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39C" w:rsidRDefault="0029039C">
      <w:pPr>
        <w:spacing w:after="17" w:line="256" w:lineRule="auto"/>
        <w:ind w:right="1"/>
        <w:jc w:val="center"/>
        <w:rPr>
          <w:rFonts w:ascii="Arial" w:eastAsia="Arial" w:hAnsi="Arial" w:cs="Arial"/>
          <w:color w:val="000000"/>
          <w:sz w:val="24"/>
        </w:rPr>
      </w:pPr>
    </w:p>
    <w:p w:rsidR="0029039C" w:rsidRDefault="0029039C">
      <w:pPr>
        <w:spacing w:after="17" w:line="256" w:lineRule="auto"/>
        <w:ind w:right="1"/>
        <w:jc w:val="center"/>
        <w:rPr>
          <w:rFonts w:ascii="Arial" w:eastAsia="Arial" w:hAnsi="Arial" w:cs="Arial"/>
          <w:color w:val="000000"/>
          <w:sz w:val="24"/>
        </w:rPr>
      </w:pPr>
    </w:p>
    <w:p w:rsidR="0029039C" w:rsidRDefault="00886B22">
      <w:pPr>
        <w:spacing w:before="240" w:after="0" w:line="360" w:lineRule="auto"/>
        <w:jc w:val="both"/>
        <w:rPr>
          <w:rFonts w:ascii="Arial" w:eastAsia="Arial" w:hAnsi="Arial" w:cs="Arial"/>
          <w:color w:val="202124"/>
          <w:sz w:val="24"/>
          <w:shd w:val="clear" w:color="auto" w:fill="FFFFFF"/>
        </w:rPr>
      </w:pPr>
      <w:r>
        <w:rPr>
          <w:rFonts w:ascii="Arial" w:eastAsia="Arial" w:hAnsi="Arial" w:cs="Arial"/>
          <w:b/>
          <w:sz w:val="24"/>
          <w:shd w:val="clear" w:color="auto" w:fill="FFFFFF"/>
        </w:rPr>
        <w:t>O</w:t>
      </w:r>
      <w:r>
        <w:rPr>
          <w:rFonts w:ascii="Arial" w:eastAsia="Arial" w:hAnsi="Arial" w:cs="Arial"/>
          <w:sz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sz w:val="24"/>
          <w:shd w:val="clear" w:color="auto" w:fill="FFFFFF"/>
        </w:rPr>
        <w:t>Conselho Municipal de Saúde de Cariacica</w:t>
      </w:r>
      <w:r>
        <w:rPr>
          <w:rFonts w:ascii="Arial" w:eastAsia="Arial" w:hAnsi="Arial" w:cs="Arial"/>
          <w:sz w:val="24"/>
          <w:shd w:val="clear" w:color="auto" w:fill="FFFFFF"/>
        </w:rPr>
        <w:t xml:space="preserve"> no uso de suas atribuições legais, capitulada pela Lei Federal nº. 8142 de 28 de dezembro de 1990, Resolução nº453 de 10 de maio de 2012 do Conselho Nacional de Saúde e Leis Municipais nº 211/1990 e Lei nº 4.464 de 24 de abril de 2007; Decreto nº 181 de 2</w:t>
      </w:r>
      <w:r>
        <w:rPr>
          <w:rFonts w:ascii="Arial" w:eastAsia="Arial" w:hAnsi="Arial" w:cs="Arial"/>
          <w:sz w:val="24"/>
          <w:shd w:val="clear" w:color="auto" w:fill="FFFFFF"/>
        </w:rPr>
        <w:t>8 de agosto 2023, bem como prerrogativas regimentais, serve-se do presente instrumento convocar todos/as</w:t>
      </w:r>
      <w:r>
        <w:rPr>
          <w:rFonts w:ascii="Arial" w:eastAsia="Arial" w:hAnsi="Arial" w:cs="Arial"/>
          <w:b/>
          <w:sz w:val="24"/>
          <w:shd w:val="clear" w:color="auto" w:fill="FFFFFF"/>
        </w:rPr>
        <w:t xml:space="preserve"> </w:t>
      </w:r>
      <w:r>
        <w:rPr>
          <w:rFonts w:ascii="Arial" w:eastAsia="Arial" w:hAnsi="Arial" w:cs="Arial"/>
          <w:sz w:val="24"/>
          <w:shd w:val="clear" w:color="auto" w:fill="FFFFFF"/>
        </w:rPr>
        <w:t xml:space="preserve">Conselheiros (as) para a </w:t>
      </w:r>
      <w:r>
        <w:rPr>
          <w:rFonts w:ascii="Arial" w:eastAsia="Arial" w:hAnsi="Arial" w:cs="Arial"/>
          <w:b/>
          <w:sz w:val="24"/>
          <w:shd w:val="clear" w:color="auto" w:fill="FFFFFF"/>
        </w:rPr>
        <w:t xml:space="preserve">62ª Sexagésima segunda Reunião Extraordinária, </w:t>
      </w:r>
      <w:r>
        <w:rPr>
          <w:rFonts w:ascii="Arial" w:eastAsia="Arial" w:hAnsi="Arial" w:cs="Arial"/>
          <w:b/>
          <w:sz w:val="24"/>
          <w:u w:val="single"/>
          <w:shd w:val="clear" w:color="auto" w:fill="FFFFFF"/>
        </w:rPr>
        <w:t>a se realizar no dia 12 de setembro de 2025, sexta-feira, às 14h</w:t>
      </w:r>
      <w:r>
        <w:rPr>
          <w:rFonts w:ascii="Arial" w:eastAsia="Arial" w:hAnsi="Arial" w:cs="Arial"/>
          <w:sz w:val="24"/>
          <w:u w:val="single"/>
          <w:shd w:val="clear" w:color="auto" w:fill="FFFFFF"/>
        </w:rPr>
        <w:t>,</w:t>
      </w:r>
      <w:r>
        <w:rPr>
          <w:rFonts w:ascii="Arial" w:eastAsia="Arial" w:hAnsi="Arial" w:cs="Arial"/>
          <w:sz w:val="24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202124"/>
          <w:sz w:val="24"/>
          <w:shd w:val="clear" w:color="auto" w:fill="FFFFFF"/>
        </w:rPr>
        <w:t>Rua Engenheir</w:t>
      </w:r>
      <w:r>
        <w:rPr>
          <w:rFonts w:ascii="Arial" w:eastAsia="Arial" w:hAnsi="Arial" w:cs="Arial"/>
          <w:color w:val="202124"/>
          <w:sz w:val="24"/>
          <w:shd w:val="clear" w:color="auto" w:fill="FFFFFF"/>
        </w:rPr>
        <w:t xml:space="preserve">o José Himério, nª 11 - Campo Grande, Cariacica - ES, 29146-460, </w:t>
      </w:r>
      <w:r>
        <w:rPr>
          <w:rFonts w:ascii="Arial" w:eastAsia="Arial" w:hAnsi="Arial" w:cs="Arial"/>
          <w:sz w:val="24"/>
          <w:shd w:val="clear" w:color="auto" w:fill="FFFFFF"/>
        </w:rPr>
        <w:t>para tratar dos seguintes assuntos:</w:t>
      </w:r>
    </w:p>
    <w:p w:rsidR="00886B22" w:rsidRDefault="00886B22">
      <w:pPr>
        <w:spacing w:after="17" w:line="256" w:lineRule="auto"/>
        <w:ind w:right="1"/>
        <w:jc w:val="center"/>
        <w:rPr>
          <w:rFonts w:ascii="Arial" w:eastAsia="Arial" w:hAnsi="Arial" w:cs="Arial"/>
          <w:color w:val="000000"/>
          <w:sz w:val="24"/>
        </w:rPr>
      </w:pPr>
    </w:p>
    <w:p w:rsidR="0029039C" w:rsidRDefault="00886B22">
      <w:pPr>
        <w:spacing w:after="17" w:line="256" w:lineRule="auto"/>
        <w:ind w:right="1"/>
        <w:jc w:val="center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 xml:space="preserve">PAUTA </w:t>
      </w:r>
    </w:p>
    <w:p w:rsidR="0029039C" w:rsidRDefault="0029039C">
      <w:pPr>
        <w:spacing w:before="240" w:after="0" w:line="360" w:lineRule="auto"/>
        <w:ind w:right="40" w:hanging="11"/>
        <w:jc w:val="both"/>
        <w:rPr>
          <w:rFonts w:ascii="Arial" w:eastAsia="Arial" w:hAnsi="Arial" w:cs="Arial"/>
          <w:color w:val="000000"/>
          <w:sz w:val="24"/>
        </w:rPr>
      </w:pPr>
    </w:p>
    <w:p w:rsidR="0029039C" w:rsidRDefault="00886B22">
      <w:pPr>
        <w:spacing w:after="0" w:line="360" w:lineRule="auto"/>
        <w:ind w:left="-5" w:right="37" w:hanging="10"/>
        <w:jc w:val="both"/>
        <w:rPr>
          <w:rFonts w:ascii="Arial" w:eastAsia="Arial" w:hAnsi="Arial" w:cs="Arial"/>
          <w:color w:val="000000"/>
          <w:sz w:val="2"/>
        </w:rPr>
      </w:pPr>
      <w:r>
        <w:rPr>
          <w:rFonts w:ascii="Arial" w:eastAsia="Arial" w:hAnsi="Arial" w:cs="Arial"/>
          <w:color w:val="000000"/>
          <w:sz w:val="24"/>
        </w:rPr>
        <w:t xml:space="preserve"> </w:t>
      </w:r>
      <w:r>
        <w:rPr>
          <w:rFonts w:ascii="Arial" w:eastAsia="Arial" w:hAnsi="Arial" w:cs="Arial"/>
          <w:color w:val="000000"/>
          <w:sz w:val="2"/>
        </w:rPr>
        <w:t xml:space="preserve"> </w:t>
      </w:r>
    </w:p>
    <w:p w:rsidR="0029039C" w:rsidRDefault="00886B22">
      <w:pPr>
        <w:numPr>
          <w:ilvl w:val="0"/>
          <w:numId w:val="1"/>
        </w:numPr>
        <w:spacing w:after="0" w:line="360" w:lineRule="auto"/>
        <w:ind w:left="360" w:right="37" w:hanging="360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Analise do Plano Municipal de Saúde para o quadriênio 2025-2029; </w:t>
      </w:r>
    </w:p>
    <w:p w:rsidR="0029039C" w:rsidRDefault="0029039C">
      <w:pPr>
        <w:spacing w:after="0" w:line="360" w:lineRule="auto"/>
        <w:ind w:left="360" w:right="37"/>
        <w:rPr>
          <w:rFonts w:ascii="Arial" w:eastAsia="Arial" w:hAnsi="Arial" w:cs="Arial"/>
          <w:color w:val="000000"/>
          <w:sz w:val="24"/>
        </w:rPr>
      </w:pPr>
    </w:p>
    <w:p w:rsidR="0029039C" w:rsidRDefault="00886B22">
      <w:pPr>
        <w:numPr>
          <w:ilvl w:val="0"/>
          <w:numId w:val="2"/>
        </w:numPr>
        <w:spacing w:after="0" w:line="360" w:lineRule="auto"/>
        <w:ind w:left="360" w:right="37" w:hanging="360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>Apreciação e aprovação do relatório final do Programação Anual de Saúde –</w:t>
      </w:r>
      <w:r>
        <w:rPr>
          <w:rFonts w:ascii="Arial" w:eastAsia="Arial" w:hAnsi="Arial" w:cs="Arial"/>
          <w:color w:val="000000"/>
          <w:sz w:val="24"/>
        </w:rPr>
        <w:t xml:space="preserve"> PAS 2025.</w:t>
      </w:r>
    </w:p>
    <w:p w:rsidR="0029039C" w:rsidRDefault="0029039C">
      <w:pPr>
        <w:spacing w:after="0" w:line="360" w:lineRule="auto"/>
        <w:ind w:left="360" w:right="37"/>
        <w:rPr>
          <w:rFonts w:ascii="Arial" w:eastAsia="Arial" w:hAnsi="Arial" w:cs="Arial"/>
          <w:color w:val="000000"/>
          <w:sz w:val="24"/>
        </w:rPr>
      </w:pPr>
    </w:p>
    <w:p w:rsidR="0029039C" w:rsidRDefault="00886B22">
      <w:pPr>
        <w:numPr>
          <w:ilvl w:val="0"/>
          <w:numId w:val="3"/>
        </w:numPr>
        <w:spacing w:after="0" w:line="360" w:lineRule="auto"/>
        <w:ind w:left="360" w:right="37" w:hanging="360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Prorrogação do mandato de Conselheiros (as). </w:t>
      </w:r>
    </w:p>
    <w:p w:rsidR="0029039C" w:rsidRDefault="0029039C">
      <w:pPr>
        <w:spacing w:after="0" w:line="360" w:lineRule="auto"/>
        <w:ind w:right="37"/>
        <w:rPr>
          <w:rFonts w:ascii="Arial" w:eastAsia="Arial" w:hAnsi="Arial" w:cs="Arial"/>
          <w:color w:val="000000"/>
          <w:sz w:val="24"/>
        </w:rPr>
      </w:pPr>
    </w:p>
    <w:p w:rsidR="0029039C" w:rsidRDefault="0029039C">
      <w:pPr>
        <w:spacing w:after="0" w:line="360" w:lineRule="auto"/>
        <w:ind w:left="-5" w:right="37" w:hanging="10"/>
        <w:jc w:val="both"/>
        <w:rPr>
          <w:rFonts w:ascii="Arial" w:eastAsia="Arial" w:hAnsi="Arial" w:cs="Arial"/>
          <w:color w:val="000000"/>
          <w:sz w:val="2"/>
        </w:rPr>
      </w:pPr>
    </w:p>
    <w:p w:rsidR="0029039C" w:rsidRDefault="0029039C">
      <w:pPr>
        <w:spacing w:after="0" w:line="360" w:lineRule="auto"/>
        <w:ind w:left="-5" w:right="37" w:hanging="10"/>
        <w:jc w:val="both"/>
        <w:rPr>
          <w:rFonts w:ascii="Arial" w:eastAsia="Arial" w:hAnsi="Arial" w:cs="Arial"/>
          <w:color w:val="000000"/>
          <w:sz w:val="2"/>
        </w:rPr>
      </w:pPr>
    </w:p>
    <w:p w:rsidR="0029039C" w:rsidRDefault="0029039C">
      <w:pPr>
        <w:spacing w:after="0" w:line="360" w:lineRule="auto"/>
        <w:ind w:left="-5" w:right="37" w:hanging="10"/>
        <w:jc w:val="both"/>
        <w:rPr>
          <w:rFonts w:ascii="Arial" w:eastAsia="Arial" w:hAnsi="Arial" w:cs="Arial"/>
          <w:color w:val="000000"/>
          <w:sz w:val="2"/>
        </w:rPr>
      </w:pPr>
    </w:p>
    <w:p w:rsidR="0029039C" w:rsidRDefault="0029039C">
      <w:pPr>
        <w:spacing w:after="0" w:line="360" w:lineRule="auto"/>
        <w:ind w:left="-5" w:right="37" w:hanging="10"/>
        <w:jc w:val="both"/>
        <w:rPr>
          <w:rFonts w:ascii="Arial" w:eastAsia="Arial" w:hAnsi="Arial" w:cs="Arial"/>
          <w:color w:val="000000"/>
          <w:sz w:val="2"/>
        </w:rPr>
      </w:pPr>
    </w:p>
    <w:p w:rsidR="0029039C" w:rsidRDefault="0029039C">
      <w:pPr>
        <w:spacing w:after="0" w:line="360" w:lineRule="auto"/>
        <w:ind w:left="-5" w:right="37" w:hanging="10"/>
        <w:jc w:val="both"/>
        <w:rPr>
          <w:rFonts w:ascii="Arial" w:eastAsia="Arial" w:hAnsi="Arial" w:cs="Arial"/>
          <w:color w:val="000000"/>
          <w:sz w:val="2"/>
        </w:rPr>
      </w:pPr>
    </w:p>
    <w:p w:rsidR="0029039C" w:rsidRDefault="0029039C">
      <w:pPr>
        <w:spacing w:after="119" w:line="360" w:lineRule="auto"/>
        <w:ind w:right="37"/>
        <w:jc w:val="both"/>
        <w:rPr>
          <w:rFonts w:ascii="Arial" w:eastAsia="Arial" w:hAnsi="Arial" w:cs="Arial"/>
          <w:color w:val="000000"/>
          <w:sz w:val="24"/>
        </w:rPr>
      </w:pPr>
    </w:p>
    <w:p w:rsidR="0029039C" w:rsidRDefault="00886B22">
      <w:pPr>
        <w:spacing w:after="119" w:line="360" w:lineRule="auto"/>
        <w:ind w:right="37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>Cariacica - ES, 09 de setembro de 2025.</w:t>
      </w:r>
    </w:p>
    <w:p w:rsidR="0029039C" w:rsidRDefault="0029039C">
      <w:pPr>
        <w:spacing w:after="0" w:line="360" w:lineRule="auto"/>
        <w:rPr>
          <w:rFonts w:ascii="Arial" w:eastAsia="Arial" w:hAnsi="Arial" w:cs="Arial"/>
          <w:b/>
          <w:color w:val="000000"/>
          <w:sz w:val="24"/>
        </w:rPr>
      </w:pPr>
    </w:p>
    <w:p w:rsidR="00886B22" w:rsidRDefault="00886B22" w:rsidP="00886B22">
      <w:pPr>
        <w:spacing w:line="264" w:lineRule="auto"/>
        <w:ind w:left="-5"/>
        <w:rPr>
          <w:rFonts w:ascii="Arial" w:eastAsia="Arial" w:hAnsi="Arial" w:cs="Arial"/>
          <w:b/>
          <w:sz w:val="24"/>
        </w:rPr>
      </w:pPr>
      <w:r>
        <w:object w:dxaOrig="4449" w:dyaOrig="1339">
          <v:rect id="rectole0000000000" o:spid="_x0000_i1027" style="width:222.75pt;height:66.75pt" o:ole="" o:preferrelative="t" stroked="f">
            <v:imagedata r:id="rId7" o:title=""/>
          </v:rect>
          <o:OLEObject Type="Embed" ProgID="StaticMetafile" ShapeID="rectole0000000000" DrawAspect="Content" ObjectID="_1819433192" r:id="rId8"/>
        </w:object>
      </w:r>
      <w:r>
        <w:rPr>
          <w:rFonts w:ascii="Arial" w:eastAsia="Arial" w:hAnsi="Arial" w:cs="Arial"/>
          <w:b/>
          <w:sz w:val="24"/>
        </w:rPr>
        <w:t xml:space="preserve">                     </w:t>
      </w:r>
    </w:p>
    <w:p w:rsidR="0029039C" w:rsidRDefault="0029039C" w:rsidP="00886B22">
      <w:pPr>
        <w:spacing w:after="119" w:line="256" w:lineRule="auto"/>
        <w:jc w:val="both"/>
        <w:rPr>
          <w:rFonts w:ascii="Arial" w:eastAsia="Arial" w:hAnsi="Arial" w:cs="Arial"/>
          <w:color w:val="000000"/>
          <w:sz w:val="24"/>
        </w:rPr>
      </w:pPr>
      <w:bookmarkStart w:id="0" w:name="_GoBack"/>
      <w:bookmarkEnd w:id="0"/>
    </w:p>
    <w:sectPr w:rsidR="0029039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B22" w:rsidRDefault="00886B22" w:rsidP="00886B22">
      <w:pPr>
        <w:spacing w:after="0" w:line="240" w:lineRule="auto"/>
      </w:pPr>
      <w:r>
        <w:separator/>
      </w:r>
    </w:p>
  </w:endnote>
  <w:endnote w:type="continuationSeparator" w:id="0">
    <w:p w:rsidR="00886B22" w:rsidRDefault="00886B22" w:rsidP="00886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47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6354"/>
      <w:gridCol w:w="3393"/>
    </w:tblGrid>
    <w:tr w:rsidR="00886B22" w:rsidRPr="00C6711F" w:rsidTr="00D80ED4">
      <w:tc>
        <w:tcPr>
          <w:tcW w:w="6354" w:type="dxa"/>
        </w:tcPr>
        <w:p w:rsidR="00886B22" w:rsidRPr="00B50118" w:rsidRDefault="00886B22" w:rsidP="00886B22">
          <w:pPr>
            <w:tabs>
              <w:tab w:val="left" w:pos="206"/>
              <w:tab w:val="center" w:pos="3069"/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Arial"/>
              <w:b/>
              <w:i/>
              <w:sz w:val="20"/>
              <w:szCs w:val="20"/>
            </w:rPr>
          </w:pPr>
          <w:r w:rsidRPr="00C6711F">
            <w:rPr>
              <w:rFonts w:ascii="Arial" w:eastAsia="Times New Roman" w:hAnsi="Arial" w:cs="Arial"/>
              <w:b/>
              <w:i/>
            </w:rPr>
            <w:t>End. Rua José Himério- Nº. 11–Campo Grande - Cariacica – ES CEP: 29.146-460 - Tel. (27) 3354-5605</w:t>
          </w:r>
        </w:p>
        <w:p w:rsidR="00886B22" w:rsidRPr="00C6711F" w:rsidRDefault="00886B22" w:rsidP="00886B22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Arial"/>
              <w:b/>
              <w:sz w:val="24"/>
              <w:szCs w:val="24"/>
            </w:rPr>
          </w:pPr>
          <w:r w:rsidRPr="00C6711F">
            <w:rPr>
              <w:rFonts w:ascii="Arial" w:eastAsia="Times New Roman" w:hAnsi="Arial" w:cs="Arial"/>
              <w:b/>
              <w:i/>
            </w:rPr>
            <w:t>Correio Eletrônico: conselhosaude@cariacica.es.gov.br</w:t>
          </w:r>
        </w:p>
        <w:p w:rsidR="00886B22" w:rsidRPr="00C6711F" w:rsidRDefault="00886B22" w:rsidP="00886B22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i/>
              <w:sz w:val="20"/>
              <w:szCs w:val="20"/>
            </w:rPr>
          </w:pPr>
          <w:r w:rsidRPr="00C6711F">
            <w:rPr>
              <w:rFonts w:ascii="Arial" w:eastAsia="Times New Roman" w:hAnsi="Arial" w:cs="Arial"/>
              <w:b/>
              <w:i/>
              <w:sz w:val="20"/>
              <w:szCs w:val="20"/>
            </w:rPr>
            <w:tab/>
          </w:r>
        </w:p>
        <w:p w:rsidR="00886B22" w:rsidRPr="00C6711F" w:rsidRDefault="00886B22" w:rsidP="00886B22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Arial"/>
              <w:b/>
              <w:i/>
              <w:sz w:val="16"/>
              <w:szCs w:val="20"/>
            </w:rPr>
          </w:pPr>
        </w:p>
      </w:tc>
      <w:tc>
        <w:tcPr>
          <w:tcW w:w="3393" w:type="dxa"/>
        </w:tcPr>
        <w:p w:rsidR="00886B22" w:rsidRPr="00C6711F" w:rsidRDefault="00886B22" w:rsidP="00886B22">
          <w:pPr>
            <w:tabs>
              <w:tab w:val="right" w:pos="2408"/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Arial"/>
              <w:b/>
              <w:i/>
              <w:sz w:val="16"/>
              <w:szCs w:val="20"/>
            </w:rPr>
          </w:pPr>
          <w:r w:rsidRPr="00C6711F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 w:rsidRPr="00C6711F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3040D110" wp14:editId="41A12EC0">
                <wp:extent cx="1400175" cy="762000"/>
                <wp:effectExtent l="0" t="0" r="9525" b="0"/>
                <wp:docPr id="4" name="Imagem 1" descr="http://reporteralagoas.com.br/novo/wp-content/uploads/2012/12/sus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http://reporteralagoas.com.br/novo/wp-content/uploads/2012/12/sus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86B22" w:rsidRDefault="00886B2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B22" w:rsidRDefault="00886B22" w:rsidP="00886B22">
      <w:pPr>
        <w:spacing w:after="0" w:line="240" w:lineRule="auto"/>
      </w:pPr>
      <w:r>
        <w:separator/>
      </w:r>
    </w:p>
  </w:footnote>
  <w:footnote w:type="continuationSeparator" w:id="0">
    <w:p w:rsidR="00886B22" w:rsidRDefault="00886B22" w:rsidP="00886B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547" w:type="dxa"/>
      <w:tblInd w:w="-72" w:type="dxa"/>
      <w:tblLayout w:type="fixed"/>
      <w:tblLook w:val="01E0" w:firstRow="1" w:lastRow="1" w:firstColumn="1" w:lastColumn="1" w:noHBand="0" w:noVBand="0"/>
    </w:tblPr>
    <w:tblGrid>
      <w:gridCol w:w="1881"/>
      <w:gridCol w:w="7938"/>
      <w:gridCol w:w="1728"/>
    </w:tblGrid>
    <w:tr w:rsidR="00886B22" w:rsidRPr="00C6711F" w:rsidTr="00D80ED4">
      <w:tc>
        <w:tcPr>
          <w:tcW w:w="1881" w:type="dxa"/>
          <w:shd w:val="clear" w:color="auto" w:fill="auto"/>
        </w:tcPr>
        <w:p w:rsidR="00886B22" w:rsidRPr="00C6711F" w:rsidRDefault="00886B22" w:rsidP="00886B22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>
            <w:rPr>
              <w:noProof/>
            </w:rPr>
            <w:pict>
              <v:rect id="Retângulo 3" o:spid="_x0000_s1025" style="position:absolute;left:0;text-align:left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">
                <v:stroke joinstyle="round"/>
                <o:lock v:ext="edit" selection="t"/>
              </v:rect>
            </w:pict>
          </w:r>
          <w:r w:rsidRPr="00C6711F">
            <w:rPr>
              <w:rFonts w:ascii="Times New Roman" w:eastAsia="Times New Roman" w:hAnsi="Times New Roman" w:cs="Times New Roman"/>
              <w:sz w:val="24"/>
              <w:szCs w:val="24"/>
            </w:rPr>
            <w:object w:dxaOrig="714" w:dyaOrig="59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i1025" type="#_x0000_t75" style="width:58.5pt;height:48pt;mso-wrap-distance-left:0;mso-wrap-distance-top:0;mso-wrap-distance-right:0;mso-wrap-distance-bottom:0" o:ole="">
                <v:imagedata r:id="rId1" o:title=""/>
                <v:path textboxrect="0,0,0,0"/>
              </v:shape>
              <o:OLEObject Type="Embed" ProgID="CorelDRAW.Graphic.12" ShapeID="_x0000_i0" DrawAspect="Content" ObjectID="_1819433193" r:id="rId2"/>
            </w:object>
          </w:r>
        </w:p>
      </w:tc>
      <w:tc>
        <w:tcPr>
          <w:tcW w:w="7938" w:type="dxa"/>
          <w:shd w:val="clear" w:color="auto" w:fill="auto"/>
        </w:tcPr>
        <w:p w:rsidR="00886B22" w:rsidRPr="00C6711F" w:rsidRDefault="00886B22" w:rsidP="00886B22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Times New Roman"/>
              <w:b/>
              <w:i/>
              <w:sz w:val="28"/>
              <w:szCs w:val="28"/>
            </w:rPr>
          </w:pPr>
          <w:r w:rsidRPr="00C6711F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anchor distT="0" distB="0" distL="114935" distR="114935" simplePos="0" relativeHeight="251660288" behindDoc="0" locked="0" layoutInCell="1" allowOverlap="1" wp14:anchorId="601C54D1" wp14:editId="39EEB3F6">
                <wp:simplePos x="0" y="0"/>
                <wp:positionH relativeFrom="margin">
                  <wp:posOffset>3870960</wp:posOffset>
                </wp:positionH>
                <wp:positionV relativeFrom="margin">
                  <wp:posOffset>0</wp:posOffset>
                </wp:positionV>
                <wp:extent cx="577215" cy="523875"/>
                <wp:effectExtent l="0" t="0" r="0" b="9525"/>
                <wp:wrapSquare wrapText="bothSides"/>
                <wp:docPr id="2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4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rcRect l="-163" t="2170" r="-162" b="-174"/>
                        <a:stretch/>
                      </pic:blipFill>
                      <pic:spPr bwMode="auto">
                        <a:xfrm>
                          <a:off x="0" y="0"/>
                          <a:ext cx="577215" cy="523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C6711F">
            <w:rPr>
              <w:rFonts w:ascii="Arial" w:eastAsia="Times New Roman" w:hAnsi="Arial" w:cs="Times New Roman"/>
              <w:b/>
              <w:i/>
              <w:sz w:val="28"/>
              <w:szCs w:val="28"/>
            </w:rPr>
            <w:t>Conselho Municipal de Saúde de Cariacica</w:t>
          </w:r>
        </w:p>
        <w:p w:rsidR="00886B22" w:rsidRPr="00C6711F" w:rsidRDefault="00886B22" w:rsidP="00886B22">
          <w:pPr>
            <w:widowControl w:val="0"/>
            <w:tabs>
              <w:tab w:val="center" w:pos="6696"/>
              <w:tab w:val="right" w:pos="8838"/>
            </w:tabs>
            <w:spacing w:after="0" w:line="240" w:lineRule="auto"/>
            <w:rPr>
              <w:rFonts w:ascii="Arial" w:eastAsia="Times New Roman" w:hAnsi="Arial" w:cs="Times New Roman"/>
              <w:b/>
              <w:i/>
              <w:sz w:val="28"/>
              <w:szCs w:val="28"/>
            </w:rPr>
          </w:pPr>
          <w:r>
            <w:rPr>
              <w:rFonts w:ascii="Arial" w:eastAsia="Times New Roman" w:hAnsi="Arial" w:cs="Times New Roman"/>
              <w:b/>
              <w:i/>
              <w:sz w:val="28"/>
              <w:szCs w:val="28"/>
            </w:rPr>
            <w:t xml:space="preserve">       </w:t>
          </w:r>
          <w:r w:rsidRPr="00C6711F">
            <w:rPr>
              <w:rFonts w:ascii="Arial" w:eastAsia="Times New Roman" w:hAnsi="Arial" w:cs="Times New Roman"/>
              <w:b/>
              <w:i/>
              <w:sz w:val="28"/>
              <w:szCs w:val="28"/>
            </w:rPr>
            <w:t>ESTADO DO ESPÍRITO SANTO</w:t>
          </w:r>
        </w:p>
      </w:tc>
      <w:tc>
        <w:tcPr>
          <w:tcW w:w="1728" w:type="dxa"/>
          <w:shd w:val="clear" w:color="auto" w:fill="auto"/>
        </w:tcPr>
        <w:p w:rsidR="00886B22" w:rsidRPr="00C6711F" w:rsidRDefault="00886B22" w:rsidP="00886B22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i/>
              <w:sz w:val="32"/>
              <w:szCs w:val="32"/>
            </w:rPr>
          </w:pPr>
        </w:p>
      </w:tc>
    </w:tr>
  </w:tbl>
  <w:p w:rsidR="00886B22" w:rsidRDefault="00886B2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93ED2"/>
    <w:multiLevelType w:val="multilevel"/>
    <w:tmpl w:val="62B08B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5371B2D"/>
    <w:multiLevelType w:val="multilevel"/>
    <w:tmpl w:val="6EF29B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EDE411E"/>
    <w:multiLevelType w:val="multilevel"/>
    <w:tmpl w:val="A704CE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9039C"/>
    <w:rsid w:val="0029039C"/>
    <w:rsid w:val="0088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D5487DC3-ED9E-4ED6-8743-E5220589A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6B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B22"/>
  </w:style>
  <w:style w:type="paragraph" w:styleId="Rodap">
    <w:name w:val="footer"/>
    <w:basedOn w:val="Normal"/>
    <w:link w:val="RodapChar"/>
    <w:uiPriority w:val="99"/>
    <w:unhideWhenUsed/>
    <w:rsid w:val="00886B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B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Elisângela de Jesus Pereira</dc:creator>
  <cp:lastModifiedBy>Elisângela de Jesus Pereira</cp:lastModifiedBy>
  <cp:revision>2</cp:revision>
  <cp:lastPrinted>2025-09-15T12:12:00Z</cp:lastPrinted>
  <dcterms:created xsi:type="dcterms:W3CDTF">2025-09-15T12:10:00Z</dcterms:created>
  <dcterms:modified xsi:type="dcterms:W3CDTF">2025-09-15T12:20:00Z</dcterms:modified>
</cp:coreProperties>
</file>