
<file path=[Content_Types].xml><?xml version="1.0" encoding="utf-8"?>
<Types xmlns="http://schemas.openxmlformats.org/package/2006/content-types">
  <Default Extension="jpg" ContentType="image/jpeg"/>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header2.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line="360" w:lineRule="auto"/>
        <w:ind/>
        <w:jc w:val="center"/>
        <w:rPr>
          <w:rFonts w:ascii="Arial" w:hAnsi="Arial" w:cs="Arial"/>
          <w:b/>
          <w:bCs/>
          <w:color w:val="000000" w:themeColor="text1"/>
          <w:sz w:val="56"/>
          <w:szCs w:val="56"/>
        </w:rPr>
      </w:pPr>
      <w:r>
        <w:rPr>
          <w:rFonts w:ascii="Arial" w:hAnsi="Arial" w:eastAsia="Arial" w:cs="Arial"/>
          <w:b/>
          <w:bCs/>
          <w:color w:val="000000" w:themeColor="text1"/>
          <w:sz w:val="56"/>
          <w:szCs w:val="56"/>
          <w:highlight w:val="none"/>
        </w:rPr>
      </w:r>
      <w:r>
        <w:rPr>
          <w:rFonts w:ascii="Arial" w:hAnsi="Arial" w:cs="Arial"/>
          <w:b/>
          <w:bCs/>
          <w:color w:val="000000" w:themeColor="text1"/>
          <w:sz w:val="56"/>
          <w:szCs w:val="56"/>
        </w:rPr>
      </w:r>
      <w:r>
        <w:rPr>
          <w:rFonts w:ascii="Arial" w:hAnsi="Arial" w:cs="Arial"/>
          <w:b/>
          <w:bCs/>
          <w:color w:val="000000" w:themeColor="text1"/>
          <w:sz w:val="56"/>
          <w:szCs w:val="56"/>
        </w:rPr>
      </w:r>
    </w:p>
    <w:p>
      <w:pPr>
        <w:pBdr/>
        <w:spacing w:line="360" w:lineRule="auto"/>
        <w:ind/>
        <w:jc w:val="center"/>
        <w:rPr>
          <w:rFonts w:ascii="Arial" w:hAnsi="Arial" w:eastAsia="Arial" w:cs="Arial"/>
          <w:b/>
          <w:bCs/>
          <w:color w:val="000000" w:themeColor="text1"/>
          <w:sz w:val="56"/>
          <w:szCs w:val="56"/>
          <w:highlight w:val="none"/>
        </w:rPr>
      </w:pPr>
      <w:r>
        <w:rPr>
          <w:rFonts w:ascii="Arial" w:hAnsi="Arial" w:eastAsia="Arial" w:cs="Arial"/>
          <w:b/>
          <w:bCs/>
          <w:color w:val="000000" w:themeColor="text1"/>
          <w:sz w:val="56"/>
          <w:szCs w:val="56"/>
          <w:highlight w:val="none"/>
        </w:rPr>
      </w:r>
      <w:r>
        <w:rPr>
          <w:rFonts w:ascii="Arial" w:hAnsi="Arial" w:eastAsia="Arial" w:cs="Arial"/>
          <w:b/>
          <w:bCs/>
          <w:color w:val="000000" w:themeColor="text1"/>
          <w:sz w:val="56"/>
          <w:szCs w:val="56"/>
          <w:highlight w:val="none"/>
        </w:rPr>
      </w:r>
      <w:r>
        <w:rPr>
          <w:rFonts w:ascii="Arial" w:hAnsi="Arial" w:eastAsia="Arial" w:cs="Arial"/>
          <w:b/>
          <w:bCs/>
          <w:color w:val="000000" w:themeColor="text1"/>
          <w:sz w:val="56"/>
          <w:szCs w:val="56"/>
          <w:highlight w:val="none"/>
        </w:rPr>
      </w:r>
    </w:p>
    <w:p>
      <w:pPr>
        <w:pBdr/>
        <w:spacing w:line="360" w:lineRule="auto"/>
        <w:ind/>
        <w:jc w:val="center"/>
        <w:rPr>
          <w:rFonts w:ascii="Arial" w:hAnsi="Arial" w:eastAsia="Arial" w:cs="Arial"/>
          <w:b/>
          <w:bCs/>
          <w:color w:val="000000" w:themeColor="text1"/>
          <w:sz w:val="56"/>
          <w:szCs w:val="56"/>
          <w:highlight w:val="none"/>
        </w:rPr>
      </w:pPr>
      <w:r>
        <w:rPr>
          <w:rFonts w:ascii="Arial" w:hAnsi="Arial" w:eastAsia="Arial" w:cs="Arial"/>
          <w:b/>
          <w:bCs/>
          <w:color w:val="000000" w:themeColor="text1"/>
          <w:sz w:val="56"/>
          <w:szCs w:val="56"/>
          <w:highlight w:val="none"/>
        </w:rPr>
      </w:r>
      <w:r>
        <w:rPr>
          <w:rFonts w:ascii="Arial" w:hAnsi="Arial" w:eastAsia="Arial" w:cs="Arial"/>
          <w:b/>
          <w:bCs/>
          <w:color w:val="000000" w:themeColor="text1"/>
          <w:sz w:val="56"/>
          <w:szCs w:val="56"/>
          <w:highlight w:val="none"/>
        </w:rPr>
      </w:r>
      <w:r>
        <w:rPr>
          <w:rFonts w:ascii="Arial" w:hAnsi="Arial" w:eastAsia="Arial" w:cs="Arial"/>
          <w:b/>
          <w:bCs/>
          <w:color w:val="000000" w:themeColor="text1"/>
          <w:sz w:val="56"/>
          <w:szCs w:val="56"/>
          <w:highlight w:val="none"/>
        </w:rPr>
      </w:r>
    </w:p>
    <w:p>
      <w:pPr>
        <w:pBdr/>
        <w:spacing w:line="360" w:lineRule="auto"/>
        <w:ind/>
        <w:jc w:val="center"/>
        <w:rPr>
          <w:rFonts w:ascii="Arial" w:hAnsi="Arial" w:eastAsia="Arial" w:cs="Arial"/>
          <w:b/>
          <w:bCs/>
          <w:color w:val="000000" w:themeColor="text1"/>
          <w:sz w:val="56"/>
          <w:szCs w:val="56"/>
          <w:highlight w:val="none"/>
        </w:rPr>
      </w:pPr>
      <w:r>
        <w:rPr>
          <w:rFonts w:ascii="Arial" w:hAnsi="Arial" w:eastAsia="Arial" w:cs="Arial"/>
          <w:b/>
          <w:bCs/>
          <w:color w:val="000000" w:themeColor="text1"/>
          <w:sz w:val="56"/>
          <w:szCs w:val="56"/>
          <w:highlight w:val="none"/>
        </w:rPr>
      </w:r>
      <w:r>
        <w:rPr>
          <w:rFonts w:ascii="Arial" w:hAnsi="Arial" w:eastAsia="Arial" w:cs="Arial"/>
          <w:b/>
          <w:bCs/>
          <w:color w:val="000000" w:themeColor="text1"/>
          <w:sz w:val="56"/>
          <w:szCs w:val="56"/>
          <w:highlight w:val="none"/>
        </w:rPr>
      </w:r>
      <w:r>
        <w:rPr>
          <w:rFonts w:ascii="Arial" w:hAnsi="Arial" w:eastAsia="Arial" w:cs="Arial"/>
          <w:b/>
          <w:bCs/>
          <w:color w:val="000000" w:themeColor="text1"/>
          <w:sz w:val="56"/>
          <w:szCs w:val="56"/>
          <w:highlight w:val="none"/>
        </w:rPr>
      </w:r>
    </w:p>
    <w:p>
      <w:pPr>
        <w:pBdr/>
        <w:spacing w:line="360" w:lineRule="auto"/>
        <w:ind/>
        <w:jc w:val="center"/>
        <w:rPr>
          <w:rFonts w:ascii="Arial" w:hAnsi="Arial" w:eastAsia="Arial" w:cs="Arial"/>
          <w:b/>
          <w:bCs/>
          <w:color w:val="000000" w:themeColor="text1"/>
          <w:sz w:val="56"/>
          <w:szCs w:val="56"/>
          <w:highlight w:val="none"/>
        </w:rPr>
      </w:pPr>
      <w:r>
        <w:rPr>
          <w:rFonts w:ascii="Arial" w:hAnsi="Arial" w:eastAsia="Arial" w:cs="Arial"/>
          <w:b/>
          <w:bCs/>
          <w:color w:val="000000" w:themeColor="text1"/>
          <w:sz w:val="72"/>
          <w:szCs w:val="72"/>
        </w:rPr>
      </w:r>
      <w:r>
        <w:rPr>
          <w:rFonts w:ascii="Arial" w:hAnsi="Arial" w:eastAsia="Arial" w:cs="Arial"/>
          <w:b/>
          <w:bCs/>
          <w:color w:val="000000" w:themeColor="text1"/>
          <w:sz w:val="56"/>
          <w:szCs w:val="56"/>
        </w:rPr>
        <w:t xml:space="preserve">PLANO MUNICIPAL DE SAÚDE 2026 - 2029</w:t>
      </w:r>
      <w:r>
        <w:rPr>
          <w:rFonts w:ascii="Arial" w:hAnsi="Arial" w:eastAsia="Arial" w:cs="Arial"/>
          <w:b/>
          <w:bCs/>
          <w:color w:val="000000" w:themeColor="text1"/>
          <w:sz w:val="56"/>
          <w:szCs w:val="56"/>
          <w:highlight w:val="none"/>
        </w:rPr>
      </w:r>
      <w:r>
        <w:rPr>
          <w:rFonts w:ascii="Arial" w:hAnsi="Arial" w:eastAsia="Arial" w:cs="Arial"/>
          <w:b/>
          <w:bCs/>
          <w:color w:val="000000" w:themeColor="text1"/>
          <w:sz w:val="56"/>
          <w:szCs w:val="56"/>
          <w:highlight w:val="none"/>
        </w:rPr>
      </w:r>
    </w:p>
    <w:p>
      <w:pPr>
        <w:pBdr/>
        <w:spacing w:line="360" w:lineRule="auto"/>
        <w:ind/>
        <w:jc w:val="right"/>
        <w:rPr>
          <w:rFonts w:ascii="Arial" w:hAnsi="Arial" w:cs="Arial"/>
        </w:rPr>
      </w:pPr>
      <w:r>
        <w:rPr>
          <w:rFonts w:ascii="Arial" w:hAnsi="Arial" w:cs="Arial"/>
        </w:rPr>
      </w:r>
      <w:r>
        <w:rPr>
          <w:rFonts w:ascii="Arial" w:hAnsi="Arial" w:cs="Arial"/>
        </w:rPr>
      </w:r>
      <w:r>
        <w:rPr>
          <w:rFonts w:ascii="Arial" w:hAnsi="Arial" w:cs="Arial"/>
        </w:rPr>
      </w:r>
    </w:p>
    <w:p>
      <w:pPr>
        <w:pBdr/>
        <w:spacing w:line="360" w:lineRule="auto"/>
        <w:ind/>
        <w:jc w:val="right"/>
        <w:rPr>
          <w:rFonts w:ascii="Arial" w:hAnsi="Arial" w:cs="Arial"/>
        </w:rPr>
      </w:pPr>
      <w:r>
        <w:rPr>
          <w:rFonts w:ascii="Arial" w:hAnsi="Arial" w:cs="Arial"/>
        </w:rPr>
      </w:r>
      <w:r>
        <w:rPr>
          <w:rFonts w:ascii="Arial" w:hAnsi="Arial" w:cs="Arial"/>
        </w:rPr>
      </w:r>
      <w:r>
        <w:rPr>
          <w:rFonts w:ascii="Arial" w:hAnsi="Arial" w:cs="Arial"/>
        </w:rPr>
      </w:r>
    </w:p>
    <w:p>
      <w:pPr>
        <w:pBdr/>
        <w:spacing w:line="360" w:lineRule="auto"/>
        <w:ind/>
        <w:jc w:val="right"/>
        <w:rPr>
          <w:rFonts w:ascii="Arial" w:hAnsi="Arial" w:cs="Arial"/>
        </w:rPr>
      </w:pPr>
      <w:r>
        <w:rPr>
          <w:rFonts w:ascii="Arial" w:hAnsi="Arial" w:cs="Arial"/>
        </w:rPr>
      </w:r>
      <w:r>
        <w:rPr>
          <w:rFonts w:ascii="Arial" w:hAnsi="Arial" w:cs="Arial"/>
        </w:rPr>
      </w:r>
      <w:r>
        <w:rPr>
          <w:rFonts w:ascii="Arial" w:hAnsi="Arial" w:cs="Arial"/>
        </w:rPr>
      </w:r>
    </w:p>
    <w:p>
      <w:pPr>
        <w:pBdr/>
        <w:spacing w:line="360" w:lineRule="auto"/>
        <w:ind/>
        <w:jc w:val="right"/>
        <w:rPr>
          <w:rFonts w:ascii="Arial" w:hAnsi="Arial" w:cs="Arial"/>
        </w:rPr>
      </w:pPr>
      <w:r>
        <w:rPr>
          <w:rFonts w:ascii="Arial" w:hAnsi="Arial" w:cs="Arial"/>
        </w:rPr>
      </w:r>
      <w:r>
        <w:rPr>
          <w:rFonts w:ascii="Arial" w:hAnsi="Arial" w:cs="Arial"/>
        </w:rPr>
      </w:r>
      <w:r>
        <w:rPr>
          <w:rFonts w:ascii="Arial" w:hAnsi="Arial" w:cs="Arial"/>
        </w:rPr>
      </w:r>
    </w:p>
    <w:p>
      <w:pPr>
        <w:pBdr/>
        <w:spacing w:line="360" w:lineRule="auto"/>
        <w:ind/>
        <w:jc w:val="right"/>
        <w:rPr>
          <w:rFonts w:ascii="Arial" w:hAnsi="Arial" w:cs="Arial"/>
        </w:rPr>
      </w:pPr>
      <w:r>
        <w:rPr>
          <w:rFonts w:ascii="Arial" w:hAnsi="Arial" w:cs="Arial"/>
        </w:rPr>
      </w:r>
      <w:r>
        <w:rPr>
          <w:rFonts w:ascii="Arial" w:hAnsi="Arial" w:cs="Arial"/>
        </w:rPr>
      </w:r>
      <w:r>
        <w:rPr>
          <w:rFonts w:ascii="Arial" w:hAnsi="Arial" w:cs="Arial"/>
        </w:rPr>
      </w:r>
    </w:p>
    <w:p>
      <w:pPr>
        <w:pBdr/>
        <w:spacing w:line="360" w:lineRule="auto"/>
        <w:ind/>
        <w:jc w:val="right"/>
        <w:rPr>
          <w:rFonts w:ascii="Arial" w:hAnsi="Arial" w:cs="Arial"/>
        </w:rPr>
      </w:pPr>
      <w:r>
        <w:rPr>
          <w:rFonts w:ascii="Arial" w:hAnsi="Arial" w:cs="Arial"/>
        </w:rPr>
      </w:r>
      <w:r>
        <w:rPr>
          <w:rFonts w:ascii="Arial" w:hAnsi="Arial" w:cs="Arial"/>
        </w:rPr>
      </w:r>
      <w:r>
        <w:rPr>
          <w:rFonts w:ascii="Arial" w:hAnsi="Arial" w:cs="Arial"/>
        </w:rPr>
      </w:r>
    </w:p>
    <w:p>
      <w:pPr>
        <w:pBdr/>
        <w:spacing w:line="360" w:lineRule="auto"/>
        <w:ind/>
        <w:jc w:val="left"/>
        <w:rPr>
          <w:rFonts w:ascii="Arial" w:hAnsi="Arial" w:cs="Arial"/>
        </w:rPr>
      </w:pPr>
      <w:r>
        <w:rPr>
          <w:rFonts w:ascii="Arial" w:hAnsi="Arial" w:cs="Arial"/>
        </w:rPr>
      </w:r>
      <w:r>
        <w:rPr>
          <w:rFonts w:ascii="Arial" w:hAnsi="Arial" w:cs="Arial"/>
        </w:rPr>
      </w:r>
      <w:r>
        <w:rPr>
          <w:rFonts w:ascii="Arial" w:hAnsi="Arial" w:cs="Arial"/>
        </w:rPr>
      </w:r>
    </w:p>
    <w:p>
      <w:pPr>
        <w:pBdr/>
        <w:spacing w:line="360" w:lineRule="auto"/>
        <w:ind/>
        <w:jc w:val="right"/>
        <w:rPr>
          <w:rFonts w:ascii="Arial" w:hAnsi="Arial" w:cs="Arial"/>
        </w:rPr>
      </w:pPr>
      <w:r>
        <w:rPr>
          <w:rFonts w:ascii="Arial" w:hAnsi="Arial" w:cs="Arial"/>
        </w:rPr>
      </w:r>
      <w:r>
        <w:rPr>
          <w:rFonts w:ascii="Arial" w:hAnsi="Arial" w:cs="Arial"/>
        </w:rPr>
      </w:r>
      <w:r>
        <w:rPr>
          <w:rFonts w:ascii="Arial" w:hAnsi="Arial" w:cs="Arial"/>
        </w:rPr>
      </w:r>
    </w:p>
    <w:p>
      <w:pPr>
        <w:pBdr/>
        <w:spacing w:line="360" w:lineRule="auto"/>
        <w:ind/>
        <w:jc w:val="right"/>
        <w:rPr>
          <w:rFonts w:ascii="Arial" w:hAnsi="Arial" w:cs="Arial"/>
        </w:rPr>
      </w:pPr>
      <w:r>
        <w:rPr>
          <w:rFonts w:ascii="Arial" w:hAnsi="Arial" w:cs="Arial"/>
        </w:rPr>
      </w:r>
      <w:r>
        <w:rPr>
          <w:rFonts w:ascii="Arial" w:hAnsi="Arial" w:cs="Arial"/>
        </w:rPr>
      </w:r>
      <w:r>
        <w:rPr>
          <w:rFonts w:ascii="Arial" w:hAnsi="Arial" w:cs="Arial"/>
        </w:rPr>
      </w:r>
    </w:p>
    <w:p>
      <w:pPr>
        <w:pBdr/>
        <w:spacing w:line="360" w:lineRule="auto"/>
        <w:ind/>
        <w:jc w:val="right"/>
        <w:rPr>
          <w:rFonts w:ascii="Arial" w:hAnsi="Arial" w:cs="Arial"/>
        </w:rPr>
      </w:pPr>
      <w:r>
        <w:rPr>
          <w:rFonts w:ascii="Arial" w:hAnsi="Arial" w:cs="Arial"/>
        </w:rPr>
      </w:r>
      <w:r>
        <w:rPr>
          <w:rFonts w:ascii="Arial" w:hAnsi="Arial" w:cs="Arial"/>
        </w:rPr>
      </w:r>
      <w:r>
        <w:rPr>
          <w:rFonts w:ascii="Arial" w:hAnsi="Arial" w:cs="Arial"/>
        </w:rPr>
      </w:r>
    </w:p>
    <w:p>
      <w:pPr>
        <w:pBdr/>
        <w:spacing w:line="360" w:lineRule="auto"/>
        <w:ind/>
        <w:jc w:val="center"/>
        <w:rPr>
          <w:rFonts w:ascii="Arial" w:hAnsi="Arial" w:cs="Arial"/>
          <w:b/>
          <w:bCs/>
          <w:highlight w:val="none"/>
        </w:rPr>
      </w:pPr>
      <w:r>
        <w:rPr>
          <w:rFonts w:ascii="Arial" w:hAnsi="Arial" w:eastAsia="Arial" w:cs="Arial"/>
          <w:b/>
        </w:rPr>
        <w:t xml:space="preserve">Cariacica, 2025.</w:t>
      </w:r>
      <w:r>
        <w:rPr>
          <w:rFonts w:ascii="Arial" w:hAnsi="Arial" w:cs="Arial"/>
          <w:b/>
          <w:bCs/>
          <w:highlight w:val="none"/>
        </w:rPr>
      </w:r>
      <w:r>
        <w:rPr>
          <w:rFonts w:ascii="Arial" w:hAnsi="Arial" w:cs="Arial"/>
          <w:b/>
          <w:bCs/>
          <w:highlight w:val="none"/>
        </w:rPr>
      </w:r>
    </w:p>
    <w:p>
      <w:pPr>
        <w:pBdr/>
        <w:spacing w:line="360" w:lineRule="auto"/>
        <w:ind/>
        <w:jc w:val="center"/>
        <w:rPr>
          <w:rFonts w:ascii="Arial" w:hAnsi="Arial" w:cs="Arial"/>
          <w:b/>
          <w:bCs/>
        </w:rPr>
      </w:pPr>
      <w:r>
        <w:rPr>
          <w:rFonts w:ascii="Arial" w:hAnsi="Arial" w:cs="Arial"/>
          <w:b/>
          <w:bCs/>
        </w:rPr>
      </w:r>
      <w:r>
        <w:rPr>
          <w:rFonts w:ascii="Arial" w:hAnsi="Arial" w:cs="Arial"/>
          <w:b/>
          <w:bCs/>
        </w:rPr>
      </w:r>
      <w:r>
        <w:rPr>
          <w:rFonts w:ascii="Arial" w:hAnsi="Arial" w:cs="Arial"/>
          <w:b/>
          <w:bCs/>
        </w:rPr>
      </w:r>
    </w:p>
    <w:p>
      <w:pPr>
        <w:pBdr/>
        <w:spacing w:line="360" w:lineRule="auto"/>
        <w:ind/>
        <w:jc w:val="center"/>
        <w:rPr>
          <w:rFonts w:ascii="Arial" w:hAnsi="Arial" w:cs="Arial"/>
          <w:b/>
          <w:bCs/>
        </w:rPr>
      </w:pPr>
      <w:r>
        <w:rPr>
          <w:rFonts w:ascii="Arial" w:hAnsi="Arial" w:cs="Arial"/>
          <w:b w:val="0"/>
          <w:bCs w:val="0"/>
          <w:highlight w:val="none"/>
        </w:rPr>
      </w:r>
      <w:r>
        <w:rPr>
          <w:rFonts w:ascii="Arial" w:hAnsi="Arial" w:cs="Arial"/>
          <w:b/>
          <w:bCs/>
        </w:rPr>
      </w:r>
      <w:r>
        <w:rPr>
          <w:rFonts w:ascii="Arial" w:hAnsi="Arial" w:cs="Arial"/>
          <w:b/>
          <w:bCs/>
        </w:rPr>
      </w:r>
    </w:p>
    <w:p>
      <w:pPr>
        <w:pBdr/>
        <w:spacing w:line="360" w:lineRule="auto"/>
        <w:ind/>
        <w:jc w:val="center"/>
        <w:rPr>
          <w:rFonts w:ascii="Arial" w:hAnsi="Arial" w:cs="Arial"/>
          <w:b w:val="0"/>
          <w:bCs w:val="0"/>
          <w:highlight w:val="none"/>
        </w:rPr>
      </w:pPr>
      <w:r>
        <w:rPr>
          <w:rFonts w:ascii="Arial" w:hAnsi="Arial" w:cs="Arial"/>
          <w:b/>
          <w:bCs/>
        </w:rPr>
        <w:t xml:space="preserve">EUCLÉRIO DE AZEVEDO SAMPAIO JUNIOR</w:t>
        <w:br/>
      </w:r>
      <w:r>
        <w:rPr>
          <w:rFonts w:ascii="Arial" w:hAnsi="Arial" w:cs="Arial"/>
          <w:b w:val="0"/>
          <w:bCs w:val="0"/>
        </w:rPr>
        <w:t xml:space="preserve">Prefeito</w:t>
      </w:r>
      <w:r>
        <w:rPr>
          <w:rFonts w:ascii="Arial" w:hAnsi="Arial" w:cs="Arial"/>
          <w:b w:val="0"/>
          <w:bCs w:val="0"/>
          <w:highlight w:val="none"/>
        </w:rPr>
      </w:r>
      <w:r>
        <w:rPr>
          <w:rFonts w:ascii="Arial" w:hAnsi="Arial" w:cs="Arial"/>
          <w:b w:val="0"/>
          <w:bCs w:val="0"/>
          <w:highlight w:val="none"/>
        </w:rPr>
      </w:r>
    </w:p>
    <w:p>
      <w:pPr>
        <w:pBdr/>
        <w:spacing w:line="360" w:lineRule="auto"/>
        <w:ind/>
        <w:jc w:val="center"/>
        <w:rPr>
          <w:rFonts w:ascii="Arial" w:hAnsi="Arial" w:cs="Arial"/>
          <w:b/>
          <w:bCs/>
        </w:rPr>
      </w:pPr>
      <w:r>
        <w:rPr>
          <w:rFonts w:ascii="Arial" w:hAnsi="Arial" w:cs="Arial"/>
          <w:b/>
          <w:bCs/>
        </w:rPr>
      </w:r>
      <w:r>
        <w:rPr>
          <w:rFonts w:ascii="Arial" w:hAnsi="Arial" w:cs="Arial"/>
          <w:b/>
          <w:bCs/>
        </w:rPr>
      </w:r>
      <w:r>
        <w:rPr>
          <w:rFonts w:ascii="Arial" w:hAnsi="Arial" w:cs="Arial"/>
          <w:b/>
          <w:bCs/>
        </w:rPr>
      </w:r>
    </w:p>
    <w:p>
      <w:pPr>
        <w:pBdr/>
        <w:spacing w:line="360" w:lineRule="auto"/>
        <w:ind/>
        <w:jc w:val="center"/>
        <w:rPr>
          <w:rFonts w:ascii="Arial" w:hAnsi="Arial" w:cs="Arial"/>
          <w:b/>
          <w:bCs/>
        </w:rPr>
      </w:pPr>
      <w:r>
        <w:rPr>
          <w:rFonts w:ascii="Arial" w:hAnsi="Arial" w:cs="Arial"/>
          <w:b/>
          <w:bCs/>
        </w:rPr>
      </w:r>
      <w:r>
        <w:rPr>
          <w:rFonts w:ascii="Arial" w:hAnsi="Arial" w:cs="Arial"/>
          <w:b/>
          <w:bCs/>
        </w:rPr>
      </w:r>
      <w:r>
        <w:rPr>
          <w:rFonts w:ascii="Arial" w:hAnsi="Arial" w:cs="Arial"/>
          <w:b/>
          <w:bCs/>
        </w:rPr>
      </w:r>
    </w:p>
    <w:p>
      <w:pPr>
        <w:pBdr/>
        <w:spacing w:line="360" w:lineRule="auto"/>
        <w:ind/>
        <w:jc w:val="center"/>
        <w:rPr>
          <w:rFonts w:ascii="Arial" w:hAnsi="Arial" w:cs="Arial"/>
          <w:b w:val="0"/>
          <w:bCs w:val="0"/>
        </w:rPr>
      </w:pPr>
      <w:r>
        <w:rPr>
          <w:rFonts w:ascii="Arial" w:hAnsi="Arial" w:cs="Arial"/>
          <w:b/>
          <w:bCs/>
        </w:rPr>
      </w:r>
      <w:r>
        <w:rPr>
          <w:rFonts w:ascii="Arial" w:hAnsi="Arial" w:cs="Arial"/>
          <w:b/>
          <w:bCs/>
        </w:rPr>
        <w:t xml:space="preserve">SHYMENNE BENEVICTO DE CASTRO</w:t>
      </w:r>
      <w:r>
        <w:rPr>
          <w:rFonts w:ascii="Arial" w:hAnsi="Arial" w:cs="Arial"/>
          <w:b/>
          <w:bCs/>
        </w:rPr>
        <w:br/>
      </w:r>
      <w:r>
        <w:rPr>
          <w:rFonts w:ascii="Arial" w:hAnsi="Arial" w:cs="Arial"/>
          <w:b w:val="0"/>
          <w:bCs w:val="0"/>
        </w:rPr>
        <w:t xml:space="preserve">Vice - Prefeita</w:t>
      </w:r>
      <w:r>
        <w:rPr>
          <w:rFonts w:ascii="Arial" w:hAnsi="Arial" w:cs="Arial"/>
          <w:b w:val="0"/>
          <w:bCs w:val="0"/>
        </w:rPr>
      </w:r>
      <w:r>
        <w:rPr>
          <w:rFonts w:ascii="Arial" w:hAnsi="Arial" w:cs="Arial"/>
          <w:b w:val="0"/>
          <w:bCs w:val="0"/>
        </w:rPr>
      </w:r>
    </w:p>
    <w:p>
      <w:pPr>
        <w:pBdr/>
        <w:spacing w:line="360" w:lineRule="auto"/>
        <w:ind/>
        <w:jc w:val="center"/>
        <w:rPr>
          <w:rFonts w:ascii="Arial" w:hAnsi="Arial" w:cs="Arial"/>
          <w:b/>
          <w:bCs/>
        </w:rPr>
      </w:pPr>
      <w:r>
        <w:rPr>
          <w:rFonts w:ascii="Arial" w:hAnsi="Arial" w:cs="Arial"/>
          <w:b/>
          <w:bCs/>
        </w:rPr>
      </w:r>
      <w:r>
        <w:rPr>
          <w:rFonts w:ascii="Arial" w:hAnsi="Arial" w:cs="Arial"/>
          <w:b/>
          <w:bCs/>
        </w:rPr>
      </w:r>
      <w:r>
        <w:rPr>
          <w:rFonts w:ascii="Arial" w:hAnsi="Arial" w:cs="Arial"/>
          <w:b/>
          <w:bCs/>
        </w:rPr>
      </w:r>
    </w:p>
    <w:p>
      <w:pPr>
        <w:pBdr/>
        <w:spacing w:line="360" w:lineRule="auto"/>
        <w:ind/>
        <w:jc w:val="center"/>
        <w:rPr>
          <w:rFonts w:ascii="Arial" w:hAnsi="Arial" w:cs="Arial"/>
          <w:b/>
          <w:bCs/>
        </w:rPr>
      </w:pPr>
      <w:r>
        <w:rPr>
          <w:rFonts w:ascii="Arial" w:hAnsi="Arial" w:cs="Arial"/>
          <w:b/>
          <w:bCs/>
        </w:rPr>
      </w:r>
      <w:r>
        <w:rPr>
          <w:rFonts w:ascii="Arial" w:hAnsi="Arial" w:cs="Arial"/>
          <w:b/>
          <w:bCs/>
        </w:rPr>
      </w:r>
      <w:r>
        <w:rPr>
          <w:rFonts w:ascii="Arial" w:hAnsi="Arial" w:cs="Arial"/>
          <w:b/>
          <w:bCs/>
        </w:rPr>
      </w:r>
    </w:p>
    <w:p>
      <w:pPr>
        <w:pBdr/>
        <w:spacing w:line="360" w:lineRule="auto"/>
        <w:ind/>
        <w:jc w:val="center"/>
        <w:rPr>
          <w:rFonts w:ascii="Arial" w:hAnsi="Arial" w:cs="Arial"/>
          <w:b/>
          <w:bCs/>
        </w:rPr>
      </w:pPr>
      <w:r>
        <w:rPr>
          <w:rFonts w:ascii="Arial" w:hAnsi="Arial" w:cs="Arial"/>
          <w:b/>
          <w:bCs/>
        </w:rPr>
      </w:r>
      <w:r>
        <w:rPr>
          <w:rFonts w:ascii="Arial" w:hAnsi="Arial" w:cs="Arial"/>
          <w:b/>
          <w:bCs/>
        </w:rPr>
        <w:t xml:space="preserve">RENAN POTON DE JESUS (INTERINO)</w:t>
      </w:r>
      <w:r>
        <w:rPr>
          <w:rFonts w:ascii="Arial" w:hAnsi="Arial" w:cs="Arial"/>
          <w:b/>
          <w:bCs/>
        </w:rPr>
        <w:br/>
      </w:r>
      <w:r>
        <w:rPr>
          <w:rFonts w:ascii="Arial" w:hAnsi="Arial" w:cs="Arial"/>
          <w:b w:val="0"/>
          <w:bCs w:val="0"/>
        </w:rPr>
        <w:t xml:space="preserve">Secretário Municipal de Saúde</w:t>
      </w:r>
      <w:r>
        <w:rPr>
          <w:rFonts w:ascii="Arial" w:hAnsi="Arial" w:cs="Arial"/>
          <w:b/>
          <w:bCs/>
        </w:rPr>
      </w:r>
      <w:r>
        <w:rPr>
          <w:rFonts w:ascii="Arial" w:hAnsi="Arial" w:cs="Arial"/>
          <w:b/>
          <w:bCs/>
        </w:rPr>
      </w:r>
    </w:p>
    <w:p>
      <w:pPr>
        <w:pBdr/>
        <w:spacing w:line="360" w:lineRule="auto"/>
        <w:ind/>
        <w:jc w:val="center"/>
        <w:rPr>
          <w:rFonts w:ascii="Arial" w:hAnsi="Arial" w:cs="Arial"/>
          <w:b/>
          <w:bCs/>
        </w:rPr>
      </w:pPr>
      <w:r>
        <w:rPr>
          <w:rFonts w:ascii="Arial" w:hAnsi="Arial" w:cs="Arial"/>
          <w:b/>
          <w:bCs/>
        </w:rPr>
      </w:r>
      <w:r>
        <w:rPr>
          <w:rFonts w:ascii="Arial" w:hAnsi="Arial" w:cs="Arial"/>
          <w:b/>
          <w:bCs/>
        </w:rPr>
      </w:r>
      <w:r>
        <w:rPr>
          <w:rFonts w:ascii="Arial" w:hAnsi="Arial" w:cs="Arial"/>
          <w:b/>
          <w:bCs/>
        </w:rPr>
      </w:r>
    </w:p>
    <w:p>
      <w:pPr>
        <w:pBdr/>
        <w:spacing w:line="360" w:lineRule="auto"/>
        <w:ind/>
        <w:jc w:val="center"/>
        <w:rPr>
          <w:rFonts w:ascii="Arial" w:hAnsi="Arial" w:cs="Arial"/>
          <w:b/>
          <w:bCs/>
        </w:rPr>
      </w:pPr>
      <w:r>
        <w:rPr>
          <w:rFonts w:ascii="Arial" w:hAnsi="Arial" w:cs="Arial"/>
          <w:b/>
          <w:bCs/>
        </w:rPr>
      </w:r>
      <w:r>
        <w:rPr>
          <w:rFonts w:ascii="Arial" w:hAnsi="Arial" w:cs="Arial"/>
          <w:b/>
          <w:bCs/>
        </w:rPr>
      </w:r>
      <w:r>
        <w:rPr>
          <w:rFonts w:ascii="Arial" w:hAnsi="Arial" w:cs="Arial"/>
          <w:b/>
          <w:bCs/>
        </w:rPr>
      </w:r>
    </w:p>
    <w:p>
      <w:pPr>
        <w:pBdr/>
        <w:spacing w:line="360" w:lineRule="auto"/>
        <w:ind/>
        <w:jc w:val="center"/>
        <w:rPr>
          <w:rFonts w:ascii="Arial" w:hAnsi="Arial" w:cs="Arial"/>
          <w:b w:val="0"/>
          <w:bCs w:val="0"/>
          <w:highlight w:val="none"/>
        </w:rPr>
      </w:pPr>
      <w:r>
        <w:rPr>
          <w:rFonts w:ascii="Arial" w:hAnsi="Arial" w:cs="Arial"/>
          <w:b/>
          <w:bCs/>
        </w:rPr>
      </w:r>
      <w:r>
        <w:rPr>
          <w:rFonts w:ascii="Arial" w:hAnsi="Arial" w:cs="Arial"/>
          <w:b/>
          <w:bCs/>
        </w:rPr>
        <w:t xml:space="preserve">GUILHERME HECHER DE VARGAS</w:t>
      </w:r>
      <w:r>
        <w:rPr>
          <w:rFonts w:ascii="Arial" w:hAnsi="Arial" w:cs="Arial"/>
          <w:b/>
          <w:bCs/>
        </w:rPr>
        <w:br/>
      </w:r>
      <w:r>
        <w:rPr>
          <w:rFonts w:ascii="Arial" w:hAnsi="Arial" w:cs="Arial"/>
          <w:b w:val="0"/>
          <w:bCs w:val="0"/>
        </w:rPr>
        <w:t xml:space="preserve">Subsecretário Administrativo</w:t>
      </w:r>
      <w:r>
        <w:rPr>
          <w:rFonts w:ascii="Arial" w:hAnsi="Arial" w:cs="Arial"/>
          <w:b w:val="0"/>
          <w:bCs w:val="0"/>
          <w:highlight w:val="none"/>
        </w:rPr>
      </w:r>
      <w:r>
        <w:rPr>
          <w:rFonts w:ascii="Arial" w:hAnsi="Arial" w:cs="Arial"/>
          <w:b w:val="0"/>
          <w:bCs w:val="0"/>
          <w:highlight w:val="none"/>
        </w:rPr>
      </w:r>
    </w:p>
    <w:p>
      <w:pPr>
        <w:pBdr/>
        <w:spacing w:line="360" w:lineRule="auto"/>
        <w:ind/>
        <w:jc w:val="center"/>
        <w:rPr>
          <w:rFonts w:ascii="Arial" w:hAnsi="Arial" w:cs="Arial"/>
          <w:b w:val="0"/>
          <w:bCs w:val="0"/>
        </w:rPr>
      </w:pPr>
      <w:r>
        <w:rPr>
          <w:rFonts w:ascii="Arial" w:hAnsi="Arial" w:cs="Arial"/>
          <w:b w:val="0"/>
          <w:bCs w:val="0"/>
        </w:rPr>
      </w:r>
      <w:r>
        <w:rPr>
          <w:rFonts w:ascii="Arial" w:hAnsi="Arial" w:cs="Arial"/>
          <w:b w:val="0"/>
          <w:bCs w:val="0"/>
        </w:rPr>
      </w:r>
      <w:r>
        <w:rPr>
          <w:rFonts w:ascii="Arial" w:hAnsi="Arial" w:cs="Arial"/>
          <w:b w:val="0"/>
          <w:bCs w:val="0"/>
        </w:rPr>
      </w:r>
    </w:p>
    <w:p>
      <w:pPr>
        <w:pBdr/>
        <w:spacing w:line="360" w:lineRule="auto"/>
        <w:ind/>
        <w:jc w:val="center"/>
        <w:rPr>
          <w:rFonts w:ascii="Arial" w:hAnsi="Arial" w:cs="Arial"/>
          <w:b w:val="0"/>
          <w:bCs w:val="0"/>
        </w:rPr>
      </w:pPr>
      <w:r>
        <w:rPr>
          <w:rFonts w:ascii="Arial" w:hAnsi="Arial" w:cs="Arial"/>
          <w:b w:val="0"/>
          <w:bCs w:val="0"/>
        </w:rPr>
      </w:r>
      <w:r>
        <w:rPr>
          <w:rFonts w:ascii="Arial" w:hAnsi="Arial" w:cs="Arial"/>
          <w:b w:val="0"/>
          <w:bCs w:val="0"/>
        </w:rPr>
      </w:r>
      <w:r>
        <w:rPr>
          <w:rFonts w:ascii="Arial" w:hAnsi="Arial" w:cs="Arial"/>
          <w:b w:val="0"/>
          <w:bCs w:val="0"/>
        </w:rPr>
      </w:r>
    </w:p>
    <w:p>
      <w:pPr>
        <w:pBdr/>
        <w:spacing w:line="360" w:lineRule="auto"/>
        <w:ind/>
        <w:jc w:val="center"/>
        <w:rPr>
          <w:rFonts w:ascii="Arial" w:hAnsi="Arial" w:cs="Arial"/>
          <w:b w:val="0"/>
          <w:bCs w:val="0"/>
          <w:highlight w:val="none"/>
        </w:rPr>
      </w:pPr>
      <w:r>
        <w:rPr>
          <w:rFonts w:ascii="Arial" w:hAnsi="Arial" w:cs="Arial"/>
          <w:b/>
          <w:bCs/>
          <w:highlight w:val="none"/>
        </w:rPr>
      </w:r>
      <w:r>
        <w:rPr>
          <w:rFonts w:ascii="Arial" w:hAnsi="Arial" w:cs="Arial"/>
          <w:b/>
          <w:bCs/>
          <w:highlight w:val="none"/>
        </w:rPr>
        <w:t xml:space="preserve">ANA BEATRIZ SA DE FREITAS DUARTE</w:t>
      </w:r>
      <w:r>
        <w:rPr>
          <w:rFonts w:ascii="Arial" w:hAnsi="Arial" w:cs="Arial"/>
          <w:b/>
          <w:bCs/>
          <w:highlight w:val="none"/>
        </w:rPr>
        <w:br/>
      </w:r>
      <w:r>
        <w:rPr>
          <w:rFonts w:ascii="Arial" w:hAnsi="Arial" w:cs="Arial"/>
          <w:b w:val="0"/>
          <w:bCs w:val="0"/>
          <w:highlight w:val="none"/>
        </w:rPr>
        <w:t xml:space="preserve">Subsecretária de Atenção a Saúde</w:t>
      </w:r>
      <w:r>
        <w:rPr>
          <w:rFonts w:ascii="Arial" w:hAnsi="Arial" w:cs="Arial"/>
          <w:b w:val="0"/>
          <w:bCs w:val="0"/>
          <w:highlight w:val="none"/>
        </w:rPr>
      </w:r>
      <w:r>
        <w:rPr>
          <w:rFonts w:ascii="Arial" w:hAnsi="Arial" w:cs="Arial"/>
          <w:b w:val="0"/>
          <w:bCs w:val="0"/>
          <w:highlight w:val="none"/>
        </w:rPr>
      </w:r>
    </w:p>
    <w:p>
      <w:pPr>
        <w:pBdr/>
        <w:spacing w:line="360" w:lineRule="auto"/>
        <w:ind/>
        <w:jc w:val="center"/>
        <w:rPr>
          <w:rFonts w:ascii="Arial" w:hAnsi="Arial" w:cs="Arial"/>
          <w:b w:val="0"/>
          <w:bCs w:val="0"/>
        </w:rPr>
      </w:pPr>
      <w:r>
        <w:rPr>
          <w:rFonts w:ascii="Arial" w:hAnsi="Arial" w:cs="Arial"/>
          <w:b w:val="0"/>
          <w:bCs w:val="0"/>
        </w:rPr>
      </w:r>
      <w:r>
        <w:rPr>
          <w:rFonts w:ascii="Arial" w:hAnsi="Arial" w:cs="Arial"/>
          <w:b w:val="0"/>
          <w:bCs w:val="0"/>
        </w:rPr>
      </w:r>
      <w:r>
        <w:rPr>
          <w:rFonts w:ascii="Arial" w:hAnsi="Arial" w:cs="Arial"/>
          <w:b w:val="0"/>
          <w:bCs w:val="0"/>
        </w:rPr>
      </w:r>
    </w:p>
    <w:p>
      <w:pPr>
        <w:pBdr/>
        <w:spacing w:line="360" w:lineRule="auto"/>
        <w:ind/>
        <w:jc w:val="center"/>
        <w:rPr>
          <w:rFonts w:ascii="Arial" w:hAnsi="Arial" w:cs="Arial"/>
          <w:b w:val="0"/>
          <w:bCs w:val="0"/>
        </w:rPr>
      </w:pPr>
      <w:r>
        <w:rPr>
          <w:rFonts w:ascii="Arial" w:hAnsi="Arial" w:cs="Arial"/>
          <w:b w:val="0"/>
          <w:bCs w:val="0"/>
        </w:rPr>
      </w:r>
      <w:r>
        <w:rPr>
          <w:rFonts w:ascii="Arial" w:hAnsi="Arial" w:cs="Arial"/>
          <w:b w:val="0"/>
          <w:bCs w:val="0"/>
        </w:rPr>
      </w:r>
      <w:r>
        <w:rPr>
          <w:rFonts w:ascii="Arial" w:hAnsi="Arial" w:cs="Arial"/>
          <w:b w:val="0"/>
          <w:bCs w:val="0"/>
        </w:rPr>
      </w:r>
    </w:p>
    <w:p>
      <w:pPr>
        <w:pBdr/>
        <w:spacing w:line="360" w:lineRule="auto"/>
        <w:ind/>
        <w:jc w:val="center"/>
        <w:rPr>
          <w:rFonts w:ascii="Arial" w:hAnsi="Arial" w:cs="Arial"/>
          <w:b w:val="0"/>
          <w:bCs w:val="0"/>
        </w:rPr>
      </w:pPr>
      <w:r>
        <w:rPr>
          <w:rFonts w:ascii="Arial" w:hAnsi="Arial" w:cs="Arial"/>
          <w:b/>
          <w:bCs/>
          <w:highlight w:val="none"/>
        </w:rPr>
      </w:r>
      <w:r>
        <w:rPr>
          <w:rFonts w:ascii="Arial" w:hAnsi="Arial" w:cs="Arial"/>
          <w:b/>
          <w:bCs/>
          <w:highlight w:val="none"/>
        </w:rPr>
        <w:t xml:space="preserve">PAULO REBLIN</w:t>
      </w:r>
      <w:r>
        <w:rPr>
          <w:rFonts w:ascii="Arial" w:hAnsi="Arial" w:cs="Arial"/>
          <w:b/>
          <w:bCs/>
          <w:highlight w:val="none"/>
        </w:rPr>
        <w:br/>
      </w:r>
      <w:r>
        <w:rPr>
          <w:rFonts w:ascii="Arial" w:hAnsi="Arial" w:cs="Arial"/>
          <w:b w:val="0"/>
          <w:bCs w:val="0"/>
          <w:highlight w:val="none"/>
        </w:rPr>
        <w:t xml:space="preserve">Subsecretário de Gestão em Saúde</w:t>
      </w:r>
      <w:r>
        <w:rPr>
          <w:rFonts w:ascii="Arial" w:hAnsi="Arial" w:cs="Arial"/>
          <w:b w:val="0"/>
          <w:bCs w:val="0"/>
        </w:rPr>
      </w:r>
      <w:r>
        <w:rPr>
          <w:rFonts w:ascii="Arial" w:hAnsi="Arial" w:cs="Arial"/>
          <w:b w:val="0"/>
          <w:bCs w:val="0"/>
        </w:rPr>
      </w:r>
    </w:p>
    <w:p>
      <w:pPr>
        <w:pBdr/>
        <w:spacing w:after="0" w:line="360" w:lineRule="auto"/>
        <w:ind/>
        <w:jc w:val="both"/>
        <w:rPr>
          <w:rFonts w:ascii="Arial" w:hAnsi="Arial" w:cs="Arial"/>
        </w:rPr>
      </w:pPr>
      <w:r>
        <w:rPr>
          <w:rFonts w:ascii="Arial" w:hAnsi="Arial" w:cs="Arial"/>
        </w:rPr>
      </w:r>
      <w:r>
        <w:rPr>
          <w:rFonts w:ascii="Arial" w:hAnsi="Arial" w:cs="Arial"/>
        </w:rPr>
      </w:r>
      <w:r>
        <w:rPr>
          <w:rFonts w:ascii="Arial" w:hAnsi="Arial" w:cs="Arial"/>
        </w:rPr>
      </w:r>
    </w:p>
    <w:p>
      <w:pPr>
        <w:pBdr/>
        <w:spacing w:after="0" w:line="360" w:lineRule="auto"/>
        <w:ind/>
        <w:jc w:val="both"/>
        <w:rPr>
          <w:rFonts w:ascii="Arial" w:hAnsi="Arial" w:cs="Arial"/>
        </w:rPr>
      </w:pPr>
      <w:r>
        <w:rPr>
          <w:rFonts w:ascii="Arial" w:hAnsi="Arial" w:cs="Arial"/>
        </w:rPr>
      </w:r>
      <w:r>
        <w:rPr>
          <w:rFonts w:ascii="Arial" w:hAnsi="Arial" w:cs="Arial"/>
        </w:rPr>
      </w:r>
      <w:r>
        <w:rPr>
          <w:rFonts w:ascii="Arial" w:hAnsi="Arial" w:cs="Arial"/>
        </w:rPr>
      </w:r>
    </w:p>
    <w:p>
      <w:pPr>
        <w:pBdr/>
        <w:spacing w:line="360" w:lineRule="auto"/>
        <w:ind/>
        <w:jc w:val="center"/>
        <w:rPr>
          <w:rFonts w:ascii="Arial" w:hAnsi="Arial" w:cs="Arial"/>
          <w:b/>
        </w:rPr>
      </w:pPr>
      <w:r>
        <w:rPr>
          <w:rFonts w:ascii="Arial" w:hAnsi="Arial" w:eastAsia="Arial" w:cs="Arial"/>
          <w:b/>
        </w:rPr>
        <w:t xml:space="preserve">Sumário</w:t>
      </w:r>
      <w:r>
        <w:rPr>
          <w:rFonts w:ascii="Arial" w:hAnsi="Arial" w:cs="Arial"/>
          <w:b/>
        </w:rPr>
      </w:r>
      <w:r>
        <w:rPr>
          <w:rFonts w:ascii="Arial" w:hAnsi="Arial" w:cs="Arial"/>
          <w:b/>
        </w:rPr>
      </w:r>
    </w:p>
    <w:p>
      <w:pPr>
        <w:pBdr/>
        <w:spacing w:line="360" w:lineRule="auto"/>
        <w:ind/>
        <w:jc w:val="both"/>
        <w:rPr>
          <w:rFonts w:ascii="Arial" w:hAnsi="Arial" w:cs="Arial"/>
        </w:rPr>
      </w:pPr>
      <w:r>
        <w:rPr>
          <w:rFonts w:ascii="Arial" w:hAnsi="Arial" w:cs="Arial"/>
        </w:rPr>
      </w:r>
      <w:r>
        <w:rPr>
          <w:rFonts w:ascii="Arial" w:hAnsi="Arial" w:cs="Arial"/>
        </w:rPr>
      </w:r>
      <w:r>
        <w:rPr>
          <w:rFonts w:ascii="Arial" w:hAnsi="Arial" w:cs="Arial"/>
        </w:rPr>
      </w:r>
    </w:p>
    <w:p>
      <w:pPr>
        <w:numPr>
          <w:ilvl w:val="0"/>
          <w:numId w:val="1"/>
        </w:numPr>
        <w:pBdr>
          <w:top w:val="none" w:color="000000" w:sz="0" w:space="0"/>
          <w:left w:val="none" w:color="000000" w:sz="0" w:space="0"/>
          <w:bottom w:val="none" w:color="000000" w:sz="0" w:space="0"/>
          <w:right w:val="none" w:color="000000" w:sz="0" w:space="0"/>
          <w:between w:val="none" w:color="000000" w:sz="0" w:space="0"/>
        </w:pBdr>
        <w:spacing w:after="0" w:line="360" w:lineRule="auto"/>
        <w:ind/>
        <w:jc w:val="both"/>
        <w:rPr>
          <w:rFonts w:ascii="Arial" w:hAnsi="Arial" w:cs="Arial"/>
          <w:color w:val="000000"/>
        </w:rPr>
      </w:pPr>
      <w:r>
        <w:rPr>
          <w:rFonts w:ascii="Arial" w:hAnsi="Arial" w:eastAsia="Arial" w:cs="Arial"/>
          <w:b/>
          <w:color w:val="000000"/>
        </w:rPr>
        <w:t xml:space="preserve">Introdução.......................................................................................... 04</w:t>
      </w:r>
      <w:r>
        <w:rPr>
          <w:rFonts w:ascii="Arial" w:hAnsi="Arial" w:cs="Arial"/>
          <w:color w:val="000000"/>
        </w:rPr>
      </w:r>
      <w:r>
        <w:rPr>
          <w:rFonts w:ascii="Arial" w:hAnsi="Arial" w:cs="Arial"/>
          <w:color w:val="000000"/>
        </w:rPr>
      </w:r>
    </w:p>
    <w:p>
      <w:pPr>
        <w:pBdr>
          <w:top w:val="none" w:color="000000" w:sz="0" w:space="0"/>
          <w:left w:val="none" w:color="000000" w:sz="0" w:space="0"/>
          <w:bottom w:val="none" w:color="000000" w:sz="0" w:space="0"/>
          <w:right w:val="none" w:color="000000" w:sz="0" w:space="0"/>
          <w:between w:val="none" w:color="000000" w:sz="0" w:space="0"/>
        </w:pBdr>
        <w:spacing w:after="0" w:line="360" w:lineRule="auto"/>
        <w:ind w:left="720"/>
        <w:jc w:val="both"/>
        <w:rPr>
          <w:rFonts w:ascii="Arial" w:hAnsi="Arial" w:cs="Arial"/>
          <w:b/>
          <w:color w:val="000000"/>
        </w:rPr>
      </w:pPr>
      <w:r>
        <w:rPr>
          <w:rFonts w:ascii="Arial" w:hAnsi="Arial" w:cs="Arial"/>
          <w:b/>
          <w:color w:val="000000"/>
        </w:rPr>
      </w:r>
      <w:r>
        <w:rPr>
          <w:rFonts w:ascii="Arial" w:hAnsi="Arial" w:cs="Arial"/>
          <w:b/>
          <w:color w:val="000000"/>
        </w:rPr>
      </w:r>
      <w:r>
        <w:rPr>
          <w:rFonts w:ascii="Arial" w:hAnsi="Arial" w:cs="Arial"/>
          <w:b/>
          <w:color w:val="000000"/>
        </w:rPr>
      </w:r>
    </w:p>
    <w:p>
      <w:pPr>
        <w:numPr>
          <w:ilvl w:val="0"/>
          <w:numId w:val="1"/>
        </w:numPr>
        <w:pBdr>
          <w:top w:val="none" w:color="000000" w:sz="0" w:space="0"/>
          <w:left w:val="none" w:color="000000" w:sz="0" w:space="0"/>
          <w:bottom w:val="none" w:color="000000" w:sz="0" w:space="0"/>
          <w:right w:val="none" w:color="000000" w:sz="0" w:space="0"/>
          <w:between w:val="none" w:color="000000" w:sz="0" w:space="0"/>
        </w:pBdr>
        <w:spacing w:after="0" w:line="360" w:lineRule="auto"/>
        <w:ind/>
        <w:jc w:val="both"/>
        <w:rPr>
          <w:rFonts w:ascii="Arial" w:hAnsi="Arial" w:cs="Arial"/>
          <w:color w:val="000000"/>
        </w:rPr>
      </w:pPr>
      <w:r>
        <w:rPr>
          <w:rFonts w:ascii="Arial" w:hAnsi="Arial" w:eastAsia="Arial" w:cs="Arial"/>
          <w:b/>
          <w:color w:val="000000"/>
        </w:rPr>
        <w:t xml:space="preserve">Análise situacional da saúde do município.................................... 08</w:t>
      </w:r>
      <w:r>
        <w:rPr>
          <w:rFonts w:ascii="Arial" w:hAnsi="Arial" w:cs="Arial"/>
          <w:color w:val="000000"/>
        </w:rPr>
      </w:r>
      <w:r>
        <w:rPr>
          <w:rFonts w:ascii="Arial" w:hAnsi="Arial" w:cs="Arial"/>
          <w:color w:val="000000"/>
        </w:rPr>
      </w:r>
    </w:p>
    <w:p>
      <w:pPr>
        <w:pBdr>
          <w:top w:val="none" w:color="000000" w:sz="0" w:space="0"/>
          <w:left w:val="none" w:color="000000" w:sz="0" w:space="0"/>
          <w:bottom w:val="none" w:color="000000" w:sz="0" w:space="0"/>
          <w:right w:val="none" w:color="000000" w:sz="0" w:space="0"/>
          <w:between w:val="none" w:color="000000" w:sz="0" w:space="0"/>
        </w:pBdr>
        <w:spacing w:after="0" w:line="360" w:lineRule="auto"/>
        <w:ind w:left="720"/>
        <w:jc w:val="both"/>
        <w:rPr>
          <w:rFonts w:ascii="Arial" w:hAnsi="Arial" w:cs="Arial"/>
          <w:color w:val="000000"/>
        </w:rPr>
      </w:pPr>
      <w:r>
        <w:rPr>
          <w:rFonts w:ascii="Arial" w:hAnsi="Arial" w:eastAsia="Arial" w:cs="Arial"/>
          <w:color w:val="000000"/>
        </w:rPr>
        <w:t xml:space="preserve">2.1 - Dados de identificação do município...........................................08 </w:t>
      </w:r>
      <w:r>
        <w:rPr>
          <w:rFonts w:ascii="Arial" w:hAnsi="Arial" w:cs="Arial"/>
          <w:color w:val="000000"/>
        </w:rPr>
      </w:r>
      <w:r>
        <w:rPr>
          <w:rFonts w:ascii="Arial" w:hAnsi="Arial" w:cs="Arial"/>
          <w:color w:val="000000"/>
        </w:rPr>
      </w:r>
    </w:p>
    <w:p>
      <w:pPr>
        <w:pBdr>
          <w:top w:val="none" w:color="000000" w:sz="0" w:space="0"/>
          <w:left w:val="none" w:color="000000" w:sz="0" w:space="0"/>
          <w:bottom w:val="none" w:color="000000" w:sz="0" w:space="0"/>
          <w:right w:val="none" w:color="000000" w:sz="0" w:space="0"/>
          <w:between w:val="none" w:color="000000" w:sz="0" w:space="0"/>
        </w:pBdr>
        <w:spacing w:after="0" w:line="360" w:lineRule="auto"/>
        <w:ind w:left="720"/>
        <w:jc w:val="both"/>
        <w:rPr>
          <w:rFonts w:ascii="Arial" w:hAnsi="Arial" w:cs="Arial"/>
          <w:color w:val="000000"/>
        </w:rPr>
      </w:pPr>
      <w:r>
        <w:rPr>
          <w:rFonts w:ascii="Arial" w:hAnsi="Arial" w:eastAsia="Arial" w:cs="Arial"/>
          <w:color w:val="000000"/>
        </w:rPr>
        <w:t xml:space="preserve">2.2 - Situação de saúde no município..................................................12 </w:t>
      </w:r>
      <w:r>
        <w:rPr>
          <w:rFonts w:ascii="Arial" w:hAnsi="Arial" w:cs="Arial"/>
          <w:color w:val="000000"/>
        </w:rPr>
      </w:r>
      <w:r>
        <w:rPr>
          <w:rFonts w:ascii="Arial" w:hAnsi="Arial" w:cs="Arial"/>
          <w:color w:val="000000"/>
        </w:rPr>
      </w:r>
    </w:p>
    <w:p>
      <w:pPr>
        <w:pBdr>
          <w:top w:val="none" w:color="000000" w:sz="0" w:space="0"/>
          <w:left w:val="none" w:color="000000" w:sz="0" w:space="0"/>
          <w:bottom w:val="none" w:color="000000" w:sz="0" w:space="0"/>
          <w:right w:val="none" w:color="000000" w:sz="0" w:space="0"/>
          <w:between w:val="none" w:color="000000" w:sz="0" w:space="0"/>
        </w:pBdr>
        <w:spacing w:after="0" w:line="360" w:lineRule="auto"/>
        <w:ind w:left="720"/>
        <w:jc w:val="both"/>
        <w:rPr>
          <w:rFonts w:ascii="Arial" w:hAnsi="Arial" w:cs="Arial"/>
          <w:color w:val="000000"/>
        </w:rPr>
      </w:pPr>
      <w:r>
        <w:rPr>
          <w:rFonts w:ascii="Arial" w:hAnsi="Arial" w:eastAsia="Arial" w:cs="Arial"/>
          <w:color w:val="000000"/>
        </w:rPr>
        <w:t xml:space="preserve">2.3 - Vigilância em saúde no município................................................31 </w:t>
      </w:r>
      <w:r>
        <w:rPr>
          <w:rFonts w:ascii="Arial" w:hAnsi="Arial" w:cs="Arial"/>
          <w:color w:val="000000"/>
        </w:rPr>
      </w:r>
      <w:r>
        <w:rPr>
          <w:rFonts w:ascii="Arial" w:hAnsi="Arial" w:cs="Arial"/>
          <w:color w:val="000000"/>
        </w:rPr>
      </w:r>
    </w:p>
    <w:p>
      <w:pPr>
        <w:pBdr>
          <w:top w:val="none" w:color="000000" w:sz="0" w:space="0"/>
          <w:left w:val="none" w:color="000000" w:sz="0" w:space="0"/>
          <w:bottom w:val="none" w:color="000000" w:sz="0" w:space="0"/>
          <w:right w:val="none" w:color="000000" w:sz="0" w:space="0"/>
          <w:between w:val="none" w:color="000000" w:sz="0" w:space="0"/>
        </w:pBdr>
        <w:spacing w:after="0" w:line="360" w:lineRule="auto"/>
        <w:ind w:left="720"/>
        <w:jc w:val="both"/>
        <w:rPr>
          <w:rFonts w:ascii="Arial" w:hAnsi="Arial" w:cs="Arial"/>
          <w:color w:val="000000"/>
        </w:rPr>
      </w:pPr>
      <w:r>
        <w:rPr>
          <w:rFonts w:ascii="Arial" w:hAnsi="Arial" w:eastAsia="Arial" w:cs="Arial"/>
          <w:color w:val="000000"/>
        </w:rPr>
        <w:t xml:space="preserve">2.4 - Rede de Atenção Integral à Saúde..............................................45</w:t>
      </w:r>
      <w:r>
        <w:rPr>
          <w:rFonts w:ascii="Arial" w:hAnsi="Arial" w:cs="Arial"/>
          <w:color w:val="000000"/>
        </w:rPr>
      </w:r>
      <w:r>
        <w:rPr>
          <w:rFonts w:ascii="Arial" w:hAnsi="Arial" w:cs="Arial"/>
          <w:color w:val="000000"/>
        </w:rPr>
      </w:r>
    </w:p>
    <w:p>
      <w:pPr>
        <w:pBdr>
          <w:top w:val="none" w:color="000000" w:sz="0" w:space="0"/>
          <w:left w:val="none" w:color="000000" w:sz="0" w:space="0"/>
          <w:bottom w:val="none" w:color="000000" w:sz="0" w:space="0"/>
          <w:right w:val="none" w:color="000000" w:sz="0" w:space="0"/>
          <w:between w:val="none" w:color="000000" w:sz="0" w:space="0"/>
        </w:pBdr>
        <w:spacing w:after="0" w:line="360" w:lineRule="auto"/>
        <w:ind w:left="720"/>
        <w:jc w:val="both"/>
        <w:rPr>
          <w:rFonts w:ascii="Arial" w:hAnsi="Arial" w:cs="Arial"/>
          <w:color w:val="000000"/>
        </w:rPr>
      </w:pPr>
      <w:r>
        <w:rPr>
          <w:rFonts w:ascii="Arial" w:hAnsi="Arial" w:eastAsia="Arial" w:cs="Arial"/>
          <w:color w:val="000000"/>
        </w:rPr>
        <w:t xml:space="preserve">2.5 - Gestão de saúde..........................................................................67 </w:t>
      </w:r>
      <w:r>
        <w:rPr>
          <w:rFonts w:ascii="Arial" w:hAnsi="Arial" w:cs="Arial"/>
          <w:color w:val="000000"/>
        </w:rPr>
      </w:r>
      <w:r>
        <w:rPr>
          <w:rFonts w:ascii="Arial" w:hAnsi="Arial" w:cs="Arial"/>
          <w:color w:val="000000"/>
        </w:rPr>
      </w:r>
    </w:p>
    <w:p>
      <w:pPr>
        <w:pBdr>
          <w:top w:val="none" w:color="000000" w:sz="0" w:space="0"/>
          <w:left w:val="none" w:color="000000" w:sz="0" w:space="0"/>
          <w:bottom w:val="none" w:color="000000" w:sz="0" w:space="0"/>
          <w:right w:val="none" w:color="000000" w:sz="0" w:space="0"/>
          <w:between w:val="none" w:color="000000" w:sz="0" w:space="0"/>
        </w:pBdr>
        <w:spacing w:after="0" w:line="360" w:lineRule="auto"/>
        <w:ind w:left="720"/>
        <w:jc w:val="both"/>
        <w:rPr>
          <w:rFonts w:ascii="Arial" w:hAnsi="Arial" w:cs="Arial"/>
          <w:color w:val="000000"/>
        </w:rPr>
      </w:pPr>
      <w:r>
        <w:rPr>
          <w:rFonts w:ascii="Arial" w:hAnsi="Arial" w:cs="Arial"/>
          <w:color w:val="000000"/>
        </w:rPr>
      </w:r>
      <w:r>
        <w:rPr>
          <w:rFonts w:ascii="Arial" w:hAnsi="Arial" w:cs="Arial"/>
          <w:color w:val="000000"/>
        </w:rPr>
      </w:r>
      <w:r>
        <w:rPr>
          <w:rFonts w:ascii="Arial" w:hAnsi="Arial" w:cs="Arial"/>
          <w:color w:val="000000"/>
        </w:rPr>
      </w:r>
    </w:p>
    <w:p>
      <w:pPr>
        <w:numPr>
          <w:ilvl w:val="0"/>
          <w:numId w:val="1"/>
        </w:numPr>
        <w:pBdr>
          <w:top w:val="none" w:color="000000" w:sz="0" w:space="0"/>
          <w:left w:val="none" w:color="000000" w:sz="0" w:space="0"/>
          <w:bottom w:val="none" w:color="000000" w:sz="0" w:space="0"/>
          <w:right w:val="none" w:color="000000" w:sz="0" w:space="0"/>
          <w:between w:val="none" w:color="000000" w:sz="0" w:space="0"/>
        </w:pBdr>
        <w:spacing w:after="0" w:line="360" w:lineRule="auto"/>
        <w:ind/>
        <w:jc w:val="both"/>
        <w:rPr>
          <w:rFonts w:ascii="Arial" w:hAnsi="Arial" w:cs="Arial"/>
          <w:color w:val="000000"/>
        </w:rPr>
      </w:pPr>
      <w:r>
        <w:rPr>
          <w:rFonts w:ascii="Arial" w:hAnsi="Arial" w:eastAsia="Arial" w:cs="Arial"/>
          <w:b/>
          <w:color w:val="000000"/>
        </w:rPr>
        <w:t xml:space="preserve">Definição das diretrizes, objetivos, metas e indicadores...............72</w:t>
      </w:r>
      <w:r>
        <w:rPr>
          <w:rFonts w:ascii="Arial" w:hAnsi="Arial" w:eastAsia="Arial" w:cs="Arial"/>
          <w:color w:val="000000"/>
        </w:rPr>
        <w:t xml:space="preserve"> </w:t>
      </w:r>
      <w:r>
        <w:rPr>
          <w:rFonts w:ascii="Arial" w:hAnsi="Arial" w:cs="Arial"/>
          <w:color w:val="000000"/>
        </w:rPr>
      </w:r>
      <w:r>
        <w:rPr>
          <w:rFonts w:ascii="Arial" w:hAnsi="Arial" w:cs="Arial"/>
          <w:color w:val="000000"/>
        </w:rPr>
      </w:r>
    </w:p>
    <w:p>
      <w:pPr>
        <w:pBdr>
          <w:top w:val="none" w:color="000000" w:sz="0" w:space="0"/>
          <w:left w:val="none" w:color="000000" w:sz="0" w:space="0"/>
          <w:bottom w:val="none" w:color="000000" w:sz="0" w:space="0"/>
          <w:right w:val="none" w:color="000000" w:sz="0" w:space="0"/>
          <w:between w:val="none" w:color="000000" w:sz="0" w:space="0"/>
        </w:pBdr>
        <w:spacing w:after="0" w:line="360" w:lineRule="auto"/>
        <w:ind w:left="720"/>
        <w:jc w:val="both"/>
        <w:rPr>
          <w:rFonts w:ascii="Arial" w:hAnsi="Arial" w:cs="Arial"/>
          <w:color w:val="000000"/>
        </w:rPr>
      </w:pPr>
      <w:r>
        <w:rPr>
          <w:rFonts w:ascii="Arial" w:hAnsi="Arial" w:cs="Arial"/>
          <w:color w:val="000000"/>
        </w:rPr>
      </w:r>
      <w:r>
        <w:rPr>
          <w:rFonts w:ascii="Arial" w:hAnsi="Arial" w:cs="Arial"/>
          <w:color w:val="000000"/>
        </w:rPr>
      </w:r>
      <w:r>
        <w:rPr>
          <w:rFonts w:ascii="Arial" w:hAnsi="Arial" w:cs="Arial"/>
          <w:color w:val="000000"/>
        </w:rPr>
      </w:r>
    </w:p>
    <w:p>
      <w:pPr>
        <w:numPr>
          <w:ilvl w:val="0"/>
          <w:numId w:val="1"/>
        </w:numPr>
        <w:pBdr>
          <w:top w:val="none" w:color="000000" w:sz="0" w:space="0"/>
          <w:left w:val="none" w:color="000000" w:sz="0" w:space="0"/>
          <w:bottom w:val="none" w:color="000000" w:sz="0" w:space="0"/>
          <w:right w:val="none" w:color="000000" w:sz="0" w:space="0"/>
          <w:between w:val="none" w:color="000000" w:sz="0" w:space="0"/>
        </w:pBdr>
        <w:spacing w:after="0" w:line="360" w:lineRule="auto"/>
        <w:ind/>
        <w:jc w:val="both"/>
        <w:rPr>
          <w:rFonts w:ascii="Arial" w:hAnsi="Arial" w:cs="Arial"/>
          <w:color w:val="000000"/>
        </w:rPr>
      </w:pPr>
      <w:r>
        <w:rPr>
          <w:rFonts w:ascii="Arial" w:hAnsi="Arial" w:eastAsia="Arial" w:cs="Arial"/>
          <w:b/>
          <w:color w:val="000000"/>
        </w:rPr>
        <w:t xml:space="preserve">O processo de monitoramento e avaliação....................................111</w:t>
      </w:r>
      <w:r>
        <w:rPr>
          <w:rFonts w:ascii="Arial" w:hAnsi="Arial" w:eastAsia="Arial" w:cs="Arial"/>
          <w:color w:val="000000"/>
        </w:rPr>
        <w:t xml:space="preserve"> </w:t>
      </w:r>
      <w:r>
        <w:rPr>
          <w:rFonts w:ascii="Arial" w:hAnsi="Arial" w:cs="Arial"/>
          <w:color w:val="000000"/>
        </w:rPr>
      </w:r>
      <w:r>
        <w:rPr>
          <w:rFonts w:ascii="Arial" w:hAnsi="Arial" w:cs="Arial"/>
          <w:color w:val="000000"/>
        </w:rPr>
      </w:r>
    </w:p>
    <w:p>
      <w:pPr>
        <w:pBdr>
          <w:top w:val="none" w:color="000000" w:sz="0" w:space="0"/>
          <w:left w:val="none" w:color="000000" w:sz="0" w:space="0"/>
          <w:bottom w:val="none" w:color="000000" w:sz="0" w:space="0"/>
          <w:right w:val="none" w:color="000000" w:sz="0" w:space="0"/>
          <w:between w:val="none" w:color="000000" w:sz="0" w:space="0"/>
        </w:pBdr>
        <w:spacing w:after="0" w:line="360" w:lineRule="auto"/>
        <w:ind w:left="720"/>
        <w:jc w:val="both"/>
        <w:rPr>
          <w:rFonts w:ascii="Arial" w:hAnsi="Arial" w:cs="Arial"/>
          <w:color w:val="000000"/>
        </w:rPr>
      </w:pPr>
      <w:r>
        <w:rPr>
          <w:rFonts w:ascii="Arial" w:hAnsi="Arial" w:cs="Arial"/>
          <w:color w:val="000000"/>
        </w:rPr>
      </w:r>
      <w:r>
        <w:rPr>
          <w:rFonts w:ascii="Arial" w:hAnsi="Arial" w:cs="Arial"/>
          <w:color w:val="000000"/>
        </w:rPr>
      </w:r>
      <w:r>
        <w:rPr>
          <w:rFonts w:ascii="Arial" w:hAnsi="Arial" w:cs="Arial"/>
          <w:color w:val="000000"/>
        </w:rPr>
      </w:r>
    </w:p>
    <w:p>
      <w:pPr>
        <w:numPr>
          <w:ilvl w:val="0"/>
          <w:numId w:val="1"/>
        </w:numPr>
        <w:pBdr>
          <w:top w:val="none" w:color="000000" w:sz="0" w:space="0"/>
          <w:left w:val="none" w:color="000000" w:sz="0" w:space="0"/>
          <w:bottom w:val="none" w:color="000000" w:sz="0" w:space="0"/>
          <w:right w:val="none" w:color="000000" w:sz="0" w:space="0"/>
          <w:between w:val="none" w:color="000000" w:sz="0" w:space="0"/>
        </w:pBdr>
        <w:spacing w:after="0" w:line="360" w:lineRule="auto"/>
        <w:ind/>
        <w:jc w:val="both"/>
        <w:rPr>
          <w:rFonts w:ascii="Arial" w:hAnsi="Arial" w:cs="Arial"/>
          <w:color w:val="000000"/>
        </w:rPr>
      </w:pPr>
      <w:r>
        <w:rPr>
          <w:rFonts w:ascii="Arial" w:hAnsi="Arial" w:eastAsia="Arial" w:cs="Arial"/>
          <w:b/>
          <w:color w:val="000000"/>
        </w:rPr>
        <w:t xml:space="preserve">Considerações e recomendações...................................................112</w:t>
      </w:r>
      <w:r>
        <w:rPr>
          <w:rFonts w:ascii="Arial" w:hAnsi="Arial" w:cs="Arial"/>
          <w:color w:val="000000"/>
        </w:rPr>
      </w:r>
      <w:r>
        <w:rPr>
          <w:rFonts w:ascii="Arial" w:hAnsi="Arial" w:cs="Arial"/>
          <w:color w:val="000000"/>
        </w:rPr>
      </w:r>
    </w:p>
    <w:p>
      <w:pPr>
        <w:pBdr>
          <w:top w:val="none" w:color="000000" w:sz="0" w:space="0"/>
          <w:left w:val="none" w:color="000000" w:sz="0" w:space="0"/>
          <w:bottom w:val="none" w:color="000000" w:sz="0" w:space="0"/>
          <w:right w:val="none" w:color="000000" w:sz="0" w:space="0"/>
          <w:between w:val="none" w:color="000000" w:sz="0" w:space="0"/>
        </w:pBdr>
        <w:spacing w:after="0" w:line="360" w:lineRule="auto"/>
        <w:ind w:left="720"/>
        <w:rPr>
          <w:rFonts w:ascii="Arial" w:hAnsi="Arial" w:cs="Arial"/>
          <w:b/>
          <w:color w:val="000000"/>
        </w:rPr>
      </w:pPr>
      <w:r>
        <w:rPr>
          <w:rFonts w:ascii="Arial" w:hAnsi="Arial" w:cs="Arial"/>
          <w:b/>
          <w:color w:val="000000"/>
        </w:rPr>
      </w:r>
      <w:r>
        <w:rPr>
          <w:rFonts w:ascii="Arial" w:hAnsi="Arial" w:cs="Arial"/>
          <w:b/>
          <w:color w:val="000000"/>
        </w:rPr>
      </w:r>
      <w:r>
        <w:rPr>
          <w:rFonts w:ascii="Arial" w:hAnsi="Arial" w:cs="Arial"/>
          <w:b/>
          <w:color w:val="000000"/>
        </w:rPr>
      </w:r>
    </w:p>
    <w:p>
      <w:pPr>
        <w:numPr>
          <w:ilvl w:val="0"/>
          <w:numId w:val="1"/>
        </w:numPr>
        <w:pBdr>
          <w:top w:val="none" w:color="000000" w:sz="0" w:space="0"/>
          <w:left w:val="none" w:color="000000" w:sz="0" w:space="0"/>
          <w:bottom w:val="none" w:color="000000" w:sz="0" w:space="0"/>
          <w:right w:val="none" w:color="000000" w:sz="0" w:space="0"/>
          <w:between w:val="none" w:color="000000" w:sz="0" w:space="0"/>
        </w:pBdr>
        <w:spacing w:after="0" w:line="360" w:lineRule="auto"/>
        <w:ind/>
        <w:jc w:val="both"/>
        <w:rPr>
          <w:rFonts w:ascii="Arial" w:hAnsi="Arial" w:cs="Arial"/>
          <w:color w:val="000000"/>
        </w:rPr>
      </w:pPr>
      <w:r>
        <w:rPr>
          <w:rFonts w:ascii="Arial" w:hAnsi="Arial" w:eastAsia="Arial" w:cs="Arial"/>
          <w:b/>
          <w:color w:val="000000"/>
        </w:rPr>
        <w:t xml:space="preserve">Referências........................................................................................114</w:t>
      </w:r>
      <w:r>
        <w:rPr>
          <w:rFonts w:ascii="Arial" w:hAnsi="Arial" w:cs="Arial"/>
          <w:color w:val="000000"/>
        </w:rPr>
      </w:r>
      <w:r>
        <w:rPr>
          <w:rFonts w:ascii="Arial" w:hAnsi="Arial" w:cs="Arial"/>
          <w:color w:val="000000"/>
        </w:rPr>
      </w:r>
    </w:p>
    <w:p>
      <w:pPr>
        <w:pBdr/>
        <w:spacing w:after="0" w:line="360" w:lineRule="auto"/>
        <w:ind/>
        <w:jc w:val="both"/>
        <w:rPr>
          <w:rFonts w:ascii="Arial" w:hAnsi="Arial" w:cs="Arial"/>
          <w:color w:val="0070c0"/>
        </w:rPr>
      </w:pPr>
      <w:r>
        <w:rPr>
          <w:rFonts w:ascii="Arial" w:hAnsi="Arial" w:cs="Arial"/>
          <w:color w:val="0070c0"/>
        </w:rPr>
      </w:r>
      <w:r>
        <w:rPr>
          <w:rFonts w:ascii="Arial" w:hAnsi="Arial" w:cs="Arial"/>
          <w:color w:val="0070c0"/>
        </w:rPr>
      </w:r>
      <w:r>
        <w:rPr>
          <w:rFonts w:ascii="Arial" w:hAnsi="Arial" w:cs="Arial"/>
          <w:color w:val="0070c0"/>
        </w:rPr>
      </w:r>
    </w:p>
    <w:p>
      <w:pPr>
        <w:pBdr/>
        <w:spacing w:after="0" w:line="360" w:lineRule="auto"/>
        <w:ind/>
        <w:jc w:val="both"/>
        <w:rPr>
          <w:rFonts w:ascii="Arial" w:hAnsi="Arial" w:cs="Arial"/>
          <w:color w:val="0070c0"/>
        </w:rPr>
      </w:pPr>
      <w:r>
        <w:rPr>
          <w:rFonts w:ascii="Arial" w:hAnsi="Arial" w:cs="Arial"/>
          <w:color w:val="0070c0"/>
        </w:rPr>
      </w:r>
      <w:r>
        <w:rPr>
          <w:rFonts w:ascii="Arial" w:hAnsi="Arial" w:cs="Arial"/>
          <w:color w:val="0070c0"/>
        </w:rPr>
      </w:r>
      <w:r>
        <w:rPr>
          <w:rFonts w:ascii="Arial" w:hAnsi="Arial" w:cs="Arial"/>
          <w:color w:val="0070c0"/>
        </w:rPr>
      </w:r>
    </w:p>
    <w:p>
      <w:pPr>
        <w:pBdr/>
        <w:spacing w:after="0" w:line="360" w:lineRule="auto"/>
        <w:ind/>
        <w:jc w:val="both"/>
        <w:rPr>
          <w:rFonts w:ascii="Arial" w:hAnsi="Arial" w:cs="Arial"/>
          <w:color w:val="0070c0"/>
        </w:rPr>
      </w:pPr>
      <w:r>
        <w:rPr>
          <w:rFonts w:ascii="Arial" w:hAnsi="Arial" w:cs="Arial"/>
          <w:color w:val="0070c0"/>
        </w:rPr>
      </w:r>
      <w:r>
        <w:rPr>
          <w:rFonts w:ascii="Arial" w:hAnsi="Arial" w:cs="Arial"/>
          <w:color w:val="0070c0"/>
        </w:rPr>
      </w:r>
      <w:r>
        <w:rPr>
          <w:rFonts w:ascii="Arial" w:hAnsi="Arial" w:cs="Arial"/>
          <w:color w:val="0070c0"/>
        </w:rPr>
      </w:r>
    </w:p>
    <w:p>
      <w:pPr>
        <w:pBdr/>
        <w:spacing w:after="0" w:line="360" w:lineRule="auto"/>
        <w:ind/>
        <w:jc w:val="both"/>
        <w:rPr>
          <w:rFonts w:ascii="Arial" w:hAnsi="Arial" w:cs="Arial"/>
          <w:color w:val="0070c0"/>
        </w:rPr>
      </w:pPr>
      <w:r>
        <w:rPr>
          <w:rFonts w:ascii="Arial" w:hAnsi="Arial" w:cs="Arial"/>
          <w:color w:val="0070c0"/>
        </w:rPr>
      </w:r>
      <w:r>
        <w:rPr>
          <w:rFonts w:ascii="Arial" w:hAnsi="Arial" w:cs="Arial"/>
          <w:color w:val="0070c0"/>
        </w:rPr>
      </w:r>
      <w:r>
        <w:rPr>
          <w:rFonts w:ascii="Arial" w:hAnsi="Arial" w:cs="Arial"/>
          <w:color w:val="0070c0"/>
        </w:rPr>
      </w:r>
    </w:p>
    <w:p>
      <w:pPr>
        <w:pBdr/>
        <w:spacing w:after="0" w:line="360" w:lineRule="auto"/>
        <w:ind/>
        <w:jc w:val="both"/>
        <w:rPr>
          <w:rFonts w:ascii="Arial" w:hAnsi="Arial" w:cs="Arial"/>
          <w:color w:val="0070c0"/>
        </w:rPr>
      </w:pPr>
      <w:r>
        <w:rPr>
          <w:rFonts w:ascii="Arial" w:hAnsi="Arial" w:cs="Arial"/>
          <w:color w:val="0070c0"/>
        </w:rPr>
      </w:r>
      <w:r>
        <w:rPr>
          <w:rFonts w:ascii="Arial" w:hAnsi="Arial" w:cs="Arial"/>
          <w:color w:val="0070c0"/>
        </w:rPr>
      </w:r>
      <w:r>
        <w:rPr>
          <w:rFonts w:ascii="Arial" w:hAnsi="Arial" w:cs="Arial"/>
          <w:color w:val="0070c0"/>
        </w:rPr>
      </w:r>
    </w:p>
    <w:p>
      <w:pPr>
        <w:pBdr/>
        <w:spacing w:after="0" w:line="360" w:lineRule="auto"/>
        <w:ind/>
        <w:jc w:val="both"/>
        <w:rPr>
          <w:rFonts w:ascii="Arial" w:hAnsi="Arial" w:cs="Arial"/>
          <w:color w:val="0070c0"/>
        </w:rPr>
      </w:pPr>
      <w:r>
        <w:rPr>
          <w:rFonts w:ascii="Arial" w:hAnsi="Arial" w:cs="Arial"/>
          <w:color w:val="0070c0"/>
        </w:rPr>
      </w:r>
      <w:r>
        <w:rPr>
          <w:rFonts w:ascii="Arial" w:hAnsi="Arial" w:cs="Arial"/>
          <w:color w:val="0070c0"/>
        </w:rPr>
      </w:r>
      <w:r>
        <w:rPr>
          <w:rFonts w:ascii="Arial" w:hAnsi="Arial" w:cs="Arial"/>
          <w:color w:val="0070c0"/>
        </w:rPr>
      </w:r>
    </w:p>
    <w:p>
      <w:pPr>
        <w:pBdr/>
        <w:spacing w:after="0" w:line="360" w:lineRule="auto"/>
        <w:ind/>
        <w:jc w:val="both"/>
        <w:rPr>
          <w:rFonts w:ascii="Arial" w:hAnsi="Arial" w:cs="Arial"/>
          <w:color w:val="0070c0"/>
        </w:rPr>
      </w:pPr>
      <w:r>
        <w:rPr>
          <w:rFonts w:ascii="Arial" w:hAnsi="Arial" w:cs="Arial"/>
          <w:color w:val="0070c0"/>
        </w:rPr>
      </w:r>
      <w:r>
        <w:rPr>
          <w:rFonts w:ascii="Arial" w:hAnsi="Arial" w:cs="Arial"/>
          <w:color w:val="0070c0"/>
        </w:rPr>
      </w:r>
      <w:r>
        <w:rPr>
          <w:rFonts w:ascii="Arial" w:hAnsi="Arial" w:cs="Arial"/>
          <w:color w:val="0070c0"/>
        </w:rPr>
      </w:r>
    </w:p>
    <w:p>
      <w:pPr>
        <w:pBdr/>
        <w:spacing w:after="0" w:line="360" w:lineRule="auto"/>
        <w:ind/>
        <w:jc w:val="both"/>
        <w:rPr>
          <w:rFonts w:ascii="Arial" w:hAnsi="Arial" w:cs="Arial"/>
          <w:color w:val="0070c0"/>
        </w:rPr>
      </w:pPr>
      <w:r>
        <w:rPr>
          <w:rFonts w:ascii="Arial" w:hAnsi="Arial" w:cs="Arial"/>
          <w:color w:val="0070c0"/>
        </w:rPr>
      </w:r>
      <w:r>
        <w:rPr>
          <w:rFonts w:ascii="Arial" w:hAnsi="Arial" w:cs="Arial"/>
          <w:color w:val="0070c0"/>
        </w:rPr>
      </w:r>
      <w:r>
        <w:rPr>
          <w:rFonts w:ascii="Arial" w:hAnsi="Arial" w:cs="Arial"/>
          <w:color w:val="0070c0"/>
        </w:rPr>
      </w:r>
    </w:p>
    <w:p>
      <w:pPr>
        <w:pBdr/>
        <w:spacing w:after="0" w:line="360" w:lineRule="auto"/>
        <w:ind/>
        <w:jc w:val="both"/>
        <w:rPr>
          <w:rFonts w:ascii="Arial" w:hAnsi="Arial" w:cs="Arial"/>
          <w:color w:val="0070c0"/>
        </w:rPr>
      </w:pPr>
      <w:r>
        <w:rPr>
          <w:rFonts w:ascii="Arial" w:hAnsi="Arial" w:cs="Arial"/>
          <w:color w:val="0070c0"/>
        </w:rPr>
      </w:r>
      <w:r>
        <w:rPr>
          <w:rFonts w:ascii="Arial" w:hAnsi="Arial" w:cs="Arial"/>
          <w:color w:val="0070c0"/>
        </w:rPr>
      </w:r>
      <w:r>
        <w:rPr>
          <w:rFonts w:ascii="Arial" w:hAnsi="Arial" w:cs="Arial"/>
          <w:color w:val="0070c0"/>
        </w:rPr>
      </w:r>
    </w:p>
    <w:p>
      <w:pPr>
        <w:pBdr/>
        <w:spacing w:after="0" w:line="360" w:lineRule="auto"/>
        <w:ind/>
        <w:jc w:val="both"/>
        <w:rPr>
          <w:rFonts w:ascii="Arial" w:hAnsi="Arial" w:cs="Arial"/>
          <w:color w:val="0070c0"/>
        </w:rPr>
      </w:pPr>
      <w:r>
        <w:rPr>
          <w:rFonts w:ascii="Arial" w:hAnsi="Arial" w:cs="Arial"/>
          <w:color w:val="0070c0"/>
        </w:rPr>
      </w:r>
      <w:r>
        <w:rPr>
          <w:rFonts w:ascii="Arial" w:hAnsi="Arial" w:cs="Arial"/>
          <w:color w:val="0070c0"/>
        </w:rPr>
      </w:r>
      <w:r>
        <w:rPr>
          <w:rFonts w:ascii="Arial" w:hAnsi="Arial" w:cs="Arial"/>
          <w:color w:val="0070c0"/>
        </w:rPr>
      </w:r>
    </w:p>
    <w:p>
      <w:pPr>
        <w:pBdr/>
        <w:spacing w:after="0" w:line="360" w:lineRule="auto"/>
        <w:ind/>
        <w:jc w:val="both"/>
        <w:rPr>
          <w:rFonts w:ascii="Arial" w:hAnsi="Arial" w:cs="Arial"/>
          <w:color w:val="0070c0"/>
        </w:rPr>
      </w:pPr>
      <w:r>
        <w:rPr>
          <w:rFonts w:ascii="Arial" w:hAnsi="Arial" w:cs="Arial"/>
          <w:color w:val="0070c0"/>
        </w:rPr>
      </w:r>
      <w:r>
        <w:rPr>
          <w:rFonts w:ascii="Arial" w:hAnsi="Arial" w:cs="Arial"/>
          <w:color w:val="0070c0"/>
        </w:rPr>
      </w:r>
      <w:r>
        <w:rPr>
          <w:rFonts w:ascii="Arial" w:hAnsi="Arial" w:cs="Arial"/>
          <w:color w:val="0070c0"/>
        </w:rPr>
      </w:r>
    </w:p>
    <w:p>
      <w:pPr>
        <w:pBdr/>
        <w:spacing w:after="0" w:line="360" w:lineRule="auto"/>
        <w:ind/>
        <w:jc w:val="both"/>
        <w:rPr>
          <w:rFonts w:ascii="Arial" w:hAnsi="Arial" w:cs="Arial"/>
          <w:color w:val="0070c0"/>
        </w:rPr>
      </w:pPr>
      <w:r>
        <w:rPr>
          <w:rFonts w:ascii="Arial" w:hAnsi="Arial" w:cs="Arial"/>
          <w:color w:val="0070c0"/>
        </w:rPr>
      </w:r>
      <w:r>
        <w:rPr>
          <w:rFonts w:ascii="Arial" w:hAnsi="Arial" w:cs="Arial"/>
          <w:color w:val="0070c0"/>
        </w:rPr>
      </w:r>
      <w:r>
        <w:rPr>
          <w:rFonts w:ascii="Arial" w:hAnsi="Arial" w:cs="Arial"/>
          <w:color w:val="0070c0"/>
        </w:rPr>
      </w:r>
    </w:p>
    <w:p>
      <w:pPr>
        <w:pBdr/>
        <w:spacing w:after="0" w:line="360" w:lineRule="auto"/>
        <w:ind/>
        <w:jc w:val="both"/>
        <w:rPr>
          <w:rFonts w:ascii="Arial" w:hAnsi="Arial" w:cs="Arial"/>
          <w:color w:val="0070c0"/>
        </w:rPr>
      </w:pPr>
      <w:r>
        <w:rPr>
          <w:rFonts w:ascii="Arial" w:hAnsi="Arial" w:cs="Arial"/>
          <w:color w:val="0070c0"/>
        </w:rPr>
      </w:r>
      <w:r>
        <w:rPr>
          <w:rFonts w:ascii="Arial" w:hAnsi="Arial" w:cs="Arial"/>
          <w:color w:val="0070c0"/>
        </w:rPr>
      </w:r>
      <w:r>
        <w:rPr>
          <w:rFonts w:ascii="Arial" w:hAnsi="Arial" w:cs="Arial"/>
          <w:color w:val="0070c0"/>
        </w:rPr>
      </w:r>
    </w:p>
    <w:p>
      <w:pPr>
        <w:pBdr/>
        <w:spacing w:after="0" w:line="360" w:lineRule="auto"/>
        <w:ind/>
        <w:jc w:val="both"/>
        <w:rPr>
          <w:rFonts w:ascii="Arial" w:hAnsi="Arial" w:cs="Arial"/>
          <w:color w:val="0070c0"/>
        </w:rPr>
      </w:pPr>
      <w:r>
        <w:rPr>
          <w:rFonts w:ascii="Arial" w:hAnsi="Arial" w:cs="Arial"/>
          <w:color w:val="0070c0"/>
        </w:rPr>
      </w:r>
      <w:r>
        <w:rPr>
          <w:rFonts w:ascii="Arial" w:hAnsi="Arial" w:cs="Arial"/>
          <w:color w:val="0070c0"/>
        </w:rPr>
      </w:r>
      <w:r>
        <w:rPr>
          <w:rFonts w:ascii="Arial" w:hAnsi="Arial" w:cs="Arial"/>
          <w:color w:val="0070c0"/>
        </w:rPr>
      </w:r>
    </w:p>
    <w:p>
      <w:pPr>
        <w:pBdr/>
        <w:spacing w:after="0" w:line="360" w:lineRule="auto"/>
        <w:ind/>
        <w:jc w:val="both"/>
        <w:rPr>
          <w:rFonts w:ascii="Arial" w:hAnsi="Arial" w:cs="Arial"/>
          <w:color w:val="0070c0"/>
        </w:rPr>
      </w:pPr>
      <w:r>
        <w:rPr>
          <w:rFonts w:ascii="Arial" w:hAnsi="Arial" w:cs="Arial"/>
          <w:color w:val="0070c0"/>
        </w:rPr>
      </w:r>
      <w:r>
        <w:rPr>
          <w:rFonts w:ascii="Arial" w:hAnsi="Arial" w:cs="Arial"/>
          <w:color w:val="0070c0"/>
        </w:rPr>
      </w:r>
      <w:r>
        <w:rPr>
          <w:rFonts w:ascii="Arial" w:hAnsi="Arial" w:cs="Arial"/>
          <w:color w:val="0070c0"/>
        </w:rPr>
      </w:r>
    </w:p>
    <w:p>
      <w:pPr>
        <w:pBdr/>
        <w:spacing w:after="0" w:line="360" w:lineRule="auto"/>
        <w:ind/>
        <w:jc w:val="both"/>
        <w:rPr>
          <w:rFonts w:ascii="Arial" w:hAnsi="Arial" w:cs="Arial"/>
          <w:b/>
        </w:rPr>
      </w:pPr>
      <w:r>
        <w:rPr>
          <w:rFonts w:ascii="Arial" w:hAnsi="Arial" w:eastAsia="Arial" w:cs="Arial"/>
          <w:b/>
        </w:rPr>
        <w:t xml:space="preserve">1. Introdução</w:t>
      </w:r>
      <w:r>
        <w:rPr>
          <w:rFonts w:ascii="Arial" w:hAnsi="Arial" w:cs="Arial"/>
          <w:b/>
        </w:rPr>
      </w:r>
      <w:r>
        <w:rPr>
          <w:rFonts w:ascii="Arial" w:hAnsi="Arial" w:cs="Arial"/>
          <w:b/>
        </w:rPr>
      </w:r>
    </w:p>
    <w:p>
      <w:pPr>
        <w:pBdr/>
        <w:spacing w:line="360" w:lineRule="auto"/>
        <w:ind/>
        <w:jc w:val="both"/>
        <w:rPr>
          <w:rFonts w:ascii="Arial" w:hAnsi="Arial" w:cs="Arial"/>
        </w:rPr>
      </w:pPr>
      <w:r>
        <w:rPr>
          <w:rFonts w:ascii="Arial" w:hAnsi="Arial" w:cs="Arial"/>
        </w:rPr>
      </w:r>
      <w:r>
        <w:rPr>
          <w:rFonts w:ascii="Arial" w:hAnsi="Arial" w:cs="Arial"/>
        </w:rPr>
      </w:r>
      <w:r>
        <w:rPr>
          <w:rFonts w:ascii="Arial" w:hAnsi="Arial" w:cs="Arial"/>
        </w:rPr>
      </w:r>
    </w:p>
    <w:p>
      <w:pPr>
        <w:pBdr/>
        <w:spacing w:line="360" w:lineRule="auto"/>
        <w:ind/>
        <w:jc w:val="both"/>
        <w:rPr>
          <w:rFonts w:ascii="Arial" w:hAnsi="Arial" w:cs="Arial"/>
        </w:rPr>
      </w:pPr>
      <w:r>
        <w:rPr>
          <w:rFonts w:ascii="Arial" w:hAnsi="Arial" w:eastAsia="Arial" w:cs="Arial"/>
        </w:rPr>
        <w:t xml:space="preserve">O Plano Municipal de Saúde (PMS) é um instrumento estratégico e essencial para a organização, execução, monitoramento e avaliação das ações e serv</w:t>
      </w:r>
      <w:r>
        <w:rPr>
          <w:rFonts w:ascii="Arial" w:hAnsi="Arial" w:eastAsia="Arial" w:cs="Arial"/>
        </w:rPr>
        <w:t xml:space="preserve">iços de saúde no âmbito do município. Ele orienta a gestão do sistema de saúde ao estabelecer as diretrizes, objetivos e metas a serem alcançados ao longo de um período de quatro anos, em consonância com as necessidades da população e os princípios do SUS.</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O processo de elaboração do Plano Municipal de Saúde de Cariacica foi conduzido sob a coordenação do gestor municipal, com o envolvimento ativo da</w:t>
      </w:r>
      <w:r>
        <w:rPr>
          <w:rFonts w:ascii="Arial" w:hAnsi="Arial" w:eastAsia="Arial" w:cs="Arial"/>
        </w:rPr>
        <w:t xml:space="preserve"> equipe técnica da Secretaria Municipal de Saúde, profissionais da rede assistencial, representantes da gestão e do controle social. A construção do plano seguiu uma abordagem participativa, técnica e alinhada às diretrizes do Sistema Único de Saúde (SUS).</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Durante esse período, ocorreu uma transição na gestão da Secretaria Municipal </w:t>
      </w:r>
      <w:r>
        <w:rPr>
          <w:rFonts w:ascii="Arial" w:hAnsi="Arial" w:eastAsia="Arial" w:cs="Arial"/>
        </w:rPr>
        <w:t xml:space="preserve">de Saúde, o que representou um desafio adicional à continuidade do planejamento. No entanto, graças à organização prévia das etapas, ao compromisso dos técnicos envolvidos e à transparência do processo, a mudança não comprometeu o andamento das atividades.</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A nova equipe gestora assumiu com responsab</w:t>
      </w:r>
      <w:r>
        <w:rPr>
          <w:rFonts w:ascii="Arial" w:hAnsi="Arial" w:eastAsia="Arial" w:cs="Arial"/>
        </w:rPr>
        <w:t xml:space="preserve">ilidade o processo em curso, revisitando os avanços já realizados, reafirmando o compromisso com o planejamento participativo e ajustando as ações às diretrizes da nova gestão, sempre respeitando os princípios da escuta qualificada e da gestão democrática.</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As etapas do planejamento foram desenvolvidas por meio de oficinas presenciais, reuniões técnicas e momentos de d</w:t>
      </w:r>
      <w:r>
        <w:rPr>
          <w:rFonts w:ascii="Arial" w:hAnsi="Arial" w:eastAsia="Arial" w:cs="Arial"/>
        </w:rPr>
        <w:t xml:space="preserve">iálogo com os diversos atores envolvidos. Essas atividades permitiram uma análise crítica da situação de saúde do município, a definição de prioridades, objetivos e metas, bem como a pactuação coletiva das ações a serem implementadas no próximo quadriênio.</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O resultado foi um Plano Municipal de Saúde construído de forma integrada, refletindo as necessidades reais da populaçã</w:t>
      </w:r>
      <w:r>
        <w:rPr>
          <w:rFonts w:ascii="Arial" w:hAnsi="Arial" w:eastAsia="Arial" w:cs="Arial"/>
        </w:rPr>
        <w:t xml:space="preserve">o, o compromisso com a qualidade da atenção e a continuidade das políticas públicas, mesmo diante de mudanças administrativas. O processo reafirma a importância da institucionalização do planejamento em saúde como ferramenta essencial para a gestão do SUS.</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O processo de planejamento e elaboração do Plano Municipal de Saúde de Cariacica 2026-2029, foram norteados pelos dispositivos legais abaixo:</w:t>
      </w:r>
      <w:r>
        <w:rPr>
          <w:rFonts w:ascii="Arial" w:hAnsi="Arial" w:cs="Arial"/>
        </w:rPr>
      </w:r>
      <w:r>
        <w:rPr>
          <w:rFonts w:ascii="Arial" w:hAnsi="Arial" w:cs="Arial"/>
        </w:rPr>
      </w:r>
    </w:p>
    <w:p>
      <w:pPr>
        <w:pStyle w:val="1232"/>
        <w:numPr>
          <w:ilvl w:val="0"/>
          <w:numId w:val="2"/>
        </w:numPr>
        <w:pBdr>
          <w:top w:val="none" w:color="000000" w:sz="4" w:space="0"/>
          <w:left w:val="none" w:color="000000" w:sz="4" w:space="0"/>
          <w:bottom w:val="none" w:color="000000" w:sz="4" w:space="0"/>
          <w:right w:val="none" w:color="000000" w:sz="4" w:space="0"/>
        </w:pBdr>
        <w:spacing w:before="57" w:line="360" w:lineRule="auto"/>
        <w:ind/>
        <w:jc w:val="both"/>
        <w:rPr>
          <w:rFonts w:ascii="Arial" w:hAnsi="Arial" w:cs="Arial"/>
        </w:rPr>
      </w:pPr>
      <w:r>
        <w:rPr>
          <w:rFonts w:ascii="Arial" w:hAnsi="Arial" w:eastAsia="Arial" w:cs="Arial"/>
          <w:u w:val="single"/>
        </w:rPr>
        <w:t xml:space="preserve">Lei Orgânica da Saúde (Lei nº 8.080/1990)</w:t>
      </w:r>
      <w:r>
        <w:rPr>
          <w:rFonts w:ascii="Arial" w:hAnsi="Arial" w:eastAsia="Arial" w:cs="Arial"/>
        </w:rPr>
        <w:t xml:space="preserve"> – Estabelece os princípios e diretrizes do SUS. Define o planejamento como função essencial do SUS. Trata da obrigatoriedade do planejamento integrado e descentralizado.</w:t>
      </w:r>
      <w:r>
        <w:rPr>
          <w:rFonts w:ascii="Arial" w:hAnsi="Arial" w:cs="Arial"/>
        </w:rPr>
      </w:r>
      <w:r>
        <w:rPr>
          <w:rFonts w:ascii="Arial" w:hAnsi="Arial" w:cs="Arial"/>
        </w:rPr>
      </w:r>
    </w:p>
    <w:p>
      <w:pPr>
        <w:pStyle w:val="1232"/>
        <w:numPr>
          <w:ilvl w:val="0"/>
          <w:numId w:val="2"/>
        </w:numPr>
        <w:pBdr>
          <w:top w:val="none" w:color="000000" w:sz="4" w:space="0"/>
          <w:left w:val="none" w:color="000000" w:sz="4" w:space="0"/>
          <w:bottom w:val="none" w:color="000000" w:sz="4" w:space="0"/>
          <w:right w:val="none" w:color="000000" w:sz="4" w:space="0"/>
        </w:pBdr>
        <w:spacing w:before="57" w:line="360" w:lineRule="auto"/>
        <w:ind/>
        <w:jc w:val="both"/>
        <w:rPr>
          <w:rFonts w:ascii="Arial" w:hAnsi="Arial" w:cs="Arial"/>
        </w:rPr>
      </w:pPr>
      <w:r>
        <w:rPr>
          <w:rFonts w:ascii="Arial" w:hAnsi="Arial" w:eastAsia="Arial" w:cs="Arial"/>
          <w:u w:val="single"/>
        </w:rPr>
        <w:t xml:space="preserve">Lei nº 8.142/1990</w:t>
      </w:r>
      <w:r>
        <w:rPr>
          <w:rFonts w:ascii="Arial" w:hAnsi="Arial" w:eastAsia="Arial" w:cs="Arial"/>
        </w:rPr>
        <w:t xml:space="preserve"> – Dispõe sobre a participação da comunidade na gestão do SUS. Estabelece que o Conselho de Saúde deve aprovar o Plano de Saúde.</w:t>
      </w:r>
      <w:r>
        <w:rPr>
          <w:rFonts w:ascii="Arial" w:hAnsi="Arial" w:cs="Arial"/>
        </w:rPr>
      </w:r>
      <w:r>
        <w:rPr>
          <w:rFonts w:ascii="Arial" w:hAnsi="Arial" w:cs="Arial"/>
        </w:rPr>
      </w:r>
    </w:p>
    <w:p>
      <w:pPr>
        <w:pStyle w:val="1232"/>
        <w:numPr>
          <w:ilvl w:val="0"/>
          <w:numId w:val="2"/>
        </w:numPr>
        <w:pBdr>
          <w:top w:val="none" w:color="000000" w:sz="4" w:space="0"/>
          <w:left w:val="none" w:color="000000" w:sz="4" w:space="0"/>
          <w:bottom w:val="none" w:color="000000" w:sz="4" w:space="0"/>
          <w:right w:val="none" w:color="000000" w:sz="4" w:space="0"/>
        </w:pBdr>
        <w:spacing w:before="57" w:line="360" w:lineRule="auto"/>
        <w:ind/>
        <w:jc w:val="both"/>
        <w:rPr>
          <w:rFonts w:ascii="Arial" w:hAnsi="Arial" w:cs="Arial"/>
        </w:rPr>
      </w:pPr>
      <w:r>
        <w:rPr>
          <w:rFonts w:ascii="Arial" w:hAnsi="Arial" w:eastAsia="Arial" w:cs="Arial"/>
          <w:u w:val="single"/>
        </w:rPr>
        <w:t xml:space="preserve">Decreto nº 7.508/2011</w:t>
      </w:r>
      <w:r>
        <w:rPr>
          <w:rFonts w:ascii="Arial" w:hAnsi="Arial" w:eastAsia="Arial" w:cs="Arial"/>
        </w:rPr>
        <w:t xml:space="preserve"> – Regulamenta a Lei nº 8.080/1990. Define a organização da rede de ações e serviços de saúde. Aponta o Plano de Saúde como instrumento de gestão fundamental para o planejamento regionalizado.</w:t>
      </w:r>
      <w:r>
        <w:rPr>
          <w:rFonts w:ascii="Arial" w:hAnsi="Arial" w:cs="Arial"/>
        </w:rPr>
      </w:r>
      <w:r>
        <w:rPr>
          <w:rFonts w:ascii="Arial" w:hAnsi="Arial" w:cs="Arial"/>
        </w:rPr>
      </w:r>
    </w:p>
    <w:p>
      <w:pPr>
        <w:pStyle w:val="1232"/>
        <w:numPr>
          <w:ilvl w:val="0"/>
          <w:numId w:val="2"/>
        </w:numPr>
        <w:pBdr>
          <w:top w:val="none" w:color="000000" w:sz="4" w:space="0"/>
          <w:left w:val="none" w:color="000000" w:sz="4" w:space="0"/>
          <w:bottom w:val="none" w:color="000000" w:sz="4" w:space="0"/>
          <w:right w:val="none" w:color="000000" w:sz="4" w:space="0"/>
        </w:pBdr>
        <w:spacing w:before="57" w:line="360" w:lineRule="auto"/>
        <w:ind/>
        <w:jc w:val="both"/>
        <w:rPr>
          <w:rFonts w:ascii="Arial" w:hAnsi="Arial" w:cs="Arial"/>
        </w:rPr>
      </w:pPr>
      <w:r>
        <w:rPr>
          <w:rFonts w:ascii="Arial" w:hAnsi="Arial" w:eastAsia="Arial" w:cs="Arial"/>
          <w:u w:val="single"/>
        </w:rPr>
        <w:t xml:space="preserve">Resolução CNS nº 453/2012</w:t>
      </w:r>
      <w:r>
        <w:rPr>
          <w:rFonts w:ascii="Arial" w:hAnsi="Arial" w:eastAsia="Arial" w:cs="Arial"/>
        </w:rPr>
        <w:t xml:space="preserve"> – Estabelece diretrizes para o funcionamento dos Conselhos de Saúde. Define que o Conselho deve deliberar e fiscalizar a execução do Plano de Saúde.</w:t>
      </w:r>
      <w:r>
        <w:rPr>
          <w:rFonts w:ascii="Arial" w:hAnsi="Arial" w:cs="Arial"/>
        </w:rPr>
      </w:r>
      <w:r>
        <w:rPr>
          <w:rFonts w:ascii="Arial" w:hAnsi="Arial" w:cs="Arial"/>
        </w:rPr>
      </w:r>
    </w:p>
    <w:p>
      <w:pPr>
        <w:pStyle w:val="1232"/>
        <w:numPr>
          <w:ilvl w:val="0"/>
          <w:numId w:val="2"/>
        </w:numPr>
        <w:pBdr>
          <w:top w:val="none" w:color="000000" w:sz="4" w:space="0"/>
          <w:left w:val="none" w:color="000000" w:sz="4" w:space="0"/>
          <w:bottom w:val="none" w:color="000000" w:sz="4" w:space="0"/>
          <w:right w:val="none" w:color="000000" w:sz="4" w:space="0"/>
        </w:pBdr>
        <w:spacing w:before="57" w:line="360" w:lineRule="auto"/>
        <w:ind/>
        <w:jc w:val="both"/>
        <w:rPr>
          <w:rFonts w:ascii="Arial" w:hAnsi="Arial" w:cs="Arial"/>
        </w:rPr>
      </w:pPr>
      <w:r>
        <w:rPr>
          <w:rFonts w:ascii="Arial" w:hAnsi="Arial" w:eastAsia="Arial" w:cs="Arial"/>
          <w:u w:val="single"/>
        </w:rPr>
        <w:t xml:space="preserve">Portaria GM/MS nº 2.135/2023</w:t>
      </w:r>
      <w:r>
        <w:rPr>
          <w:rFonts w:ascii="Arial" w:hAnsi="Arial" w:eastAsia="Arial" w:cs="Arial"/>
        </w:rPr>
        <w:t xml:space="preserve"> – At</w:t>
      </w:r>
      <w:r>
        <w:rPr>
          <w:rFonts w:ascii="Arial" w:hAnsi="Arial" w:eastAsia="Arial" w:cs="Arial"/>
        </w:rPr>
        <w:t xml:space="preserve">ualiza as diretrizes para a elaboração dos instrumentos de planejamento (Plano de Saúde, Programação Anual de Saúde e Relatório de Gestão). Estabelece prazos, conteúdos mínimos e metodologia orientada pela lógica do planejamento ascendente e participativo.</w:t>
      </w:r>
      <w:r>
        <w:rPr>
          <w:rFonts w:ascii="Arial" w:hAnsi="Arial" w:cs="Arial"/>
        </w:rPr>
      </w:r>
      <w:r>
        <w:rPr>
          <w:rFonts w:ascii="Arial" w:hAnsi="Arial" w:cs="Arial"/>
        </w:rPr>
      </w:r>
    </w:p>
    <w:p>
      <w:pPr>
        <w:pStyle w:val="1232"/>
        <w:numPr>
          <w:ilvl w:val="0"/>
          <w:numId w:val="2"/>
        </w:numPr>
        <w:pBdr>
          <w:top w:val="none" w:color="000000" w:sz="4" w:space="0"/>
          <w:left w:val="none" w:color="000000" w:sz="4" w:space="0"/>
          <w:bottom w:val="none" w:color="000000" w:sz="4" w:space="0"/>
          <w:right w:val="none" w:color="000000" w:sz="4" w:space="0"/>
        </w:pBdr>
        <w:spacing w:before="57" w:line="360" w:lineRule="auto"/>
        <w:ind/>
        <w:jc w:val="both"/>
        <w:rPr>
          <w:rFonts w:ascii="Arial" w:hAnsi="Arial" w:cs="Arial"/>
        </w:rPr>
      </w:pPr>
      <w:r>
        <w:rPr>
          <w:rFonts w:ascii="Arial" w:hAnsi="Arial" w:eastAsia="Arial" w:cs="Arial"/>
          <w:u w:val="single"/>
        </w:rPr>
        <w:t xml:space="preserve">Lei Complementar nº 141, de janeiro de 2012 (LC 141/2012)</w:t>
      </w:r>
      <w:r>
        <w:rPr>
          <w:rFonts w:ascii="Arial" w:hAnsi="Arial" w:eastAsia="Arial" w:cs="Arial"/>
        </w:rPr>
        <w:t xml:space="preserve"> – Regulamenta o</w:t>
      </w:r>
      <w:r>
        <w:rPr>
          <w:rFonts w:ascii="Arial" w:hAnsi="Arial" w:eastAsia="Arial" w:cs="Arial"/>
        </w:rPr>
        <w:t xml:space="preserve"> artigo 198 da Constituição Federal de 1988 (CF 88), definindo as normas de fiscalização, avaliação e controle das despesas com o SUS dos três entes federativos, a determinação do planejamento ascendente, e do rateio como mecanismo de financiamento do SUS.</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A construção do Plano Municipal de Saúde de Cariacica está alinhada aos compromissos assumidos pelo Brasil na Agenda 2030 da Organização das Nações Unidas, especialmente no que se refere ao Objetivo de Desenvolvimento Susten</w:t>
      </w:r>
      <w:r>
        <w:rPr>
          <w:rFonts w:ascii="Arial" w:hAnsi="Arial" w:eastAsia="Arial" w:cs="Arial"/>
        </w:rPr>
        <w:t xml:space="preserve">tável (ODS) 3 – Assegurar uma vida saudável e promover o bem-estar para todos, em todas as idades. Ao propor diretrizes, metas e ações para os próximos quatro anos, o plano reafirma o papel estratégico do município na promoção da saúde integral, na ampliaç</w:t>
      </w:r>
      <w:r>
        <w:rPr>
          <w:rFonts w:ascii="Arial" w:hAnsi="Arial" w:eastAsia="Arial" w:cs="Arial"/>
        </w:rPr>
        <w:t xml:space="preserve">ão do acesso aos serviços, no enfrentamento das desigualdades sociais e na prevenção de doenças. Nesse sentido, o planejamento local torna-se um instrumento fundamental para materializar os princípios do SUS, garantindo que a saúde seja tratada não apenas </w:t>
      </w:r>
      <w:r>
        <w:rPr>
          <w:rFonts w:ascii="Arial" w:hAnsi="Arial" w:eastAsia="Arial" w:cs="Arial"/>
        </w:rPr>
        <w:t xml:space="preserve">como ausência de doença, mas como um direito humano essencial ao desenvolvimento sustentável.</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Para a elaboração deste Plano Municipal de Saúde, foi fundamental revisitar o Plano Municipal de Saúde Complementar (PMSC) 2022-2025, o Plano </w:t>
      </w:r>
      <w:r>
        <w:rPr>
          <w:rFonts w:ascii="Arial" w:hAnsi="Arial" w:eastAsia="Arial" w:cs="Arial"/>
        </w:rPr>
        <w:t xml:space="preserve">de Governo da Gestão Municipal 2025-2028, bem como as propostas aprovadas na 3ª Conferência Municipal de Saúde (2021). Esses documentos e deliberações serviram como base para subsidiar a definição das ações e prioridades em saúde para o próximo quadriênio.</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A partir dessa análise integrada, foram definidos os pilares estratégicos da política de saúde da atual gestão municipal, em alinhamento com os eixos norteadores debatidos e aprovados na Conferência Municipal de Saúde, conforme descrito a seguir:</w:t>
      </w:r>
      <w:r>
        <w:rPr>
          <w:rFonts w:ascii="Arial" w:hAnsi="Arial" w:cs="Arial"/>
        </w:rPr>
      </w:r>
      <w:r>
        <w:rPr>
          <w:rFonts w:ascii="Arial" w:hAnsi="Arial" w:cs="Arial"/>
        </w:rPr>
      </w:r>
    </w:p>
    <w:p>
      <w:pPr>
        <w:pBdr/>
        <w:spacing w:after="0" w:line="360" w:lineRule="auto"/>
        <w:ind/>
        <w:jc w:val="both"/>
        <w:rPr>
          <w:rFonts w:ascii="Arial" w:hAnsi="Arial" w:cs="Arial"/>
          <w:b/>
          <w:bCs/>
        </w:rPr>
      </w:pPr>
      <w:r>
        <w:rPr>
          <w:rFonts w:ascii="Arial" w:hAnsi="Arial" w:cs="Arial"/>
          <w:b/>
          <w:bCs/>
        </w:rPr>
      </w:r>
      <w:r>
        <w:rPr>
          <w:rFonts w:ascii="Arial" w:hAnsi="Arial" w:cs="Arial"/>
          <w:b/>
          <w:bCs/>
        </w:rPr>
      </w:r>
      <w:r>
        <w:rPr>
          <w:rFonts w:ascii="Arial" w:hAnsi="Arial" w:cs="Arial"/>
          <w:b/>
          <w:bCs/>
        </w:rPr>
      </w:r>
    </w:p>
    <w:p>
      <w:pPr>
        <w:pBdr/>
        <w:spacing w:after="0" w:line="360" w:lineRule="auto"/>
        <w:ind w:left="709"/>
        <w:jc w:val="both"/>
        <w:rPr>
          <w:rFonts w:ascii="Arial" w:hAnsi="Arial" w:cs="Arial"/>
          <w:b/>
          <w:bCs/>
        </w:rPr>
      </w:pPr>
      <w:r>
        <w:rPr>
          <w:rFonts w:ascii="Arial" w:hAnsi="Arial" w:eastAsia="Arial" w:cs="Arial"/>
          <w:b/>
        </w:rPr>
        <w:t xml:space="preserve">1.1 </w:t>
      </w:r>
      <w:r>
        <w:rPr>
          <w:rFonts w:ascii="Arial" w:hAnsi="Arial" w:eastAsia="Arial" w:cs="Arial"/>
          <w:b/>
        </w:rPr>
        <w:t xml:space="preserve">-  Plano</w:t>
      </w:r>
      <w:r>
        <w:rPr>
          <w:rFonts w:ascii="Arial" w:hAnsi="Arial" w:eastAsia="Arial" w:cs="Arial"/>
          <w:b/>
        </w:rPr>
        <w:t xml:space="preserve"> de Governo Municipal</w:t>
      </w:r>
      <w:r>
        <w:rPr>
          <w:rFonts w:ascii="Arial" w:hAnsi="Arial" w:cs="Arial"/>
          <w:b/>
          <w:bCs/>
        </w:rPr>
      </w:r>
      <w:r>
        <w:rPr>
          <w:rFonts w:ascii="Arial" w:hAnsi="Arial" w:cs="Arial"/>
          <w:b/>
          <w:bCs/>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O Plano Municipal de Saúde em elaboração reflete o compromisso da atual gestão com a construção de um sistema de saúde público eficiente, humanizado e acessível, em consonância com as prop</w:t>
      </w:r>
      <w:r>
        <w:rPr>
          <w:rFonts w:ascii="Arial" w:hAnsi="Arial" w:eastAsia="Arial" w:cs="Arial"/>
        </w:rPr>
        <w:t xml:space="preserve">ostas previstas no Plano de Governo. Com foco na ampliação da cobertura, qualificação da assistência e fortalecimento da rede de atenção, o plano incorpora diretrizes fundamentais para assegurar o direito à saúde de forma integral e equitativa à população.</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Entre as principais propostas contempladas, destaca-se a qualificação da Atenção Primária à Saúde (APS), conside</w:t>
      </w:r>
      <w:r>
        <w:rPr>
          <w:rFonts w:ascii="Arial" w:hAnsi="Arial" w:eastAsia="Arial" w:cs="Arial"/>
        </w:rPr>
        <w:t xml:space="preserve">rada a porta de entrada preferencial do sistema. O objetivo é ampliar o acesso da população aos serviços com resolutividade, equidade e integralidade, fortalecendo os vínculos com os territórios e garantindo ações de promoção, prevenção e cuidado contínuo.</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Além disso, o plano prioriza a ampli</w:t>
      </w:r>
      <w:r>
        <w:rPr>
          <w:rFonts w:ascii="Arial" w:hAnsi="Arial" w:eastAsia="Arial" w:cs="Arial"/>
        </w:rPr>
        <w:t xml:space="preserve">ação da atenção secundária e terciária, com ênfase no aumento da oferta e na melhoria da qualidade dos atendimentos especializados. Essa estratégia visa reduzir as filas e os tempos de espera, assegurando maior eficiência e abrangência na rede de serviços.</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Outro eixo importante é o fortalecimento das ações da assistência farmacêutica, garantindo o acesso regular e seguro a medicamentos essenciais em todas as redes de atenção. A vigilância em saúde também ocupa posição de destaque, com a </w:t>
      </w:r>
      <w:r>
        <w:rPr>
          <w:rFonts w:ascii="Arial" w:hAnsi="Arial" w:eastAsia="Arial" w:cs="Arial"/>
        </w:rPr>
        <w:t xml:space="preserve">intensificação das ações de vigilância epidemiológica, sanitária e de controle de zoonoses, fundamentais para a prevenção de agravos, surtos e doenças transmissíveis.</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Como ação inovadora e voltada para a saúde preventiva, o plano prevê a monitorização contínua de diabetes em crianças matriculadas na rede municipal de ensino, permitindo diagnósticos precoces e o acompanhamento adequado dos casos.</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No campo da urgência e emergência, está previsto o fortalecimento das estruturas e fluxos de</w:t>
      </w:r>
      <w:r>
        <w:rPr>
          <w:rFonts w:ascii="Arial" w:hAnsi="Arial" w:eastAsia="Arial" w:cs="Arial"/>
        </w:rPr>
        <w:t xml:space="preserve"> atendimento, assegurando resposta rápida e qualificada às situações críticas. Da mesma forma, a reestruturação do Programa Melhor em Casa reforça o compromisso com o cuidado domiciliar, promovendo o conforto dos pacientes e a desospitalização responsável.</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Por fim, o plano dedica atenção especial à saúde mental, com o fortalecimento de ações e serviços voltados à promoção do bem-estar psíquico, prevenção de transtornos mentais e ampliação do cuidado especializado.</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Assim, o Plano </w:t>
      </w:r>
      <w:r>
        <w:rPr>
          <w:rFonts w:ascii="Arial" w:hAnsi="Arial" w:eastAsia="Arial" w:cs="Arial"/>
        </w:rPr>
        <w:t xml:space="preserve">Municipal de Saúde reafirma seu alinhamento com o Plano de Governo, promovendo uma gestão estratégica, participativa e centrada nas reais necessidades da população, com o objetivo de consolidar uma saúde pública forte, humanizada e de qualidade para todos.</w:t>
      </w:r>
      <w:r>
        <w:rPr>
          <w:rFonts w:ascii="Arial" w:hAnsi="Arial" w:cs="Arial"/>
        </w:rPr>
      </w:r>
      <w:r>
        <w:rPr>
          <w:rFonts w:ascii="Arial" w:hAnsi="Arial" w:cs="Arial"/>
        </w:rPr>
      </w:r>
    </w:p>
    <w:p>
      <w:pPr>
        <w:pBdr/>
        <w:spacing w:after="0" w:line="360" w:lineRule="auto"/>
        <w:ind/>
        <w:jc w:val="both"/>
        <w:rPr>
          <w:rFonts w:ascii="Arial" w:hAnsi="Arial" w:cs="Arial"/>
          <w:b/>
          <w:bCs/>
        </w:rPr>
      </w:pPr>
      <w:r>
        <w:rPr>
          <w:rFonts w:ascii="Arial" w:hAnsi="Arial" w:cs="Arial"/>
          <w:b/>
          <w:bCs/>
        </w:rPr>
      </w:r>
      <w:r>
        <w:rPr>
          <w:rFonts w:ascii="Arial" w:hAnsi="Arial" w:cs="Arial"/>
          <w:b/>
          <w:bCs/>
        </w:rPr>
      </w:r>
      <w:r>
        <w:rPr>
          <w:rFonts w:ascii="Arial" w:hAnsi="Arial" w:cs="Arial"/>
          <w:b/>
          <w:bCs/>
        </w:rPr>
      </w:r>
    </w:p>
    <w:p>
      <w:pPr>
        <w:pBdr/>
        <w:spacing w:after="0" w:line="360" w:lineRule="auto"/>
        <w:ind w:left="709"/>
        <w:jc w:val="both"/>
        <w:rPr>
          <w:rFonts w:ascii="Arial" w:hAnsi="Arial" w:cs="Arial"/>
          <w:b/>
          <w:bCs/>
        </w:rPr>
      </w:pPr>
      <w:r>
        <w:rPr>
          <w:rFonts w:ascii="Arial" w:hAnsi="Arial" w:eastAsia="Arial" w:cs="Arial"/>
          <w:b/>
          <w:bCs/>
        </w:rPr>
        <w:t xml:space="preserve">1.2 </w:t>
      </w:r>
      <w:r>
        <w:rPr>
          <w:rFonts w:ascii="Arial" w:hAnsi="Arial" w:eastAsia="Arial" w:cs="Arial"/>
          <w:b/>
          <w:bCs/>
        </w:rPr>
        <w:t xml:space="preserve">-  3</w:t>
      </w:r>
      <w:r>
        <w:rPr>
          <w:rFonts w:ascii="Arial" w:hAnsi="Arial" w:eastAsia="Arial" w:cs="Arial"/>
          <w:b/>
          <w:bCs/>
        </w:rPr>
        <w:t xml:space="preserve">° Conferência Municipal de Saúde</w:t>
      </w:r>
      <w:r>
        <w:rPr>
          <w:rFonts w:ascii="Arial" w:hAnsi="Arial" w:cs="Arial"/>
          <w:b/>
          <w:bCs/>
        </w:rPr>
      </w:r>
      <w:r>
        <w:rPr>
          <w:rFonts w:ascii="Arial" w:hAnsi="Arial" w:cs="Arial"/>
          <w:b/>
          <w:bCs/>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O Conselho Municipal de Saúde de Cariacica, em conformidade com o Decreto nº 168, de 11 de agosto de 2025, promoveu a 3ª Conferência Municipal de Saúde no dia 25 de agosto de 2025, no Centro Cultural Frei Civitella Del </w:t>
      </w:r>
      <w:r>
        <w:rPr>
          <w:rFonts w:ascii="Arial" w:hAnsi="Arial" w:eastAsia="Arial" w:cs="Arial"/>
        </w:rPr>
        <w:t xml:space="preserve">Tronto</w:t>
      </w:r>
      <w:r>
        <w:rPr>
          <w:rFonts w:ascii="Arial" w:hAnsi="Arial" w:eastAsia="Arial" w:cs="Arial"/>
        </w:rPr>
        <w:t xml:space="preserve">. Com o tema “Construindo o Futuro da Saúde de Cariacica: por um SUS forte e participativo”, o evento reuniu diversos segmentos da sociedade para discutir e propor diretrizes voltadas ao fortalecimento do Sistema Único de Saúde no município.</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Como documento norteador, utilizou-se o caderno de propostas elaborado a partir da etapa preparatória da 3ª Conferência Municipal de Saúde de Cariacica. Esse caderno foi construído com base nos relatórios da 2ª Conferência Munici</w:t>
      </w:r>
      <w:r>
        <w:rPr>
          <w:rFonts w:ascii="Arial" w:hAnsi="Arial" w:eastAsia="Arial" w:cs="Arial"/>
        </w:rPr>
        <w:t xml:space="preserve">pal de Saúde, da 5ª Conferência Nacional de Saúde Mental – Etapa Municipal, da 4ª Conferência Nacional de Gestão do Trabalho e da Educação em Saúde – Etapa Municipal, e da 5ª Conferência Nacional de Saúde do Trabalhador e da Trabalhadora – Etapa Municipal.</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As propostas debatidas e aprovadas durante a conferência foram amplamente disc</w:t>
      </w:r>
      <w:r>
        <w:rPr>
          <w:rFonts w:ascii="Arial" w:hAnsi="Arial" w:eastAsia="Arial" w:cs="Arial"/>
        </w:rPr>
        <w:t xml:space="preserve">utidas com a sociedade e os representantes do controle social e, a partir desse processo participativo, passaram a integrar o Plano Municipal de Saúde, fortalecendo o compromisso com um SUS mais efetivo, democrático e alinhado às necessidades da população.</w:t>
      </w:r>
      <w:r>
        <w:rPr>
          <w:rFonts w:ascii="Arial" w:hAnsi="Arial" w:cs="Arial"/>
        </w:rPr>
      </w:r>
      <w:r>
        <w:rPr>
          <w:rFonts w:ascii="Arial" w:hAnsi="Arial" w:cs="Arial"/>
        </w:rPr>
      </w:r>
    </w:p>
    <w:p>
      <w:pPr>
        <w:pBdr/>
        <w:spacing w:after="0" w:line="360" w:lineRule="auto"/>
        <w:ind/>
        <w:jc w:val="both"/>
        <w:rPr>
          <w:rFonts w:ascii="Arial" w:hAnsi="Arial" w:cs="Arial"/>
          <w:color w:val="0070c0"/>
        </w:rPr>
      </w:pPr>
      <w:r>
        <w:rPr>
          <w:rFonts w:ascii="Arial" w:hAnsi="Arial" w:cs="Arial"/>
          <w:color w:val="0070c0"/>
        </w:rPr>
      </w:r>
      <w:r>
        <w:rPr>
          <w:rFonts w:ascii="Arial" w:hAnsi="Arial" w:cs="Arial"/>
          <w:color w:val="0070c0"/>
        </w:rPr>
      </w:r>
      <w:r>
        <w:rPr>
          <w:rFonts w:ascii="Arial" w:hAnsi="Arial" w:cs="Arial"/>
          <w:color w:val="0070c0"/>
        </w:rPr>
      </w:r>
    </w:p>
    <w:p>
      <w:pPr>
        <w:pBdr/>
        <w:spacing w:after="0" w:line="360" w:lineRule="auto"/>
        <w:ind/>
        <w:jc w:val="both"/>
        <w:rPr>
          <w:rFonts w:ascii="Arial" w:hAnsi="Arial" w:cs="Arial"/>
          <w:b/>
        </w:rPr>
      </w:pPr>
      <w:r>
        <w:rPr>
          <w:rFonts w:ascii="Arial" w:hAnsi="Arial" w:eastAsia="Arial" w:cs="Arial"/>
          <w:b/>
        </w:rPr>
        <w:t xml:space="preserve">2. Análise situacional da saúde do município</w:t>
      </w:r>
      <w:r>
        <w:rPr>
          <w:rFonts w:ascii="Arial" w:hAnsi="Arial" w:cs="Arial"/>
          <w:b/>
        </w:rPr>
      </w:r>
      <w:r>
        <w:rPr>
          <w:rFonts w:ascii="Arial" w:hAnsi="Arial" w:cs="Arial"/>
          <w:b/>
        </w:rPr>
      </w:r>
    </w:p>
    <w:p>
      <w:pPr>
        <w:pBdr/>
        <w:spacing w:after="0" w:line="360" w:lineRule="auto"/>
        <w:ind/>
        <w:jc w:val="both"/>
        <w:rPr>
          <w:rFonts w:ascii="Arial" w:hAnsi="Arial" w:cs="Arial"/>
        </w:rPr>
      </w:pPr>
      <w:r>
        <w:rPr>
          <w:rFonts w:ascii="Arial" w:hAnsi="Arial" w:cs="Arial"/>
        </w:rPr>
      </w:r>
      <w:r>
        <w:rPr>
          <w:rFonts w:ascii="Arial" w:hAnsi="Arial" w:cs="Arial"/>
        </w:rPr>
      </w:r>
      <w:r>
        <w:rPr>
          <w:rFonts w:ascii="Arial" w:hAnsi="Arial" w:cs="Arial"/>
        </w:rPr>
      </w:r>
    </w:p>
    <w:p>
      <w:pPr>
        <w:pBdr/>
        <w:spacing w:after="0" w:line="360" w:lineRule="auto"/>
        <w:ind/>
        <w:jc w:val="both"/>
        <w:rPr>
          <w:rFonts w:ascii="Arial" w:hAnsi="Arial" w:cs="Arial"/>
        </w:rPr>
      </w:pPr>
      <w:r>
        <w:rPr>
          <w:rFonts w:ascii="Arial" w:hAnsi="Arial" w:eastAsia="Arial" w:cs="Arial"/>
          <w:b/>
          <w:bCs/>
        </w:rPr>
        <w:t xml:space="preserve">2.1 - </w:t>
      </w:r>
      <w:r>
        <w:rPr>
          <w:rFonts w:ascii="Arial" w:hAnsi="Arial" w:eastAsia="Arial" w:cs="Arial"/>
          <w:b/>
          <w:bCs/>
          <w:color w:val="000000"/>
        </w:rPr>
        <w:t xml:space="preserve">Dados de identificação do município</w:t>
      </w:r>
      <w:r>
        <w:rPr>
          <w:rFonts w:ascii="Arial" w:hAnsi="Arial" w:eastAsia="Arial" w:cs="Arial"/>
        </w:rPr>
        <w:t xml:space="preserve"> </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O município de Cariacica, localizado na Região Metropolitana da Grande Vitória, faz limite ao norte com Santa Leopoldina, a </w:t>
      </w:r>
      <w:r>
        <w:rPr>
          <w:rFonts w:ascii="Arial" w:hAnsi="Arial" w:eastAsia="Arial" w:cs="Arial"/>
          <w:color w:val="000000"/>
        </w:rPr>
        <w:t xml:space="preserve">leste</w:t>
      </w:r>
      <w:r>
        <w:rPr>
          <w:rFonts w:ascii="Arial" w:hAnsi="Arial" w:eastAsia="Arial" w:cs="Arial"/>
          <w:color w:val="000000"/>
        </w:rPr>
        <w:t xml:space="preserve"> com Vila V</w:t>
      </w:r>
      <w:r>
        <w:rPr>
          <w:rFonts w:ascii="Arial" w:hAnsi="Arial" w:eastAsia="Arial" w:cs="Arial"/>
          <w:color w:val="000000"/>
        </w:rPr>
        <w:t xml:space="preserve">elha e Serra, ao sul com Viana e a oeste com Domingos Martins. Apresenta uma extensa área territorial de 279,72 km², dos quais 54% (151,12 km²) correspondem à zona rural, que concentra importantes áreas de interesse ambiental e turístico, como o imponente </w:t>
      </w:r>
      <w:r>
        <w:rPr>
          <w:rFonts w:ascii="Arial" w:hAnsi="Arial" w:eastAsia="Arial" w:cs="Arial"/>
          <w:color w:val="000000"/>
        </w:rPr>
        <w:t xml:space="preserve">Moxuara</w:t>
      </w:r>
      <w:r>
        <w:rPr>
          <w:rFonts w:ascii="Arial" w:hAnsi="Arial" w:eastAsia="Arial" w:cs="Arial"/>
          <w:color w:val="000000"/>
        </w:rPr>
        <w:t xml:space="preserve">, símbolo do município. Já a área urbana, que representa 46% do território, abriga cerca de 95% da população cariaciquense.</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color w:val="000000"/>
        </w:rPr>
        <w:t xml:space="preserve">A emancipação política de Cariacica ocorreu por meio do Decreto nº 57, de 25 de novembro de 1890, e, em dezembro do mesmo ano, a então Vila de Cariacica foi elevada à categoria de município.</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color w:val="000000"/>
        </w:rPr>
        <w:t xml:space="preserve">A Lei Municipal nº 4.772, de 15 de abril de 2010, que dispõe sobre a delimitação dos bairros, conforme o</w:t>
      </w:r>
      <w:r>
        <w:rPr>
          <w:rFonts w:ascii="Arial" w:hAnsi="Arial" w:eastAsia="Arial" w:cs="Arial"/>
          <w:color w:val="000000"/>
        </w:rPr>
        <w:t xml:space="preserve"> Plano de Organização Territorial (POT), estabelece a atual divisão administrativa do município, com 100 bairros integrando o perímetro urbano, organizados em 13 regiões administrativas — divisão também adotada pela estrutura do sistema de saúde municipal.</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color w:val="000000"/>
        </w:rPr>
        <w:t xml:space="preserve">Cariacica é hoje o terceiro município mais populoso entre os 78 do Estado do Espírito Santo, apresentando uma população estimada em 353.491 habitantes, segundo o Censo Demográfico de 2022</w:t>
      </w:r>
      <w:r>
        <w:rPr>
          <w:rFonts w:ascii="Arial" w:hAnsi="Arial" w:eastAsia="Arial" w:cs="Arial"/>
          <w:color w:val="000000"/>
        </w:rPr>
        <w:t xml:space="preserve">, realizado pelo IBGE. A cidade possui uma densidade demográfica de 1.263,74 habitantes por km² e uma média de 2,71 moradores por domicílio. Sua população é marcada pela miscigenação, com raízes indígenas e fortes influências das culturas negra e europeia.</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color w:val="000000"/>
        </w:rPr>
        <w:t xml:space="preserve">Historicamente, a população de Cariacica era predominantemente rural até a década de 1950. Com a erradicação dos cafezais e o avanço da industrialização, houve um rápido proce</w:t>
      </w:r>
      <w:r>
        <w:rPr>
          <w:rFonts w:ascii="Arial" w:hAnsi="Arial" w:eastAsia="Arial" w:cs="Arial"/>
          <w:color w:val="000000"/>
        </w:rPr>
        <w:t xml:space="preserve">sso de urbanização. A chegada de migrantes vindos do interior do Espírito Santo, além de estados como Minas Gerais, Rio de Janeiro e Bahia, resultou em um crescimento demográfico expressivo, praticamente dobrando a população entre os censos de 1950 e 1960.</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color w:val="000000"/>
        </w:rPr>
        <w:t xml:space="preserve">O processo de urbanização também foi impulsionado pela infraestrutura viária e ferroviária: o município é atravessado pelas rodov</w:t>
      </w:r>
      <w:r>
        <w:rPr>
          <w:rFonts w:ascii="Arial" w:hAnsi="Arial" w:eastAsia="Arial" w:cs="Arial"/>
          <w:color w:val="000000"/>
        </w:rPr>
        <w:t xml:space="preserve">ias BR-101 Sul e BR-262, além da Estrada de Ferro Vitória-Minas, o que favoreceu a instalação de comércios e indústrias. A partir da década de 1980, Cariacica passou a contar com o Terminal de Passageiros da Estação Pedro Nolasco, no bairro Jardim América.</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color w:val="000000"/>
        </w:rPr>
        <w:t xml:space="preserve">Com o II Plano Nacional de Desenvolvimento (déca</w:t>
      </w:r>
      <w:r>
        <w:rPr>
          <w:rFonts w:ascii="Arial" w:hAnsi="Arial" w:eastAsia="Arial" w:cs="Arial"/>
          <w:color w:val="000000"/>
        </w:rPr>
        <w:t xml:space="preserve">da de 1970), observou-se uma desaceleração da industrialização e a ascensão do setor terciário. Esse cenário, somado ao fechamento de empresas locais e ao crescimento populacional de baixa renda, trouxe novos desafios sociais e ambientais para o município.</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color w:val="000000"/>
        </w:rPr>
        <w:t xml:space="preserve">É importante destacar que Cariacica é o único município capixaba int</w:t>
      </w:r>
      <w:r>
        <w:rPr>
          <w:rFonts w:ascii="Arial" w:hAnsi="Arial" w:eastAsia="Arial" w:cs="Arial"/>
          <w:color w:val="000000"/>
        </w:rPr>
        <w:t xml:space="preserve">egrante do G100, grupo formado por cidades brasileiras com mais de 80 mil habitantes e baixa receita per capita, conforme definido pela Frente Nacional de Prefeitos (FNP) — sendo, portanto, o município com menor arrecadação por habitante no Espírito Santo.</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color w:val="000000"/>
        </w:rPr>
        <w:t xml:space="preserve">A história do município também é marcada por capítulos delicados no campo da saúde, como a existência das colônias Pedro Fontes e Adalto Botelho, criadas em contextos de políticas de segregação e internação compulsória. Essas instituições abrigaram,</w:t>
      </w:r>
      <w:r>
        <w:rPr>
          <w:rFonts w:ascii="Arial" w:hAnsi="Arial" w:eastAsia="Arial" w:cs="Arial"/>
          <w:color w:val="000000"/>
        </w:rPr>
        <w:t xml:space="preserve"> respectivamente, pessoas com hanseníase e transtornos mentais, muitas vezes retiradas de forma violenta do convívio familiar e social. Apesar do sofrimento envolvido, esses episódios representam parte importante da memória sanitária e social de Cariacica.</w:t>
      </w:r>
      <w:r>
        <w:rPr>
          <w:rFonts w:ascii="Arial" w:hAnsi="Arial" w:cs="Arial"/>
        </w:rPr>
      </w:r>
      <w:r>
        <w:rPr>
          <w:rFonts w:ascii="Arial" w:hAnsi="Arial" w:cs="Arial"/>
        </w:rPr>
      </w:r>
    </w:p>
    <w:p>
      <w:pPr>
        <w:pStyle w:val="1083"/>
        <w:pBdr>
          <w:top w:val="none" w:color="000000" w:sz="4" w:space="0"/>
          <w:left w:val="none" w:color="000000" w:sz="4" w:space="0"/>
          <w:bottom w:val="none" w:color="000000" w:sz="4" w:space="0"/>
          <w:right w:val="none" w:color="000000" w:sz="4" w:space="0"/>
        </w:pBdr>
        <w:spacing w:line="360" w:lineRule="auto"/>
        <w:ind/>
        <w:jc w:val="both"/>
        <w:rPr>
          <w:rFonts w:ascii="Arial" w:hAnsi="Arial" w:cs="Arial"/>
          <w:b w:val="0"/>
          <w:sz w:val="22"/>
          <w:szCs w:val="22"/>
          <w:u w:val="single"/>
        </w:rPr>
      </w:pPr>
      <w:r>
        <w:rPr>
          <w:rFonts w:ascii="Arial" w:hAnsi="Arial" w:eastAsia="Arial" w:cs="Arial"/>
          <w:b w:val="0"/>
          <w:color w:val="000000"/>
          <w:sz w:val="22"/>
          <w:szCs w:val="22"/>
          <w:u w:val="single"/>
        </w:rPr>
        <w:t xml:space="preserve">Saneamento Básico</w:t>
      </w:r>
      <w:r>
        <w:rPr>
          <w:rFonts w:ascii="Arial" w:hAnsi="Arial" w:cs="Arial"/>
          <w:b w:val="0"/>
          <w:sz w:val="22"/>
          <w:szCs w:val="22"/>
          <w:u w:val="single"/>
        </w:rPr>
      </w:r>
      <w:r>
        <w:rPr>
          <w:rFonts w:ascii="Arial" w:hAnsi="Arial" w:cs="Arial"/>
          <w:b w:val="0"/>
          <w:sz w:val="22"/>
          <w:szCs w:val="22"/>
          <w:u w:val="single"/>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color w:val="000000"/>
        </w:rPr>
        <w:t xml:space="preserve">De acordo com o Censo 2022 do IBGE, 80,26% da população de Cariacica t</w:t>
      </w:r>
      <w:r>
        <w:rPr>
          <w:rFonts w:ascii="Arial" w:hAnsi="Arial" w:eastAsia="Arial" w:cs="Arial"/>
          <w:color w:val="000000"/>
        </w:rPr>
        <w:t xml:space="preserve">em acesso à rede geral de esgoto, rede pluvial ou fossas conectadas à rede pública. Outros 12.697 moradores utilizam fossas sépticas não conectadas à rede, e 584 utilizam soluções alternativas. Ainda existem 33 pessoas sem acesso a banheiros ou sanitários.</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color w:val="000000"/>
        </w:rPr>
        <w:t xml:space="preserve">Segundo dados do Sistema Nacional de Informações sobre Saneamento (SNIS/2022), apenas 35,51% da população total do município é atendida por serviços de esgotamento sanitário, índice inferior à média estadual (59,5%) e nacional (55,5%).</w:t>
      </w:r>
      <w:r>
        <w:rPr>
          <w:rFonts w:ascii="Arial" w:hAnsi="Arial" w:cs="Arial"/>
        </w:rPr>
      </w:r>
      <w:r>
        <w:rPr>
          <w:rFonts w:ascii="Arial" w:hAnsi="Arial" w:cs="Arial"/>
        </w:rPr>
      </w:r>
    </w:p>
    <w:p>
      <w:pPr>
        <w:pStyle w:val="1083"/>
        <w:pBdr>
          <w:top w:val="none" w:color="000000" w:sz="4" w:space="0"/>
          <w:left w:val="none" w:color="000000" w:sz="4" w:space="0"/>
          <w:bottom w:val="none" w:color="000000" w:sz="4" w:space="0"/>
          <w:right w:val="none" w:color="000000" w:sz="4" w:space="0"/>
        </w:pBdr>
        <w:spacing w:line="360" w:lineRule="auto"/>
        <w:ind/>
        <w:jc w:val="both"/>
        <w:rPr>
          <w:rFonts w:ascii="Arial" w:hAnsi="Arial" w:cs="Arial"/>
          <w:b w:val="0"/>
          <w:sz w:val="22"/>
          <w:szCs w:val="22"/>
          <w:u w:val="single"/>
        </w:rPr>
      </w:pPr>
      <w:r>
        <w:rPr>
          <w:rFonts w:ascii="Arial" w:hAnsi="Arial" w:eastAsia="Arial" w:cs="Arial"/>
          <w:b w:val="0"/>
          <w:color w:val="000000"/>
          <w:sz w:val="22"/>
          <w:szCs w:val="22"/>
          <w:u w:val="single"/>
        </w:rPr>
        <w:t xml:space="preserve">Perfil Demográfico e Envelhecimento Populacional</w:t>
      </w:r>
      <w:r>
        <w:rPr>
          <w:rFonts w:ascii="Arial" w:hAnsi="Arial" w:cs="Arial"/>
          <w:b w:val="0"/>
          <w:sz w:val="22"/>
          <w:szCs w:val="22"/>
          <w:u w:val="single"/>
        </w:rPr>
      </w:r>
      <w:r>
        <w:rPr>
          <w:rFonts w:ascii="Arial" w:hAnsi="Arial" w:cs="Arial"/>
          <w:b w:val="0"/>
          <w:sz w:val="22"/>
          <w:szCs w:val="22"/>
          <w:u w:val="single"/>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color w:val="000000"/>
        </w:rPr>
        <w:t xml:space="preserve">A análise da pirâmide etária de Cariacica revela um processo evidente de envelhecimento populacional. Atualmente, as faixas etárias entre 35 e 44 anos representam</w:t>
      </w:r>
      <w:r>
        <w:rPr>
          <w:rFonts w:ascii="Arial" w:hAnsi="Arial" w:eastAsia="Arial" w:cs="Arial"/>
          <w:color w:val="000000"/>
        </w:rPr>
        <w:t xml:space="preserve"> a maior parte da população, enquanto no Censo de 2010 predominavam as faixas entre 14 e 30 anos. Essa transição demográfica reflete a redução da taxa de natalidade e o aumento da expectativa de vida, fenômeno também observado em nível estadual e nacional.</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mc:AlternateContent>
          <mc:Choice Requires="wpg">
            <w:drawing>
              <wp:anchor xmlns:wp="http://schemas.openxmlformats.org/drawingml/2006/wordprocessingDrawing" xmlns:wp14="http://schemas.microsoft.com/office/word/2010/wordprocessingDrawing" distT="0" distB="0" distL="115200" distR="115200" simplePos="0" relativeHeight="2048" behindDoc="0" locked="0" layoutInCell="1" allowOverlap="1">
                <wp:simplePos x="0" y="0"/>
                <wp:positionH relativeFrom="column">
                  <wp:posOffset>-508635</wp:posOffset>
                </wp:positionH>
                <wp:positionV relativeFrom="paragraph">
                  <wp:posOffset>254314</wp:posOffset>
                </wp:positionV>
                <wp:extent cx="6295396" cy="3216191"/>
                <wp:effectExtent l="0" t="0" r="0" b="0"/>
                <wp:wrapTopAndBottom/>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969131" name=""/>
                        <pic:cNvPicPr>
                          <a:picLocks noChangeAspect="1"/>
                        </pic:cNvPicPr>
                        <pic:nvPr/>
                      </pic:nvPicPr>
                      <pic:blipFill rotWithShape="1">
                        <a:blip r:embed="rId15"/>
                        <a:stretch/>
                      </pic:blipFill>
                      <pic:spPr bwMode="auto">
                        <a:xfrm>
                          <a:off x="0" y="0"/>
                          <a:ext cx="6295394" cy="321619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position:absolute;z-index:2048;o:allowoverlap:true;o:allowincell:true;mso-position-horizontal-relative:text;margin-left:-40.05pt;mso-position-horizontal:absolute;mso-position-vertical-relative:text;margin-top:20.02pt;mso-position-vertical:absolute;width:495.70pt;height:253.24pt;mso-wrap-distance-left:9.07pt;mso-wrap-distance-top:0.00pt;mso-wrap-distance-right:9.07pt;mso-wrap-distance-bottom:0.00pt;z-index:1;" stroked="false">
                <w10:wrap type="topAndBottom"/>
                <v:imagedata r:id="rId15" o:title=""/>
                <o:lock v:ext="edit" rotation="t"/>
              </v:shape>
            </w:pict>
          </mc:Fallback>
        </mc:AlternateContent>
      </w:r>
      <w:r>
        <w:rPr>
          <w:rFonts w:ascii="Arial" w:hAnsi="Arial" w:cs="Arial"/>
        </w:rPr>
      </w:r>
      <w:r>
        <w:rPr>
          <w:rFonts w:ascii="Arial" w:hAnsi="Arial" w:cs="Arial"/>
        </w:rPr>
      </w:r>
    </w:p>
    <w:p>
      <w:pPr>
        <w:pBdr/>
        <w:spacing w:line="360" w:lineRule="auto"/>
        <w:ind/>
        <w:jc w:val="both"/>
        <w:rPr>
          <w:rFonts w:ascii="Arial" w:hAnsi="Arial" w:cs="Arial"/>
          <w:sz w:val="18"/>
          <w:szCs w:val="18"/>
        </w:rPr>
      </w:pPr>
      <w:r>
        <w:rPr>
          <w:rFonts w:ascii="Arial" w:hAnsi="Arial" w:eastAsia="Arial" w:cs="Arial"/>
          <w:sz w:val="18"/>
          <w:szCs w:val="18"/>
        </w:rPr>
        <w:t xml:space="preserve">Fonte: IBGE – Censo 2022</w:t>
      </w:r>
      <w:r>
        <w:rPr>
          <w:rFonts w:ascii="Arial" w:hAnsi="Arial" w:cs="Arial"/>
          <w:sz w:val="18"/>
          <w:szCs w:val="18"/>
        </w:rPr>
      </w:r>
      <w:r>
        <w:rPr>
          <w:rFonts w:ascii="Arial" w:hAnsi="Arial" w:cs="Arial"/>
          <w:sz w:val="18"/>
          <w:szCs w:val="18"/>
        </w:rPr>
      </w:r>
    </w:p>
    <w:p>
      <w:pPr>
        <w:pStyle w:val="1083"/>
        <w:pBdr>
          <w:top w:val="none" w:color="000000" w:sz="4" w:space="0"/>
          <w:left w:val="none" w:color="000000" w:sz="4" w:space="0"/>
          <w:bottom w:val="none" w:color="000000" w:sz="4" w:space="0"/>
          <w:right w:val="none" w:color="000000" w:sz="4" w:space="0"/>
        </w:pBdr>
        <w:spacing w:line="360" w:lineRule="auto"/>
        <w:ind/>
        <w:jc w:val="both"/>
        <w:rPr>
          <w:rFonts w:ascii="Arial" w:hAnsi="Arial" w:cs="Arial"/>
          <w:b w:val="0"/>
          <w:color w:val="000000"/>
          <w:sz w:val="22"/>
          <w:szCs w:val="22"/>
          <w:u w:val="single"/>
        </w:rPr>
      </w:pPr>
      <w:r>
        <w:rPr>
          <w:rFonts w:ascii="Arial" w:hAnsi="Arial" w:eastAsia="Arial" w:cs="Arial"/>
          <w:b w:val="0"/>
          <w:color w:val="000000"/>
          <w:sz w:val="22"/>
          <w:szCs w:val="22"/>
          <w:u w:val="single"/>
        </w:rPr>
        <w:t xml:space="preserve">Indicadores Econômicos, Sociais e Educacionais de Cariacica</w:t>
      </w:r>
      <w:r>
        <w:rPr>
          <w:rFonts w:ascii="Arial" w:hAnsi="Arial" w:cs="Arial"/>
          <w:b w:val="0"/>
          <w:color w:val="000000"/>
          <w:sz w:val="22"/>
          <w:szCs w:val="22"/>
          <w:u w:val="single"/>
        </w:rPr>
      </w:r>
      <w:r>
        <w:rPr>
          <w:rFonts w:ascii="Arial" w:hAnsi="Arial" w:cs="Arial"/>
          <w:b w:val="0"/>
          <w:color w:val="000000"/>
          <w:sz w:val="22"/>
          <w:szCs w:val="22"/>
          <w:u w:val="single"/>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color w:val="000000"/>
        </w:rPr>
        <w:t xml:space="preserve">De acordo com dados do Censo 2021, o</w:t>
      </w:r>
      <w:r>
        <w:rPr>
          <w:rFonts w:ascii="Arial" w:hAnsi="Arial" w:eastAsia="Arial" w:cs="Arial"/>
          <w:color w:val="000000"/>
        </w:rPr>
        <w:t xml:space="preserve"> Produto Interno Bruto (PIB) per capita de Cariacica foi de R$ 35.444,12. Em comparação com os demais municípios do Espírito Santo, o município ocupava a 14ª posição entre os 78 municípios do estado e a 1.712ª posição entre os 5.570 municípios brasileiros.</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color w:val="000000"/>
        </w:rPr>
        <w:t xml:space="preserve">No que diz respeito à dependência de receitas externas, em</w:t>
      </w:r>
      <w:r>
        <w:rPr>
          <w:rFonts w:ascii="Arial" w:hAnsi="Arial" w:eastAsia="Arial" w:cs="Arial"/>
          <w:color w:val="000000"/>
        </w:rPr>
        <w:t xml:space="preserve"> 2024, esse percentual era de 71,42%, colocando Cariacica em 70º lugar no ranking estadual e em 4.817º lugar no ranking nacional. Esse dado reforça a vulnerabilidade fiscal do município e sua significativa dependência de transferências intergovernamentais.</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color w:val="000000"/>
        </w:rPr>
        <w:t xml:space="preserve">Em termos orçamentários, em 2024 o município r</w:t>
      </w:r>
      <w:r>
        <w:rPr>
          <w:rFonts w:ascii="Arial" w:hAnsi="Arial" w:eastAsia="Arial" w:cs="Arial"/>
          <w:color w:val="000000"/>
        </w:rPr>
        <w:t xml:space="preserve">ealizou um total de R$ 1.833.893.780,57 em receitas e R$ 1.654.316.531,00 em despesas empenhadas. Esses valores colocaram Cariacica na 4ª posição estadual tanto em receitas quanto em despesas e nas posições 98ª e 107ª, respectivamente, no cenário nacional.</w:t>
      </w:r>
      <w:r>
        <w:rPr>
          <w:rFonts w:ascii="Arial" w:hAnsi="Arial" w:cs="Arial"/>
        </w:rPr>
      </w:r>
      <w:r>
        <w:rPr>
          <w:rFonts w:ascii="Arial" w:hAnsi="Arial" w:cs="Arial"/>
        </w:rPr>
      </w:r>
    </w:p>
    <w:p>
      <w:pPr>
        <w:pStyle w:val="1083"/>
        <w:pBdr>
          <w:top w:val="none" w:color="000000" w:sz="4" w:space="0"/>
          <w:left w:val="none" w:color="000000" w:sz="4" w:space="0"/>
          <w:bottom w:val="none" w:color="000000" w:sz="4" w:space="0"/>
          <w:right w:val="none" w:color="000000" w:sz="4" w:space="0"/>
        </w:pBdr>
        <w:spacing w:line="360" w:lineRule="auto"/>
        <w:ind/>
        <w:jc w:val="both"/>
        <w:rPr>
          <w:rFonts w:ascii="Arial" w:hAnsi="Arial" w:cs="Arial"/>
          <w:b w:val="0"/>
          <w:color w:val="000000"/>
          <w:sz w:val="22"/>
          <w:szCs w:val="22"/>
          <w:u w:val="single"/>
        </w:rPr>
      </w:pPr>
      <w:r>
        <w:rPr>
          <w:rFonts w:ascii="Arial" w:hAnsi="Arial" w:eastAsia="Arial" w:cs="Arial"/>
          <w:b w:val="0"/>
          <w:color w:val="000000"/>
          <w:sz w:val="22"/>
          <w:szCs w:val="22"/>
          <w:u w:val="single"/>
        </w:rPr>
        <w:t xml:space="preserve">Índice de Desenvolvimento Humano (IDH)</w:t>
      </w:r>
      <w:r>
        <w:rPr>
          <w:rFonts w:ascii="Arial" w:hAnsi="Arial" w:cs="Arial"/>
          <w:b w:val="0"/>
          <w:color w:val="000000"/>
          <w:sz w:val="22"/>
          <w:szCs w:val="22"/>
          <w:u w:val="single"/>
        </w:rPr>
      </w:r>
      <w:r>
        <w:rPr>
          <w:rFonts w:ascii="Arial" w:hAnsi="Arial" w:cs="Arial"/>
          <w:b w:val="0"/>
          <w:color w:val="000000"/>
          <w:sz w:val="22"/>
          <w:szCs w:val="22"/>
          <w:u w:val="single"/>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color w:val="000000"/>
        </w:rPr>
        <w:t xml:space="preserve">O Índice de Dese</w:t>
      </w:r>
      <w:r>
        <w:rPr>
          <w:rFonts w:ascii="Arial" w:hAnsi="Arial" w:eastAsia="Arial" w:cs="Arial"/>
          <w:color w:val="000000"/>
        </w:rPr>
        <w:t xml:space="preserve">nvolvimento Humano Municipal (IDHM) é uma medida composta que considera três dimensões: renda, educação e longevidade (saúde). Com base nos dados do IBGE/2010, Cariacica apresentou um IDH de 0,718, classificado como alto. Esse índice posiciona o município:</w:t>
      </w:r>
      <w:r>
        <w:rPr>
          <w:rFonts w:ascii="Arial" w:hAnsi="Arial" w:cs="Arial"/>
        </w:rPr>
      </w:r>
      <w:r>
        <w:rPr>
          <w:rFonts w:ascii="Arial" w:hAnsi="Arial" w:cs="Arial"/>
        </w:rPr>
      </w:r>
    </w:p>
    <w:p>
      <w:pPr>
        <w:pStyle w:val="1232"/>
        <w:numPr>
          <w:ilvl w:val="0"/>
          <w:numId w:val="3"/>
        </w:num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color w:val="000000"/>
        </w:rPr>
        <w:t xml:space="preserve">6º lugar na Região Metropolitana da Grande Vitória;</w:t>
      </w:r>
      <w:r>
        <w:rPr>
          <w:rFonts w:ascii="Arial" w:hAnsi="Arial" w:cs="Arial"/>
        </w:rPr>
      </w:r>
      <w:r>
        <w:rPr>
          <w:rFonts w:ascii="Arial" w:hAnsi="Arial" w:cs="Arial"/>
        </w:rPr>
      </w:r>
    </w:p>
    <w:p>
      <w:pPr>
        <w:pStyle w:val="1232"/>
        <w:numPr>
          <w:ilvl w:val="0"/>
          <w:numId w:val="3"/>
        </w:num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color w:val="000000"/>
        </w:rPr>
        <w:t xml:space="preserve">1.362º lugar entre os 5.570 municípios brasileiros;</w:t>
      </w:r>
      <w:r>
        <w:rPr>
          <w:rFonts w:ascii="Arial" w:hAnsi="Arial" w:cs="Arial"/>
        </w:rPr>
      </w:r>
      <w:r>
        <w:rPr>
          <w:rFonts w:ascii="Arial" w:hAnsi="Arial" w:cs="Arial"/>
        </w:rPr>
      </w:r>
    </w:p>
    <w:p>
      <w:pPr>
        <w:pStyle w:val="1232"/>
        <w:numPr>
          <w:ilvl w:val="0"/>
          <w:numId w:val="3"/>
        </w:num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color w:val="000000"/>
        </w:rPr>
        <w:t xml:space="preserve">Penúltimo lugar entre os municípios da Região Metropolitana, empatado com Fundão.</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color w:val="000000"/>
        </w:rPr>
        <w:t xml:space="preserve">Classificação do IDH:</w:t>
      </w:r>
      <w:r>
        <w:rPr>
          <w:rFonts w:ascii="Arial" w:hAnsi="Arial" w:cs="Arial"/>
        </w:rPr>
      </w:r>
      <w:r>
        <w:rPr>
          <w:rFonts w:ascii="Arial" w:hAnsi="Arial" w:cs="Arial"/>
        </w:rPr>
      </w:r>
    </w:p>
    <w:p>
      <w:pPr>
        <w:pStyle w:val="1232"/>
        <w:numPr>
          <w:ilvl w:val="0"/>
          <w:numId w:val="4"/>
        </w:num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color w:val="000000"/>
        </w:rPr>
        <w:t xml:space="preserve">Até 0,499 – Muito baixo</w:t>
      </w:r>
      <w:r>
        <w:rPr>
          <w:rFonts w:ascii="Arial" w:hAnsi="Arial" w:cs="Arial"/>
        </w:rPr>
      </w:r>
      <w:r>
        <w:rPr>
          <w:rFonts w:ascii="Arial" w:hAnsi="Arial" w:cs="Arial"/>
        </w:rPr>
      </w:r>
    </w:p>
    <w:p>
      <w:pPr>
        <w:pStyle w:val="1232"/>
        <w:numPr>
          <w:ilvl w:val="0"/>
          <w:numId w:val="4"/>
        </w:num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color w:val="000000"/>
        </w:rPr>
        <w:t xml:space="preserve">De 0,500 a 0,599 – Baixo</w:t>
      </w:r>
      <w:r>
        <w:rPr>
          <w:rFonts w:ascii="Arial" w:hAnsi="Arial" w:cs="Arial"/>
        </w:rPr>
      </w:r>
      <w:r>
        <w:rPr>
          <w:rFonts w:ascii="Arial" w:hAnsi="Arial" w:cs="Arial"/>
        </w:rPr>
      </w:r>
    </w:p>
    <w:p>
      <w:pPr>
        <w:pStyle w:val="1232"/>
        <w:numPr>
          <w:ilvl w:val="0"/>
          <w:numId w:val="4"/>
        </w:num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color w:val="000000"/>
        </w:rPr>
        <w:t xml:space="preserve">De 0,600 a 0,699 – Médio</w:t>
      </w:r>
      <w:r>
        <w:rPr>
          <w:rFonts w:ascii="Arial" w:hAnsi="Arial" w:cs="Arial"/>
        </w:rPr>
      </w:r>
      <w:r>
        <w:rPr>
          <w:rFonts w:ascii="Arial" w:hAnsi="Arial" w:cs="Arial"/>
        </w:rPr>
      </w:r>
    </w:p>
    <w:p>
      <w:pPr>
        <w:pStyle w:val="1232"/>
        <w:numPr>
          <w:ilvl w:val="0"/>
          <w:numId w:val="4"/>
        </w:num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color w:val="000000"/>
        </w:rPr>
        <w:t xml:space="preserve">De 0,700 a 0,799 – Alto</w:t>
      </w:r>
      <w:r>
        <w:rPr>
          <w:rFonts w:ascii="Arial" w:hAnsi="Arial" w:cs="Arial"/>
        </w:rPr>
      </w:r>
      <w:r>
        <w:rPr>
          <w:rFonts w:ascii="Arial" w:hAnsi="Arial" w:cs="Arial"/>
        </w:rPr>
      </w:r>
    </w:p>
    <w:p>
      <w:pPr>
        <w:pStyle w:val="1232"/>
        <w:numPr>
          <w:ilvl w:val="0"/>
          <w:numId w:val="4"/>
        </w:num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color w:val="000000"/>
        </w:rPr>
        <w:t xml:space="preserve">Acima de 0,800 – Muito alto</w:t>
      </w:r>
      <w:r>
        <w:rPr>
          <w:rFonts w:ascii="Arial" w:hAnsi="Arial" w:cs="Arial"/>
        </w:rPr>
      </w:r>
      <w:r>
        <w:rPr>
          <w:rFonts w:ascii="Arial" w:hAnsi="Arial" w:cs="Arial"/>
        </w:rPr>
      </w:r>
    </w:p>
    <w:p>
      <w:pPr>
        <w:pStyle w:val="1083"/>
        <w:pBdr>
          <w:top w:val="none" w:color="000000" w:sz="4" w:space="0"/>
          <w:left w:val="none" w:color="000000" w:sz="4" w:space="0"/>
          <w:bottom w:val="none" w:color="000000" w:sz="4" w:space="0"/>
          <w:right w:val="none" w:color="000000" w:sz="4" w:space="0"/>
        </w:pBdr>
        <w:spacing w:line="360" w:lineRule="auto"/>
        <w:ind/>
        <w:jc w:val="both"/>
        <w:rPr>
          <w:rFonts w:ascii="Arial" w:hAnsi="Arial" w:cs="Arial"/>
          <w:b w:val="0"/>
          <w:sz w:val="22"/>
          <w:szCs w:val="22"/>
          <w:u w:val="single"/>
        </w:rPr>
      </w:pPr>
      <w:r>
        <w:rPr>
          <w:rFonts w:ascii="Arial" w:hAnsi="Arial" w:eastAsia="Arial" w:cs="Arial"/>
          <w:b w:val="0"/>
          <w:color w:val="000000"/>
          <w:sz w:val="22"/>
          <w:szCs w:val="22"/>
          <w:u w:val="single"/>
        </w:rPr>
        <w:t xml:space="preserve">Indicadores de Educação</w:t>
      </w:r>
      <w:r>
        <w:rPr>
          <w:rFonts w:ascii="Arial" w:hAnsi="Arial" w:cs="Arial"/>
          <w:b w:val="0"/>
          <w:sz w:val="22"/>
          <w:szCs w:val="22"/>
          <w:u w:val="single"/>
        </w:rPr>
      </w:r>
      <w:r>
        <w:rPr>
          <w:rFonts w:ascii="Arial" w:hAnsi="Arial" w:cs="Arial"/>
          <w:b w:val="0"/>
          <w:sz w:val="22"/>
          <w:szCs w:val="22"/>
          <w:u w:val="single"/>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color w:val="000000"/>
        </w:rPr>
        <w:t xml:space="preserve">Em 2022, a taxa de escolarização de crianças entre 6 e 14 anos foi de 97,71%, o que posicionou o município:</w:t>
      </w:r>
      <w:r>
        <w:rPr>
          <w:rFonts w:ascii="Arial" w:hAnsi="Arial" w:cs="Arial"/>
        </w:rPr>
      </w:r>
      <w:r>
        <w:rPr>
          <w:rFonts w:ascii="Arial" w:hAnsi="Arial" w:cs="Arial"/>
        </w:rPr>
      </w:r>
    </w:p>
    <w:p>
      <w:pPr>
        <w:pStyle w:val="1232"/>
        <w:numPr>
          <w:ilvl w:val="0"/>
          <w:numId w:val="5"/>
        </w:num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color w:val="000000"/>
        </w:rPr>
        <w:t xml:space="preserve">Na 71ª posição entre os 78 municípios do Espírito Santo;</w:t>
      </w:r>
      <w:r>
        <w:rPr>
          <w:rFonts w:ascii="Arial" w:hAnsi="Arial" w:cs="Arial"/>
        </w:rPr>
      </w:r>
      <w:r>
        <w:rPr>
          <w:rFonts w:ascii="Arial" w:hAnsi="Arial" w:cs="Arial"/>
        </w:rPr>
      </w:r>
    </w:p>
    <w:p>
      <w:pPr>
        <w:pStyle w:val="1232"/>
        <w:numPr>
          <w:ilvl w:val="0"/>
          <w:numId w:val="5"/>
        </w:num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color w:val="000000"/>
        </w:rPr>
        <w:t xml:space="preserve">Na 4.828ª posição no ranking nacional.</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color w:val="000000"/>
        </w:rPr>
        <w:t xml:space="preserve">Já o Índice de Desenvolvimento da Educação Básica (IDEB), em 2023, apresentou os seguintes resultados para a rede pública municipal:</w:t>
      </w:r>
      <w:r>
        <w:rPr>
          <w:rFonts w:ascii="Arial" w:hAnsi="Arial" w:cs="Arial"/>
        </w:rPr>
      </w:r>
      <w:r>
        <w:rPr>
          <w:rFonts w:ascii="Arial" w:hAnsi="Arial" w:cs="Arial"/>
        </w:rPr>
      </w:r>
    </w:p>
    <w:p>
      <w:pPr>
        <w:pStyle w:val="1232"/>
        <w:numPr>
          <w:ilvl w:val="0"/>
          <w:numId w:val="6"/>
        </w:num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color w:val="000000"/>
        </w:rPr>
        <w:t xml:space="preserve">Anos iniciais do ensino fundamental: IDEB de 5,7</w:t>
      </w:r>
      <w:r>
        <w:rPr>
          <w:rFonts w:ascii="Arial" w:hAnsi="Arial" w:cs="Arial"/>
        </w:rPr>
      </w:r>
      <w:r>
        <w:rPr>
          <w:rFonts w:ascii="Arial" w:hAnsi="Arial" w:cs="Arial"/>
        </w:rPr>
      </w:r>
    </w:p>
    <w:p>
      <w:pPr>
        <w:pStyle w:val="1232"/>
        <w:numPr>
          <w:ilvl w:val="0"/>
          <w:numId w:val="6"/>
        </w:num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color w:val="000000"/>
        </w:rPr>
        <w:t xml:space="preserve">69ª posição no estado</w:t>
      </w:r>
      <w:r>
        <w:rPr>
          <w:rFonts w:ascii="Arial" w:hAnsi="Arial" w:cs="Arial"/>
        </w:rPr>
      </w:r>
      <w:r>
        <w:rPr>
          <w:rFonts w:ascii="Arial" w:hAnsi="Arial" w:cs="Arial"/>
        </w:rPr>
      </w:r>
    </w:p>
    <w:p>
      <w:pPr>
        <w:pStyle w:val="1232"/>
        <w:numPr>
          <w:ilvl w:val="0"/>
          <w:numId w:val="6"/>
        </w:num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color w:val="000000"/>
        </w:rPr>
        <w:t xml:space="preserve">3.039ª posição no país</w:t>
      </w:r>
      <w:r>
        <w:rPr>
          <w:rFonts w:ascii="Arial" w:hAnsi="Arial" w:cs="Arial"/>
        </w:rPr>
      </w:r>
      <w:r>
        <w:rPr>
          <w:rFonts w:ascii="Arial" w:hAnsi="Arial" w:cs="Arial"/>
        </w:rPr>
      </w:r>
    </w:p>
    <w:p>
      <w:pPr>
        <w:pStyle w:val="1232"/>
        <w:numPr>
          <w:ilvl w:val="0"/>
          <w:numId w:val="6"/>
        </w:num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color w:val="000000"/>
        </w:rPr>
        <w:t xml:space="preserve">Anos finais do ensino fundamental: IDEB de 4,7</w:t>
      </w:r>
      <w:r>
        <w:rPr>
          <w:rFonts w:ascii="Arial" w:hAnsi="Arial" w:cs="Arial"/>
        </w:rPr>
      </w:r>
      <w:r>
        <w:rPr>
          <w:rFonts w:ascii="Arial" w:hAnsi="Arial" w:cs="Arial"/>
        </w:rPr>
      </w:r>
    </w:p>
    <w:p>
      <w:pPr>
        <w:pStyle w:val="1232"/>
        <w:numPr>
          <w:ilvl w:val="0"/>
          <w:numId w:val="6"/>
        </w:num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color w:val="000000"/>
        </w:rPr>
        <w:t xml:space="preserve">70ª posição no estado</w:t>
      </w:r>
      <w:r>
        <w:rPr>
          <w:rFonts w:ascii="Arial" w:hAnsi="Arial" w:cs="Arial"/>
        </w:rPr>
      </w:r>
      <w:r>
        <w:rPr>
          <w:rFonts w:ascii="Arial" w:hAnsi="Arial" w:cs="Arial"/>
        </w:rPr>
      </w:r>
    </w:p>
    <w:p>
      <w:pPr>
        <w:pStyle w:val="1232"/>
        <w:numPr>
          <w:ilvl w:val="0"/>
          <w:numId w:val="6"/>
        </w:num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color w:val="000000"/>
        </w:rPr>
        <w:t xml:space="preserve">2.825ª posição no país</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cs="Arial"/>
        </w:rPr>
      </w:r>
      <w:r>
        <w:rPr>
          <w:rFonts w:ascii="Arial" w:hAnsi="Arial" w:cs="Arial"/>
        </w:rPr>
      </w:r>
      <w:r>
        <w:rPr>
          <w:rFonts w:ascii="Arial" w:hAnsi="Arial" w:cs="Arial"/>
        </w:rPr>
      </w:r>
    </w:p>
    <w:p>
      <w:pPr>
        <w:pBdr/>
        <w:spacing w:after="0" w:line="360" w:lineRule="auto"/>
        <w:ind/>
        <w:jc w:val="both"/>
        <w:rPr>
          <w:rFonts w:ascii="Arial" w:hAnsi="Arial" w:cs="Arial"/>
          <w:b/>
          <w:bCs/>
          <w:color w:val="000000"/>
        </w:rPr>
      </w:pPr>
      <w:r>
        <w:rPr>
          <w:rFonts w:ascii="Arial" w:hAnsi="Arial" w:eastAsia="Arial" w:cs="Arial"/>
          <w:b/>
          <w:bCs/>
        </w:rPr>
        <w:t xml:space="preserve">2.2 - </w:t>
      </w:r>
      <w:r>
        <w:rPr>
          <w:rFonts w:ascii="Arial" w:hAnsi="Arial" w:eastAsia="Arial" w:cs="Arial"/>
          <w:b/>
          <w:bCs/>
          <w:color w:val="000000"/>
        </w:rPr>
        <w:t xml:space="preserve">Situação de saúde no município</w:t>
      </w:r>
      <w:r>
        <w:rPr>
          <w:rFonts w:ascii="Arial" w:hAnsi="Arial" w:cs="Arial"/>
          <w:b/>
          <w:bCs/>
          <w:color w:val="000000"/>
        </w:rPr>
      </w:r>
      <w:r>
        <w:rPr>
          <w:rFonts w:ascii="Arial" w:hAnsi="Arial" w:cs="Arial"/>
          <w:b/>
          <w:bCs/>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Ao longo dos últimos quatro anos, os indicadores de saúde do município apresentaram determinados comportamento</w:t>
      </w:r>
      <w:r>
        <w:rPr>
          <w:rFonts w:ascii="Arial" w:hAnsi="Arial" w:eastAsia="Arial" w:cs="Arial"/>
          <w:color w:val="000000"/>
        </w:rPr>
        <w:t xml:space="preserve">s, os quais orientaram a adoção de medidas estratégicas. Estas ações, já implementadas e previstas neste Plano Municipal de Saúde de Cariacica, têm como objetivo promover a melhoria contínua da qualidade dos serviços e resultados em saúde para a população.</w:t>
      </w:r>
      <w:r>
        <w:rPr>
          <w:rFonts w:ascii="Arial" w:hAnsi="Arial" w:cs="Arial"/>
          <w:color w:val="000000"/>
        </w:rPr>
      </w:r>
      <w:r>
        <w:rPr>
          <w:rFonts w:ascii="Arial" w:hAnsi="Arial" w:cs="Arial"/>
          <w:color w:val="000000"/>
        </w:rPr>
      </w:r>
    </w:p>
    <w:p>
      <w:pPr>
        <w:pBdr/>
        <w:spacing w:after="28" w:before="57" w:line="360" w:lineRule="auto"/>
        <w:ind w:left="7"/>
        <w:rPr>
          <w:rFonts w:ascii="Arial" w:hAnsi="Arial" w:cs="Arial"/>
        </w:rPr>
      </w:pPr>
      <w:r>
        <w:rPr>
          <w:rFonts w:ascii="Arial" w:hAnsi="Arial" w:eastAsia="Arial" w:cs="Arial"/>
        </w:rPr>
        <w:t xml:space="preserve"> </w:t>
      </w:r>
      <w:r>
        <w:rPr>
          <w:rFonts w:ascii="Arial" w:hAnsi="Arial" w:cs="Arial"/>
        </w:rPr>
      </w:r>
      <w:r>
        <w:rPr>
          <w:rFonts w:ascii="Arial" w:hAnsi="Arial" w:cs="Arial"/>
        </w:rPr>
      </w:r>
    </w:p>
    <w:tbl>
      <w:tblPr>
        <w:tblStyle w:val="1093"/>
        <w:tblInd w:w="-576" w:type="dxa"/>
        <w:tblW w:w="9789" w:type="dxa"/>
        <w:tblCellMar>
          <w:left w:w="70" w:type="dxa"/>
          <w:right w:w="24" w:type="dxa"/>
        </w:tblCellMar>
        <w:tblBorders/>
        <w:tblLayout w:type="fixed"/>
        <w:tblLook w:val="04A0" w:firstRow="1" w:lastRow="0" w:firstColumn="1" w:lastColumn="0" w:noHBand="0" w:noVBand="1"/>
      </w:tblPr>
      <w:tblGrid>
        <w:gridCol w:w="553"/>
        <w:gridCol w:w="4132"/>
        <w:gridCol w:w="1276"/>
        <w:gridCol w:w="1276"/>
        <w:gridCol w:w="1276"/>
        <w:gridCol w:w="1276"/>
      </w:tblGrid>
      <w:tr>
        <w:trPr>
          <w:trHeight w:val="815"/>
        </w:trPr>
        <w:tc>
          <w:tcPr>
            <w:shd w:val="clear" w:color="ffffff" w:fill="ddebf7"/>
            <w:tcBorders>
              <w:top w:val="single" w:color="000000" w:sz="4" w:space="0"/>
              <w:left w:val="single" w:color="000000" w:sz="4" w:space="0"/>
              <w:bottom w:val="single" w:color="000000" w:sz="4" w:space="0"/>
              <w:right w:val="single" w:color="000000" w:sz="4" w:space="0"/>
            </w:tcBorders>
            <w:tcW w:w="554" w:type="dxa"/>
            <w:vAlign w:val="center"/>
            <w:textDirection w:val="lrTb"/>
            <w:noWrap w:val="false"/>
          </w:tcPr>
          <w:p>
            <w:pPr>
              <w:pBdr/>
              <w:spacing w:after="28" w:before="57" w:line="360" w:lineRule="auto"/>
              <w:ind w:right="47"/>
              <w:jc w:val="center"/>
              <w:rPr>
                <w:rFonts w:ascii="Arial" w:hAnsi="Arial" w:cs="Arial"/>
              </w:rPr>
            </w:pPr>
            <w:r>
              <w:rPr>
                <w:rFonts w:ascii="Arial" w:hAnsi="Arial" w:eastAsia="Arial" w:cs="Arial"/>
              </w:rPr>
              <w:t xml:space="preserve">Nº </w:t>
            </w:r>
            <w:r>
              <w:rPr>
                <w:rFonts w:ascii="Arial" w:hAnsi="Arial" w:cs="Arial"/>
              </w:rPr>
            </w:r>
            <w:r>
              <w:rPr>
                <w:rFonts w:ascii="Arial" w:hAnsi="Arial" w:cs="Arial"/>
              </w:rPr>
            </w:r>
          </w:p>
        </w:tc>
        <w:tc>
          <w:tcPr>
            <w:shd w:val="clear" w:color="ffffff" w:fill="ddebf7"/>
            <w:tcBorders>
              <w:top w:val="single" w:color="000000" w:sz="4" w:space="0"/>
              <w:left w:val="single" w:color="000000" w:sz="4" w:space="0"/>
              <w:bottom w:val="single" w:color="000000" w:sz="4" w:space="0"/>
              <w:right w:val="single" w:color="000000" w:sz="4" w:space="0"/>
            </w:tcBorders>
            <w:tcW w:w="4132" w:type="dxa"/>
            <w:vAlign w:val="center"/>
            <w:textDirection w:val="lrTb"/>
            <w:noWrap w:val="false"/>
          </w:tcPr>
          <w:p>
            <w:pPr>
              <w:pBdr/>
              <w:spacing w:after="28" w:before="57" w:line="360" w:lineRule="auto"/>
              <w:ind w:right="47"/>
              <w:jc w:val="center"/>
              <w:rPr>
                <w:rFonts w:ascii="Arial" w:hAnsi="Arial" w:cs="Arial"/>
              </w:rPr>
            </w:pPr>
            <w:r>
              <w:rPr>
                <w:rFonts w:ascii="Arial" w:hAnsi="Arial" w:eastAsia="Arial" w:cs="Arial"/>
              </w:rPr>
              <w:t xml:space="preserve">INDICADOR </w:t>
            </w:r>
            <w:r>
              <w:rPr>
                <w:rFonts w:ascii="Arial" w:hAnsi="Arial" w:cs="Arial"/>
              </w:rPr>
            </w:r>
            <w:r>
              <w:rPr>
                <w:rFonts w:ascii="Arial" w:hAnsi="Arial" w:cs="Arial"/>
              </w:rPr>
            </w:r>
          </w:p>
        </w:tc>
        <w:tc>
          <w:tcPr>
            <w:shd w:val="clear" w:color="ffffff" w:fill="f2f2f2"/>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jc w:val="center"/>
              <w:rPr>
                <w:rFonts w:ascii="Arial" w:hAnsi="Arial" w:cs="Arial"/>
              </w:rPr>
            </w:pPr>
            <w:r>
              <w:rPr>
                <w:rFonts w:ascii="Arial" w:hAnsi="Arial" w:eastAsia="Arial" w:cs="Arial"/>
              </w:rPr>
              <w:t xml:space="preserve">RESULTADO 2021</w:t>
            </w:r>
            <w:r>
              <w:rPr>
                <w:rFonts w:ascii="Arial" w:hAnsi="Arial" w:cs="Arial"/>
              </w:rPr>
            </w:r>
            <w:r>
              <w:rPr>
                <w:rFonts w:ascii="Arial" w:hAnsi="Arial" w:cs="Arial"/>
              </w:rPr>
            </w:r>
          </w:p>
        </w:tc>
        <w:tc>
          <w:tcPr>
            <w:shd w:val="clear" w:color="ffffff" w:fill="e2efda"/>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jc w:val="center"/>
              <w:rPr>
                <w:rFonts w:ascii="Arial" w:hAnsi="Arial" w:cs="Arial"/>
              </w:rPr>
            </w:pPr>
            <w:r>
              <w:rPr>
                <w:rFonts w:ascii="Arial" w:hAnsi="Arial" w:eastAsia="Arial" w:cs="Arial"/>
              </w:rPr>
              <w:t xml:space="preserve">RESULTADO 2022</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left="16"/>
              <w:jc w:val="center"/>
              <w:rPr>
                <w:rFonts w:ascii="Arial" w:hAnsi="Arial" w:cs="Arial"/>
              </w:rPr>
            </w:pPr>
            <w:r>
              <w:rPr>
                <w:rFonts w:ascii="Arial" w:hAnsi="Arial" w:eastAsia="Arial" w:cs="Arial"/>
              </w:rPr>
              <w:t xml:space="preserve">RESULTADO 2023</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jc w:val="center"/>
              <w:rPr>
                <w:rFonts w:ascii="Arial" w:hAnsi="Arial" w:cs="Arial"/>
              </w:rPr>
            </w:pPr>
            <w:r>
              <w:rPr>
                <w:rFonts w:ascii="Arial" w:hAnsi="Arial" w:eastAsia="Arial" w:cs="Arial"/>
              </w:rPr>
              <w:t xml:space="preserve">RESULTADO 2024</w:t>
            </w:r>
            <w:r>
              <w:rPr>
                <w:rFonts w:ascii="Arial" w:hAnsi="Arial" w:cs="Arial"/>
              </w:rPr>
            </w:r>
            <w:r>
              <w:rPr>
                <w:rFonts w:ascii="Arial" w:hAnsi="Arial" w:cs="Arial"/>
              </w:rPr>
            </w:r>
          </w:p>
        </w:tc>
      </w:tr>
      <w:tr>
        <w:trPr>
          <w:trHeight w:val="1518"/>
        </w:trPr>
        <w:tc>
          <w:tcPr>
            <w:shd w:val="clear" w:color="ffffff" w:fill="ddebf7"/>
            <w:tcBorders>
              <w:top w:val="single" w:color="000000" w:sz="4" w:space="0"/>
              <w:left w:val="single" w:color="000000" w:sz="4" w:space="0"/>
              <w:bottom w:val="single" w:color="000000" w:sz="4" w:space="0"/>
              <w:right w:val="single" w:color="000000" w:sz="4" w:space="0"/>
            </w:tcBorders>
            <w:tcW w:w="554" w:type="dxa"/>
            <w:vAlign w:val="center"/>
            <w:textDirection w:val="lrTb"/>
            <w:noWrap w:val="false"/>
          </w:tcPr>
          <w:p>
            <w:pPr>
              <w:pBdr/>
              <w:spacing w:after="28" w:before="57" w:line="360" w:lineRule="auto"/>
              <w:ind w:right="46"/>
              <w:jc w:val="center"/>
              <w:rPr>
                <w:rFonts w:ascii="Arial" w:hAnsi="Arial" w:cs="Arial"/>
              </w:rPr>
            </w:pPr>
            <w:r>
              <w:rPr>
                <w:rFonts w:ascii="Arial" w:hAnsi="Arial" w:eastAsia="Arial" w:cs="Arial"/>
              </w:rPr>
              <w:t xml:space="preserve">1 </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4132" w:type="dxa"/>
            <w:vAlign w:val="center"/>
            <w:textDirection w:val="lrTb"/>
            <w:noWrap w:val="false"/>
          </w:tcPr>
          <w:p>
            <w:pPr>
              <w:pBdr/>
              <w:spacing w:after="28" w:before="57" w:line="360" w:lineRule="auto"/>
              <w:ind/>
              <w:rPr>
                <w:rFonts w:ascii="Arial" w:hAnsi="Arial" w:cs="Arial"/>
              </w:rPr>
            </w:pPr>
            <w:r>
              <w:rPr>
                <w:rFonts w:ascii="Arial" w:hAnsi="Arial" w:eastAsia="Arial" w:cs="Arial"/>
              </w:rPr>
              <w:t xml:space="preserve">Taxa de mortalidade prematura (de 30 a 69 anos) pelo conjunto das quatro principais doenças crônicas não transmissíveis (doenças do aparelho circulatório, câncer, diabetes e doenças respiratórias crônicas) </w:t>
            </w:r>
            <w:r>
              <w:rPr>
                <w:rFonts w:ascii="Arial" w:hAnsi="Arial" w:cs="Arial"/>
              </w:rPr>
            </w:r>
            <w:r>
              <w:rPr>
                <w:rFonts w:ascii="Arial" w:hAnsi="Arial" w:cs="Arial"/>
              </w:rPr>
            </w:r>
          </w:p>
        </w:tc>
        <w:tc>
          <w:tcPr>
            <w:shd w:val="clear" w:color="ffffff" w:fill="f2f2f2"/>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right="49"/>
              <w:jc w:val="center"/>
              <w:rPr>
                <w:rFonts w:ascii="Arial" w:hAnsi="Arial" w:cs="Arial"/>
              </w:rPr>
            </w:pPr>
            <w:r>
              <w:rPr>
                <w:rFonts w:ascii="Arial" w:hAnsi="Arial" w:eastAsia="Arial" w:cs="Arial"/>
              </w:rPr>
              <w:t xml:space="preserve">11,7%</w:t>
            </w:r>
            <w:r>
              <w:rPr>
                <w:rFonts w:ascii="Arial" w:hAnsi="Arial" w:cs="Arial"/>
              </w:rPr>
            </w:r>
            <w:r>
              <w:rPr>
                <w:rFonts w:ascii="Arial" w:hAnsi="Arial" w:cs="Arial"/>
              </w:rPr>
            </w:r>
          </w:p>
        </w:tc>
        <w:tc>
          <w:tcPr>
            <w:shd w:val="clear" w:color="ffffff" w:fill="e2efda"/>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right="46"/>
              <w:jc w:val="center"/>
              <w:rPr>
                <w:rFonts w:ascii="Arial" w:hAnsi="Arial" w:cs="Arial"/>
              </w:rPr>
            </w:pPr>
            <w:r>
              <w:rPr>
                <w:rFonts w:ascii="Arial" w:hAnsi="Arial" w:eastAsia="Arial" w:cs="Arial"/>
              </w:rPr>
              <w:t xml:space="preserve">11,6%</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right="49"/>
              <w:jc w:val="center"/>
              <w:rPr>
                <w:rFonts w:ascii="Arial" w:hAnsi="Arial" w:cs="Arial"/>
              </w:rPr>
            </w:pPr>
            <w:r>
              <w:rPr>
                <w:rFonts w:ascii="Arial" w:hAnsi="Arial" w:eastAsia="Arial" w:cs="Arial"/>
              </w:rPr>
              <w:t xml:space="preserve">11,7%</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right="49"/>
              <w:jc w:val="center"/>
              <w:rPr>
                <w:rFonts w:ascii="Arial" w:hAnsi="Arial" w:cs="Arial"/>
              </w:rPr>
            </w:pPr>
            <w:r>
              <w:rPr>
                <w:rFonts w:ascii="Arial" w:hAnsi="Arial" w:eastAsia="Arial" w:cs="Arial"/>
              </w:rPr>
              <w:t xml:space="preserve">12,0%</w:t>
            </w:r>
            <w:r>
              <w:rPr>
                <w:rFonts w:ascii="Arial" w:hAnsi="Arial" w:cs="Arial"/>
              </w:rPr>
            </w:r>
            <w:r>
              <w:rPr>
                <w:rFonts w:ascii="Arial" w:hAnsi="Arial" w:cs="Arial"/>
              </w:rPr>
            </w:r>
          </w:p>
        </w:tc>
      </w:tr>
    </w:tbl>
    <w:p>
      <w:pPr>
        <w:pBdr/>
        <w:spacing w:after="28" w:before="57" w:line="360" w:lineRule="auto"/>
        <w:ind w:left="4544"/>
        <w:rPr>
          <w:rFonts w:ascii="Arial" w:hAnsi="Arial" w:cs="Arial"/>
        </w:rPr>
      </w:pPr>
      <w:r>
        <w:rPr>
          <w:rFonts w:ascii="Arial" w:hAnsi="Arial" w:eastAsia="Arial" w:cs="Arial"/>
        </w:rPr>
        <w:t xml:space="preserve"> </w:t>
      </w:r>
      <w:r>
        <w:rPr>
          <w:rFonts w:ascii="Arial" w:hAnsi="Arial" w:cs="Arial"/>
        </w:rPr>
      </w:r>
      <w:r>
        <w:rPr>
          <w:rFonts w:ascii="Arial" w:hAnsi="Arial" w:cs="Arial"/>
        </w:rPr>
      </w:r>
    </w:p>
    <w:tbl>
      <w:tblPr>
        <w:tblStyle w:val="1093"/>
        <w:tblInd w:w="-567" w:type="dxa"/>
        <w:tblW w:w="9780" w:type="dxa"/>
        <w:tblCellMar>
          <w:left w:w="71" w:type="dxa"/>
          <w:top w:w="130" w:type="dxa"/>
          <w:right w:w="44" w:type="dxa"/>
        </w:tblCellMar>
        <w:tblBorders/>
        <w:tblLayout w:type="fixed"/>
        <w:tblLook w:val="04A0" w:firstRow="1" w:lastRow="0" w:firstColumn="1" w:lastColumn="0" w:noHBand="0" w:noVBand="1"/>
      </w:tblPr>
      <w:tblGrid>
        <w:gridCol w:w="566"/>
        <w:gridCol w:w="4107"/>
        <w:gridCol w:w="1279"/>
        <w:gridCol w:w="1276"/>
        <w:gridCol w:w="1276"/>
        <w:gridCol w:w="1276"/>
      </w:tblGrid>
      <w:tr>
        <w:trPr>
          <w:trHeight w:val="666"/>
        </w:trPr>
        <w:tc>
          <w:tcPr>
            <w:shd w:val="clear" w:color="ffffff" w:fill="ddebf7"/>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Bdr/>
              <w:spacing w:after="28" w:before="57" w:line="360" w:lineRule="auto"/>
              <w:ind w:right="26"/>
              <w:jc w:val="center"/>
              <w:rPr>
                <w:rFonts w:ascii="Arial" w:hAnsi="Arial" w:cs="Arial"/>
              </w:rPr>
            </w:pPr>
            <w:r>
              <w:rPr>
                <w:rFonts w:ascii="Arial" w:hAnsi="Arial" w:eastAsia="Arial" w:cs="Arial"/>
              </w:rPr>
              <w:t xml:space="preserve">2 </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4107" w:type="dxa"/>
            <w:vAlign w:val="center"/>
            <w:textDirection w:val="lrTb"/>
            <w:noWrap w:val="false"/>
          </w:tcPr>
          <w:p>
            <w:pPr>
              <w:pBdr/>
              <w:spacing w:after="28" w:before="57" w:line="360" w:lineRule="auto"/>
              <w:ind/>
              <w:rPr>
                <w:rFonts w:ascii="Arial" w:hAnsi="Arial" w:cs="Arial"/>
              </w:rPr>
            </w:pPr>
            <w:r>
              <w:rPr>
                <w:rFonts w:ascii="Arial" w:hAnsi="Arial" w:eastAsia="Arial" w:cs="Arial"/>
              </w:rPr>
              <w:t xml:space="preserve">Proporção de óbitos de mulheres em idade fértil (10 a 49 anos) investigados </w:t>
            </w:r>
            <w:r>
              <w:rPr>
                <w:rFonts w:ascii="Arial" w:hAnsi="Arial" w:cs="Arial"/>
              </w:rPr>
            </w:r>
            <w:r>
              <w:rPr>
                <w:rFonts w:ascii="Arial" w:hAnsi="Arial" w:cs="Arial"/>
              </w:rPr>
            </w:r>
          </w:p>
        </w:tc>
        <w:tc>
          <w:tcPr>
            <w:shd w:val="clear" w:color="ffffff" w:fill="f2f2f2"/>
            <w:tcBorders>
              <w:top w:val="single" w:color="000000" w:sz="4" w:space="0"/>
              <w:left w:val="single" w:color="000000" w:sz="4" w:space="0"/>
              <w:bottom w:val="single" w:color="000000" w:sz="4" w:space="0"/>
              <w:right w:val="single" w:color="000000" w:sz="4" w:space="0"/>
            </w:tcBorders>
            <w:tcW w:w="1279" w:type="dxa"/>
            <w:vAlign w:val="center"/>
            <w:textDirection w:val="lrTb"/>
            <w:noWrap w:val="false"/>
          </w:tcPr>
          <w:p>
            <w:pPr>
              <w:pBdr/>
              <w:spacing w:after="28" w:before="57" w:line="360" w:lineRule="auto"/>
              <w:ind w:right="28"/>
              <w:jc w:val="center"/>
              <w:rPr>
                <w:rFonts w:ascii="Arial" w:hAnsi="Arial" w:cs="Arial"/>
              </w:rPr>
            </w:pPr>
            <w:r>
              <w:rPr>
                <w:rFonts w:ascii="Arial" w:hAnsi="Arial" w:eastAsia="Arial" w:cs="Arial"/>
              </w:rPr>
              <w:t xml:space="preserve">95,8%</w:t>
            </w:r>
            <w:r>
              <w:rPr>
                <w:rFonts w:ascii="Arial" w:hAnsi="Arial" w:cs="Arial"/>
              </w:rPr>
            </w:r>
            <w:r>
              <w:rPr>
                <w:rFonts w:ascii="Arial" w:hAnsi="Arial" w:cs="Arial"/>
              </w:rPr>
            </w:r>
          </w:p>
        </w:tc>
        <w:tc>
          <w:tcPr>
            <w:shd w:val="clear" w:color="ffffff" w:fill="e2efda"/>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right="27"/>
              <w:jc w:val="center"/>
              <w:rPr>
                <w:rFonts w:ascii="Arial" w:hAnsi="Arial" w:cs="Arial"/>
              </w:rPr>
            </w:pPr>
            <w:r>
              <w:rPr>
                <w:rFonts w:ascii="Arial" w:hAnsi="Arial" w:eastAsia="Arial" w:cs="Arial"/>
              </w:rPr>
              <w:t xml:space="preserve">99,1%</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right="30"/>
              <w:jc w:val="center"/>
              <w:rPr>
                <w:rFonts w:ascii="Arial" w:hAnsi="Arial" w:cs="Arial"/>
              </w:rPr>
            </w:pPr>
            <w:r>
              <w:rPr>
                <w:rFonts w:ascii="Arial" w:hAnsi="Arial" w:eastAsia="Arial" w:cs="Arial"/>
              </w:rPr>
              <w:t xml:space="preserve">100%</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right="30"/>
              <w:jc w:val="center"/>
              <w:rPr>
                <w:rFonts w:ascii="Arial" w:hAnsi="Arial" w:cs="Arial"/>
              </w:rPr>
            </w:pPr>
            <w:r>
              <w:rPr>
                <w:rFonts w:ascii="Arial" w:hAnsi="Arial" w:eastAsia="Arial" w:cs="Arial"/>
              </w:rPr>
              <w:t xml:space="preserve">100%</w:t>
            </w:r>
            <w:r>
              <w:rPr>
                <w:rFonts w:ascii="Arial" w:hAnsi="Arial" w:cs="Arial"/>
              </w:rPr>
            </w:r>
            <w:r>
              <w:rPr>
                <w:rFonts w:ascii="Arial" w:hAnsi="Arial" w:cs="Arial"/>
              </w:rPr>
            </w:r>
          </w:p>
        </w:tc>
      </w:tr>
      <w:tr>
        <w:trPr>
          <w:trHeight w:val="667"/>
        </w:trPr>
        <w:tc>
          <w:tcPr>
            <w:shd w:val="clear" w:color="ffffff" w:fill="ddebf7"/>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Bdr/>
              <w:spacing w:after="28" w:before="57" w:line="360" w:lineRule="auto"/>
              <w:ind w:right="26"/>
              <w:jc w:val="center"/>
              <w:rPr>
                <w:rFonts w:ascii="Arial" w:hAnsi="Arial" w:cs="Arial"/>
              </w:rPr>
            </w:pPr>
            <w:r>
              <w:rPr>
                <w:rFonts w:ascii="Arial" w:hAnsi="Arial" w:eastAsia="Arial" w:cs="Arial"/>
              </w:rPr>
              <w:t xml:space="preserve">3 </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4107" w:type="dxa"/>
            <w:vAlign w:val="center"/>
            <w:textDirection w:val="lrTb"/>
            <w:noWrap w:val="false"/>
          </w:tcPr>
          <w:p>
            <w:pPr>
              <w:pBdr/>
              <w:spacing w:after="28" w:before="57" w:line="360" w:lineRule="auto"/>
              <w:ind/>
              <w:rPr>
                <w:rFonts w:ascii="Arial" w:hAnsi="Arial" w:cs="Arial"/>
              </w:rPr>
            </w:pPr>
            <w:r>
              <w:rPr>
                <w:rFonts w:ascii="Arial" w:hAnsi="Arial" w:eastAsia="Arial" w:cs="Arial"/>
              </w:rPr>
              <w:t xml:space="preserve">Proporção de registro de óbitos com causa básica definida </w:t>
            </w:r>
            <w:r>
              <w:rPr>
                <w:rFonts w:ascii="Arial" w:hAnsi="Arial" w:cs="Arial"/>
              </w:rPr>
            </w:r>
            <w:r>
              <w:rPr>
                <w:rFonts w:ascii="Arial" w:hAnsi="Arial" w:cs="Arial"/>
              </w:rPr>
            </w:r>
          </w:p>
        </w:tc>
        <w:tc>
          <w:tcPr>
            <w:shd w:val="clear" w:color="ffffff" w:fill="f2f2f2"/>
            <w:tcBorders>
              <w:top w:val="single" w:color="000000" w:sz="4" w:space="0"/>
              <w:left w:val="single" w:color="000000" w:sz="4" w:space="0"/>
              <w:bottom w:val="single" w:color="000000" w:sz="4" w:space="0"/>
              <w:right w:val="single" w:color="000000" w:sz="4" w:space="0"/>
            </w:tcBorders>
            <w:tcW w:w="1279" w:type="dxa"/>
            <w:vAlign w:val="center"/>
            <w:textDirection w:val="lrTb"/>
            <w:noWrap w:val="false"/>
          </w:tcPr>
          <w:p>
            <w:pPr>
              <w:pBdr/>
              <w:spacing w:after="28" w:before="57" w:line="360" w:lineRule="auto"/>
              <w:ind w:right="28"/>
              <w:jc w:val="center"/>
              <w:rPr>
                <w:rFonts w:ascii="Arial" w:hAnsi="Arial" w:cs="Arial"/>
              </w:rPr>
            </w:pPr>
            <w:r>
              <w:rPr>
                <w:rFonts w:ascii="Arial" w:hAnsi="Arial" w:eastAsia="Arial" w:cs="Arial"/>
              </w:rPr>
              <w:t xml:space="preserve">76%</w:t>
            </w:r>
            <w:r>
              <w:rPr>
                <w:rFonts w:ascii="Arial" w:hAnsi="Arial" w:cs="Arial"/>
              </w:rPr>
            </w:r>
            <w:r>
              <w:rPr>
                <w:rFonts w:ascii="Arial" w:hAnsi="Arial" w:cs="Arial"/>
              </w:rPr>
            </w:r>
          </w:p>
        </w:tc>
        <w:tc>
          <w:tcPr>
            <w:shd w:val="clear" w:color="ffffff" w:fill="e2efda"/>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right="27"/>
              <w:jc w:val="center"/>
              <w:rPr>
                <w:rFonts w:ascii="Arial" w:hAnsi="Arial" w:cs="Arial"/>
              </w:rPr>
            </w:pPr>
            <w:r>
              <w:rPr>
                <w:rFonts w:ascii="Arial" w:hAnsi="Arial" w:eastAsia="Arial" w:cs="Arial"/>
              </w:rPr>
              <w:t xml:space="preserve">74%</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right="26"/>
              <w:jc w:val="center"/>
              <w:rPr>
                <w:rFonts w:ascii="Arial" w:hAnsi="Arial" w:cs="Arial"/>
              </w:rPr>
            </w:pPr>
            <w:r>
              <w:rPr>
                <w:rFonts w:ascii="Arial" w:hAnsi="Arial" w:eastAsia="Arial" w:cs="Arial"/>
              </w:rPr>
              <w:t xml:space="preserve">79,7%</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right="26"/>
              <w:jc w:val="center"/>
              <w:rPr>
                <w:rFonts w:ascii="Arial" w:hAnsi="Arial" w:cs="Arial"/>
              </w:rPr>
            </w:pPr>
            <w:r>
              <w:rPr>
                <w:rFonts w:ascii="Arial" w:hAnsi="Arial" w:eastAsia="Arial" w:cs="Arial"/>
              </w:rPr>
              <w:t xml:space="preserve">88,5%</w:t>
            </w:r>
            <w:r>
              <w:rPr>
                <w:rFonts w:ascii="Arial" w:hAnsi="Arial" w:cs="Arial"/>
              </w:rPr>
            </w:r>
            <w:r>
              <w:rPr>
                <w:rFonts w:ascii="Arial" w:hAnsi="Arial" w:cs="Arial"/>
              </w:rPr>
            </w:r>
          </w:p>
        </w:tc>
      </w:tr>
      <w:tr>
        <w:trPr>
          <w:trHeight w:val="2013"/>
        </w:trPr>
        <w:tc>
          <w:tcPr>
            <w:shd w:val="clear" w:color="ffffff" w:fill="ddebf7"/>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Bdr/>
              <w:spacing w:after="28" w:before="57" w:line="360" w:lineRule="auto"/>
              <w:ind w:right="26"/>
              <w:jc w:val="center"/>
              <w:rPr>
                <w:rFonts w:ascii="Arial" w:hAnsi="Arial" w:cs="Arial"/>
              </w:rPr>
            </w:pPr>
            <w:r>
              <w:rPr>
                <w:rFonts w:ascii="Arial" w:hAnsi="Arial" w:eastAsia="Arial" w:cs="Arial"/>
              </w:rPr>
              <w:t xml:space="preserve">4 </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4107" w:type="dxa"/>
            <w:vAlign w:val="center"/>
            <w:textDirection w:val="lrTb"/>
            <w:noWrap w:val="false"/>
          </w:tcPr>
          <w:p>
            <w:pPr>
              <w:pBdr/>
              <w:spacing w:after="28" w:before="57" w:line="360" w:lineRule="auto"/>
              <w:ind/>
              <w:rPr>
                <w:rFonts w:ascii="Arial" w:hAnsi="Arial" w:cs="Arial"/>
              </w:rPr>
            </w:pPr>
            <w:r>
              <w:rPr>
                <w:rFonts w:ascii="Arial" w:hAnsi="Arial" w:eastAsia="Arial" w:cs="Arial"/>
              </w:rPr>
              <w:t xml:space="preserve">Proporção de vacinas selecionadas do Calendário Nacional de Vacinação para crianças menores de dois anos de idade - </w:t>
            </w:r>
            <w:r>
              <w:rPr>
                <w:rFonts w:ascii="Arial" w:hAnsi="Arial" w:eastAsia="Arial" w:cs="Arial"/>
              </w:rPr>
              <w:t xml:space="preserve">Pentavalente</w:t>
            </w:r>
            <w:r>
              <w:rPr>
                <w:rFonts w:ascii="Arial" w:hAnsi="Arial" w:eastAsia="Arial" w:cs="Arial"/>
              </w:rPr>
              <w:t xml:space="preserve"> (3ª dose), </w:t>
            </w:r>
            <w:r>
              <w:rPr>
                <w:rFonts w:ascii="Arial" w:hAnsi="Arial" w:eastAsia="Arial" w:cs="Arial"/>
              </w:rPr>
              <w:t xml:space="preserve">Pneumocócica</w:t>
            </w:r>
            <w:r>
              <w:rPr>
                <w:rFonts w:ascii="Arial" w:hAnsi="Arial" w:eastAsia="Arial" w:cs="Arial"/>
              </w:rPr>
              <w:t xml:space="preserve"> 10-valente (2ª dose), Poliomielite (3ª dose) </w:t>
            </w:r>
            <w:r>
              <w:rPr>
                <w:rFonts w:ascii="Arial" w:hAnsi="Arial" w:eastAsia="Arial" w:cs="Arial"/>
              </w:rPr>
              <w:t xml:space="preserve">e Tríplice</w:t>
            </w:r>
            <w:r>
              <w:rPr>
                <w:rFonts w:ascii="Arial" w:hAnsi="Arial" w:eastAsia="Arial" w:cs="Arial"/>
              </w:rPr>
              <w:t xml:space="preserve"> viral (1ª dose) - com cobertura vacinal preconizada </w:t>
            </w:r>
            <w:r>
              <w:rPr>
                <w:rFonts w:ascii="Arial" w:hAnsi="Arial" w:cs="Arial"/>
              </w:rPr>
            </w:r>
            <w:r>
              <w:rPr>
                <w:rFonts w:ascii="Arial" w:hAnsi="Arial" w:cs="Arial"/>
              </w:rPr>
            </w:r>
          </w:p>
        </w:tc>
        <w:tc>
          <w:tcPr>
            <w:shd w:val="clear" w:color="ffffff" w:fill="f2f2f2"/>
            <w:tcBorders>
              <w:top w:val="single" w:color="000000" w:sz="4" w:space="0"/>
              <w:left w:val="single" w:color="000000" w:sz="4" w:space="0"/>
              <w:bottom w:val="single" w:color="000000" w:sz="4" w:space="0"/>
              <w:right w:val="single" w:color="000000" w:sz="4" w:space="0"/>
            </w:tcBorders>
            <w:tcW w:w="1279" w:type="dxa"/>
            <w:vAlign w:val="center"/>
            <w:textDirection w:val="lrTb"/>
            <w:noWrap w:val="false"/>
          </w:tcPr>
          <w:p>
            <w:pPr>
              <w:pBdr/>
              <w:spacing w:after="28" w:before="57" w:line="360" w:lineRule="auto"/>
              <w:ind w:right="30"/>
              <w:jc w:val="center"/>
              <w:rPr>
                <w:rFonts w:ascii="Arial" w:hAnsi="Arial" w:cs="Arial"/>
              </w:rPr>
            </w:pPr>
            <w:r>
              <w:rPr>
                <w:rFonts w:ascii="Arial" w:hAnsi="Arial" w:eastAsia="Arial" w:cs="Arial"/>
              </w:rPr>
              <w:t xml:space="preserve">0</w:t>
            </w:r>
            <w:r>
              <w:rPr>
                <w:rFonts w:ascii="Arial" w:hAnsi="Arial" w:cs="Arial"/>
              </w:rPr>
            </w:r>
            <w:r>
              <w:rPr>
                <w:rFonts w:ascii="Arial" w:hAnsi="Arial" w:cs="Arial"/>
              </w:rPr>
            </w:r>
          </w:p>
        </w:tc>
        <w:tc>
          <w:tcPr>
            <w:shd w:val="clear" w:color="ffffff" w:fill="e2efda"/>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right="24"/>
              <w:jc w:val="center"/>
              <w:rPr>
                <w:rFonts w:ascii="Arial" w:hAnsi="Arial" w:cs="Arial"/>
              </w:rPr>
            </w:pPr>
            <w:r>
              <w:rPr>
                <w:rFonts w:ascii="Arial" w:hAnsi="Arial" w:eastAsia="Arial" w:cs="Arial"/>
              </w:rPr>
              <w:t xml:space="preserve">0</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right="31"/>
              <w:jc w:val="center"/>
              <w:rPr>
                <w:rFonts w:ascii="Arial" w:hAnsi="Arial" w:cs="Arial"/>
              </w:rPr>
            </w:pPr>
            <w:r>
              <w:rPr>
                <w:rFonts w:ascii="Arial" w:hAnsi="Arial" w:eastAsia="Arial" w:cs="Arial"/>
              </w:rPr>
              <w:t xml:space="preserve">0</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right="31"/>
              <w:jc w:val="center"/>
              <w:rPr>
                <w:rFonts w:ascii="Arial" w:hAnsi="Arial" w:cs="Arial"/>
              </w:rPr>
            </w:pPr>
            <w:r>
              <w:rPr>
                <w:rFonts w:ascii="Arial" w:hAnsi="Arial" w:eastAsia="Arial" w:cs="Arial"/>
              </w:rPr>
              <w:t xml:space="preserve">0</w:t>
            </w:r>
            <w:r>
              <w:rPr>
                <w:rFonts w:ascii="Arial" w:hAnsi="Arial" w:cs="Arial"/>
              </w:rPr>
            </w:r>
            <w:r>
              <w:rPr>
                <w:rFonts w:ascii="Arial" w:hAnsi="Arial" w:cs="Arial"/>
              </w:rPr>
            </w:r>
          </w:p>
        </w:tc>
      </w:tr>
      <w:tr>
        <w:trPr>
          <w:trHeight w:val="1086"/>
        </w:trPr>
        <w:tc>
          <w:tcPr>
            <w:shd w:val="clear" w:color="ffffff" w:fill="ddebf7"/>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Bdr/>
              <w:spacing w:after="28" w:before="57" w:line="360" w:lineRule="auto"/>
              <w:ind w:right="26"/>
              <w:jc w:val="center"/>
              <w:rPr>
                <w:rFonts w:ascii="Arial" w:hAnsi="Arial" w:cs="Arial"/>
              </w:rPr>
            </w:pPr>
            <w:r>
              <w:rPr>
                <w:rFonts w:ascii="Arial" w:hAnsi="Arial" w:eastAsia="Arial" w:cs="Arial"/>
              </w:rPr>
              <w:t xml:space="preserve">5 </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4107" w:type="dxa"/>
            <w:vAlign w:val="center"/>
            <w:textDirection w:val="lrTb"/>
            <w:noWrap w:val="false"/>
          </w:tcPr>
          <w:p>
            <w:pPr>
              <w:pBdr/>
              <w:spacing w:after="28" w:before="57" w:line="360" w:lineRule="auto"/>
              <w:ind/>
              <w:rPr>
                <w:rFonts w:ascii="Arial" w:hAnsi="Arial" w:cs="Arial"/>
              </w:rPr>
            </w:pPr>
            <w:r>
              <w:rPr>
                <w:rFonts w:ascii="Arial" w:hAnsi="Arial" w:eastAsia="Arial" w:cs="Arial"/>
              </w:rPr>
              <w:t xml:space="preserve">Proporção de casos de doenças de notificação compulsória imediata (DNCI) encerrados em até 60 dias após notificação </w:t>
            </w:r>
            <w:r>
              <w:rPr>
                <w:rFonts w:ascii="Arial" w:hAnsi="Arial" w:cs="Arial"/>
              </w:rPr>
            </w:r>
            <w:r>
              <w:rPr>
                <w:rFonts w:ascii="Arial" w:hAnsi="Arial" w:cs="Arial"/>
              </w:rPr>
            </w:r>
          </w:p>
        </w:tc>
        <w:tc>
          <w:tcPr>
            <w:shd w:val="clear" w:color="ffffff" w:fill="f2f2f2"/>
            <w:tcBorders>
              <w:top w:val="single" w:color="000000" w:sz="4" w:space="0"/>
              <w:left w:val="single" w:color="000000" w:sz="4" w:space="0"/>
              <w:bottom w:val="single" w:color="000000" w:sz="4" w:space="0"/>
              <w:right w:val="single" w:color="000000" w:sz="4" w:space="0"/>
            </w:tcBorders>
            <w:tcW w:w="1279" w:type="dxa"/>
            <w:vAlign w:val="center"/>
            <w:textDirection w:val="lrTb"/>
            <w:noWrap w:val="false"/>
          </w:tcPr>
          <w:p>
            <w:pPr>
              <w:pBdr/>
              <w:spacing w:after="28" w:before="57" w:line="360" w:lineRule="auto"/>
              <w:ind w:right="28"/>
              <w:jc w:val="center"/>
              <w:rPr>
                <w:rFonts w:ascii="Arial" w:hAnsi="Arial" w:cs="Arial"/>
              </w:rPr>
            </w:pPr>
            <w:r>
              <w:rPr>
                <w:rFonts w:ascii="Arial" w:hAnsi="Arial" w:eastAsia="Arial" w:cs="Arial"/>
              </w:rPr>
              <w:t xml:space="preserve">84,9%</w:t>
            </w:r>
            <w:r>
              <w:rPr>
                <w:rFonts w:ascii="Arial" w:hAnsi="Arial" w:cs="Arial"/>
              </w:rPr>
            </w:r>
            <w:r>
              <w:rPr>
                <w:rFonts w:ascii="Arial" w:hAnsi="Arial" w:cs="Arial"/>
              </w:rPr>
            </w:r>
          </w:p>
        </w:tc>
        <w:tc>
          <w:tcPr>
            <w:shd w:val="clear" w:color="ffffff" w:fill="e2efda"/>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left="83"/>
              <w:rPr>
                <w:rFonts w:ascii="Arial" w:hAnsi="Arial" w:cs="Arial"/>
              </w:rPr>
            </w:pPr>
            <w:r>
              <w:rPr>
                <w:rFonts w:ascii="Arial" w:hAnsi="Arial" w:eastAsia="Arial" w:cs="Arial"/>
              </w:rPr>
              <w:t xml:space="preserve">90,1%</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right="27"/>
              <w:jc w:val="center"/>
              <w:rPr>
                <w:rFonts w:ascii="Arial" w:hAnsi="Arial" w:cs="Arial"/>
              </w:rPr>
            </w:pPr>
            <w:r>
              <w:rPr>
                <w:rFonts w:ascii="Arial" w:hAnsi="Arial" w:eastAsia="Arial" w:cs="Arial"/>
              </w:rPr>
              <w:t xml:space="preserve">82,2%</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right="26"/>
              <w:jc w:val="center"/>
              <w:rPr>
                <w:rFonts w:ascii="Arial" w:hAnsi="Arial" w:cs="Arial"/>
              </w:rPr>
            </w:pPr>
            <w:r>
              <w:rPr>
                <w:rFonts w:ascii="Arial" w:hAnsi="Arial" w:eastAsia="Arial" w:cs="Arial"/>
              </w:rPr>
              <w:t xml:space="preserve">Sem </w:t>
            </w:r>
            <w:r>
              <w:rPr>
                <w:rFonts w:ascii="Arial" w:hAnsi="Arial" w:cs="Arial"/>
              </w:rPr>
            </w:r>
            <w:r>
              <w:rPr>
                <w:rFonts w:ascii="Arial" w:hAnsi="Arial" w:cs="Arial"/>
              </w:rPr>
            </w:r>
          </w:p>
          <w:p>
            <w:pPr>
              <w:pBdr/>
              <w:spacing w:after="28" w:before="57" w:line="360" w:lineRule="auto"/>
              <w:ind w:right="26"/>
              <w:jc w:val="center"/>
              <w:rPr>
                <w:rFonts w:ascii="Arial" w:hAnsi="Arial" w:cs="Arial"/>
              </w:rPr>
            </w:pPr>
            <w:r>
              <w:rPr>
                <w:rFonts w:ascii="Arial" w:hAnsi="Arial" w:eastAsia="Arial" w:cs="Arial"/>
              </w:rPr>
              <w:t xml:space="preserve">resultado</w:t>
            </w:r>
            <w:r>
              <w:rPr>
                <w:rFonts w:ascii="Arial" w:hAnsi="Arial" w:cs="Arial"/>
              </w:rPr>
            </w:r>
            <w:r>
              <w:rPr>
                <w:rFonts w:ascii="Arial" w:hAnsi="Arial" w:cs="Arial"/>
              </w:rPr>
            </w:r>
          </w:p>
        </w:tc>
      </w:tr>
      <w:tr>
        <w:trPr>
          <w:trHeight w:val="667"/>
        </w:trPr>
        <w:tc>
          <w:tcPr>
            <w:shd w:val="clear" w:color="ffffff" w:fill="ddebf7"/>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Bdr/>
              <w:spacing w:after="28" w:before="57" w:line="360" w:lineRule="auto"/>
              <w:ind w:right="26"/>
              <w:jc w:val="center"/>
              <w:rPr>
                <w:rFonts w:ascii="Arial" w:hAnsi="Arial" w:cs="Arial"/>
              </w:rPr>
            </w:pPr>
            <w:r>
              <w:rPr>
                <w:rFonts w:ascii="Arial" w:hAnsi="Arial" w:eastAsia="Arial" w:cs="Arial"/>
              </w:rPr>
              <w:t xml:space="preserve">6 </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4107" w:type="dxa"/>
            <w:vAlign w:val="center"/>
            <w:textDirection w:val="lrTb"/>
            <w:noWrap w:val="false"/>
          </w:tcPr>
          <w:p>
            <w:pPr>
              <w:pBdr/>
              <w:spacing w:after="28" w:before="57" w:line="360" w:lineRule="auto"/>
              <w:ind/>
              <w:rPr>
                <w:rFonts w:ascii="Arial" w:hAnsi="Arial" w:cs="Arial"/>
              </w:rPr>
            </w:pPr>
            <w:r>
              <w:rPr>
                <w:rFonts w:ascii="Arial" w:hAnsi="Arial" w:eastAsia="Arial" w:cs="Arial"/>
              </w:rPr>
              <w:t xml:space="preserve">Proporção de cura dos casos novos de hanseníase diagnosticados nos anos das coortes </w:t>
            </w:r>
            <w:r>
              <w:rPr>
                <w:rFonts w:ascii="Arial" w:hAnsi="Arial" w:cs="Arial"/>
              </w:rPr>
            </w:r>
            <w:r>
              <w:rPr>
                <w:rFonts w:ascii="Arial" w:hAnsi="Arial" w:cs="Arial"/>
              </w:rPr>
            </w:r>
          </w:p>
        </w:tc>
        <w:tc>
          <w:tcPr>
            <w:shd w:val="clear" w:color="ffffff" w:fill="f2f2f2"/>
            <w:tcBorders>
              <w:top w:val="single" w:color="000000" w:sz="4" w:space="0"/>
              <w:left w:val="single" w:color="000000" w:sz="4" w:space="0"/>
              <w:bottom w:val="single" w:color="000000" w:sz="4" w:space="0"/>
              <w:right w:val="single" w:color="000000" w:sz="4" w:space="0"/>
            </w:tcBorders>
            <w:tcW w:w="1279" w:type="dxa"/>
            <w:vAlign w:val="center"/>
            <w:textDirection w:val="lrTb"/>
            <w:noWrap w:val="false"/>
          </w:tcPr>
          <w:p>
            <w:pPr>
              <w:pBdr/>
              <w:spacing w:after="28" w:before="57" w:line="360" w:lineRule="auto"/>
              <w:ind w:right="28"/>
              <w:jc w:val="center"/>
              <w:rPr>
                <w:rFonts w:ascii="Arial" w:hAnsi="Arial" w:cs="Arial"/>
              </w:rPr>
            </w:pPr>
            <w:r>
              <w:rPr>
                <w:rFonts w:ascii="Arial" w:hAnsi="Arial" w:eastAsia="Arial" w:cs="Arial"/>
              </w:rPr>
              <w:t xml:space="preserve">67,18%</w:t>
            </w:r>
            <w:r>
              <w:rPr>
                <w:rFonts w:ascii="Arial" w:hAnsi="Arial" w:cs="Arial"/>
              </w:rPr>
            </w:r>
            <w:r>
              <w:rPr>
                <w:rFonts w:ascii="Arial" w:hAnsi="Arial" w:cs="Arial"/>
              </w:rPr>
            </w:r>
          </w:p>
        </w:tc>
        <w:tc>
          <w:tcPr>
            <w:shd w:val="clear" w:color="ffffff" w:fill="e2efda"/>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right="28"/>
              <w:jc w:val="center"/>
              <w:rPr>
                <w:rFonts w:ascii="Arial" w:hAnsi="Arial" w:cs="Arial"/>
              </w:rPr>
            </w:pPr>
            <w:r>
              <w:rPr>
                <w:rFonts w:ascii="Arial" w:hAnsi="Arial" w:eastAsia="Arial" w:cs="Arial"/>
              </w:rPr>
              <w:t xml:space="preserve">76,15%</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right="26"/>
              <w:jc w:val="center"/>
              <w:rPr>
                <w:rFonts w:ascii="Arial" w:hAnsi="Arial" w:cs="Arial"/>
              </w:rPr>
            </w:pPr>
            <w:r>
              <w:rPr>
                <w:rFonts w:ascii="Arial" w:hAnsi="Arial" w:eastAsia="Arial" w:cs="Arial"/>
              </w:rPr>
              <w:t xml:space="preserve">75,5%</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right="26"/>
              <w:jc w:val="center"/>
              <w:rPr>
                <w:rFonts w:ascii="Arial" w:hAnsi="Arial" w:cs="Arial"/>
              </w:rPr>
            </w:pPr>
            <w:r>
              <w:rPr>
                <w:rFonts w:ascii="Arial" w:hAnsi="Arial" w:eastAsia="Arial" w:cs="Arial"/>
              </w:rPr>
              <w:t xml:space="preserve">Sem </w:t>
            </w:r>
            <w:r>
              <w:rPr>
                <w:rFonts w:ascii="Arial" w:hAnsi="Arial" w:cs="Arial"/>
              </w:rPr>
            </w:r>
            <w:r>
              <w:rPr>
                <w:rFonts w:ascii="Arial" w:hAnsi="Arial" w:cs="Arial"/>
              </w:rPr>
            </w:r>
          </w:p>
          <w:p>
            <w:pPr>
              <w:pBdr/>
              <w:spacing w:after="28" w:before="57" w:line="360" w:lineRule="auto"/>
              <w:ind w:right="26"/>
              <w:jc w:val="center"/>
              <w:rPr>
                <w:rFonts w:ascii="Arial" w:hAnsi="Arial" w:cs="Arial"/>
              </w:rPr>
            </w:pPr>
            <w:r>
              <w:rPr>
                <w:rFonts w:ascii="Arial" w:hAnsi="Arial" w:eastAsia="Arial" w:cs="Arial"/>
              </w:rPr>
              <w:t xml:space="preserve">resultado</w:t>
            </w:r>
            <w:r>
              <w:rPr>
                <w:rFonts w:ascii="Arial" w:hAnsi="Arial" w:cs="Arial"/>
              </w:rPr>
            </w:r>
            <w:r>
              <w:rPr>
                <w:rFonts w:ascii="Arial" w:hAnsi="Arial" w:cs="Arial"/>
              </w:rPr>
            </w:r>
          </w:p>
        </w:tc>
      </w:tr>
      <w:tr>
        <w:trPr>
          <w:trHeight w:val="667"/>
        </w:trPr>
        <w:tc>
          <w:tcPr>
            <w:shd w:val="clear" w:color="ffffff" w:fill="ddebf7"/>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Bdr/>
              <w:spacing w:after="28" w:before="57" w:line="360" w:lineRule="auto"/>
              <w:ind w:right="26"/>
              <w:jc w:val="center"/>
              <w:rPr>
                <w:rFonts w:ascii="Arial" w:hAnsi="Arial" w:cs="Arial"/>
              </w:rPr>
            </w:pPr>
            <w:r>
              <w:rPr>
                <w:rFonts w:ascii="Arial" w:hAnsi="Arial" w:eastAsia="Arial" w:cs="Arial"/>
              </w:rPr>
              <w:t xml:space="preserve">7 </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4107" w:type="dxa"/>
            <w:vAlign w:val="center"/>
            <w:textDirection w:val="lrTb"/>
            <w:noWrap w:val="false"/>
          </w:tcPr>
          <w:p>
            <w:pPr>
              <w:pBdr/>
              <w:spacing w:after="28" w:before="57" w:line="360" w:lineRule="auto"/>
              <w:ind/>
              <w:rPr>
                <w:rFonts w:ascii="Arial" w:hAnsi="Arial" w:cs="Arial"/>
              </w:rPr>
            </w:pPr>
            <w:r>
              <w:rPr>
                <w:rFonts w:ascii="Arial" w:hAnsi="Arial" w:eastAsia="Arial" w:cs="Arial"/>
              </w:rPr>
              <w:t xml:space="preserve">Número de casos autóctones de malária </w:t>
            </w:r>
            <w:r>
              <w:rPr>
                <w:rFonts w:ascii="Arial" w:hAnsi="Arial" w:cs="Arial"/>
              </w:rPr>
            </w:r>
            <w:r>
              <w:rPr>
                <w:rFonts w:ascii="Arial" w:hAnsi="Arial" w:cs="Arial"/>
              </w:rPr>
            </w:r>
          </w:p>
        </w:tc>
        <w:tc>
          <w:tcPr>
            <w:shd w:val="clear" w:color="ffffff" w:fill="f2f2f2"/>
            <w:tcBorders>
              <w:top w:val="single" w:color="000000" w:sz="4" w:space="0"/>
              <w:left w:val="single" w:color="000000" w:sz="4" w:space="0"/>
              <w:bottom w:val="single" w:color="000000" w:sz="4" w:space="0"/>
              <w:right w:val="single" w:color="000000" w:sz="4" w:space="0"/>
            </w:tcBorders>
            <w:tcW w:w="1279" w:type="dxa"/>
            <w:vAlign w:val="center"/>
            <w:textDirection w:val="lrTb"/>
            <w:noWrap w:val="false"/>
          </w:tcPr>
          <w:p>
            <w:pPr>
              <w:pBdr/>
              <w:spacing w:after="28" w:before="57" w:line="360" w:lineRule="auto"/>
              <w:ind w:right="26"/>
              <w:jc w:val="center"/>
              <w:rPr>
                <w:rFonts w:ascii="Arial" w:hAnsi="Arial" w:cs="Arial"/>
              </w:rPr>
            </w:pPr>
            <w:r>
              <w:rPr>
                <w:rFonts w:ascii="Arial" w:hAnsi="Arial" w:eastAsia="Arial" w:cs="Arial"/>
              </w:rPr>
              <w:t xml:space="preserve">NA </w:t>
            </w:r>
            <w:r>
              <w:rPr>
                <w:rFonts w:ascii="Arial" w:hAnsi="Arial" w:cs="Arial"/>
              </w:rPr>
            </w:r>
            <w:r>
              <w:rPr>
                <w:rFonts w:ascii="Arial" w:hAnsi="Arial" w:cs="Arial"/>
              </w:rPr>
            </w:r>
          </w:p>
        </w:tc>
        <w:tc>
          <w:tcPr>
            <w:shd w:val="clear" w:color="ffffff" w:fill="e2efda"/>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right="25"/>
              <w:jc w:val="center"/>
              <w:rPr>
                <w:rFonts w:ascii="Arial" w:hAnsi="Arial" w:cs="Arial"/>
              </w:rPr>
            </w:pPr>
            <w:r>
              <w:rPr>
                <w:rFonts w:ascii="Arial" w:hAnsi="Arial" w:eastAsia="Arial" w:cs="Arial"/>
              </w:rPr>
              <w:t xml:space="preserve">NA </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right="28"/>
              <w:jc w:val="center"/>
              <w:rPr>
                <w:rFonts w:ascii="Arial" w:hAnsi="Arial" w:cs="Arial"/>
              </w:rPr>
            </w:pPr>
            <w:r>
              <w:rPr>
                <w:rFonts w:ascii="Arial" w:hAnsi="Arial" w:eastAsia="Arial" w:cs="Arial"/>
              </w:rPr>
              <w:t xml:space="preserve">NA </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right="28"/>
              <w:jc w:val="center"/>
              <w:rPr>
                <w:rFonts w:ascii="Arial" w:hAnsi="Arial" w:cs="Arial"/>
              </w:rPr>
            </w:pPr>
            <w:r>
              <w:rPr>
                <w:rFonts w:ascii="Arial" w:hAnsi="Arial" w:eastAsia="Arial" w:cs="Arial"/>
              </w:rPr>
              <w:t xml:space="preserve">NA</w:t>
            </w:r>
            <w:r>
              <w:rPr>
                <w:rFonts w:ascii="Arial" w:hAnsi="Arial" w:cs="Arial"/>
              </w:rPr>
            </w:r>
            <w:r>
              <w:rPr>
                <w:rFonts w:ascii="Arial" w:hAnsi="Arial" w:cs="Arial"/>
              </w:rPr>
            </w:r>
          </w:p>
        </w:tc>
      </w:tr>
      <w:tr>
        <w:trPr>
          <w:trHeight w:val="668"/>
        </w:trPr>
        <w:tc>
          <w:tcPr>
            <w:shd w:val="clear" w:color="ffffff" w:fill="ddebf7"/>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Bdr/>
              <w:spacing w:after="28" w:before="57" w:line="360" w:lineRule="auto"/>
              <w:ind w:right="26"/>
              <w:jc w:val="center"/>
              <w:rPr>
                <w:rFonts w:ascii="Arial" w:hAnsi="Arial" w:cs="Arial"/>
              </w:rPr>
            </w:pPr>
            <w:r>
              <w:rPr>
                <w:rFonts w:ascii="Arial" w:hAnsi="Arial" w:eastAsia="Arial" w:cs="Arial"/>
              </w:rPr>
              <w:t xml:space="preserve">8 </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4107" w:type="dxa"/>
            <w:vAlign w:val="center"/>
            <w:textDirection w:val="lrTb"/>
            <w:noWrap w:val="false"/>
          </w:tcPr>
          <w:p>
            <w:pPr>
              <w:pBdr/>
              <w:spacing w:after="28" w:before="57" w:line="360" w:lineRule="auto"/>
              <w:ind/>
              <w:rPr>
                <w:rFonts w:ascii="Arial" w:hAnsi="Arial" w:cs="Arial"/>
              </w:rPr>
            </w:pPr>
            <w:r>
              <w:rPr>
                <w:rFonts w:ascii="Arial" w:hAnsi="Arial" w:eastAsia="Arial" w:cs="Arial"/>
              </w:rPr>
              <w:t xml:space="preserve">Número de casos novos de sífilis congênita em menores de um ano de idade </w:t>
            </w:r>
            <w:r>
              <w:rPr>
                <w:rFonts w:ascii="Arial" w:hAnsi="Arial" w:cs="Arial"/>
              </w:rPr>
            </w:r>
            <w:r>
              <w:rPr>
                <w:rFonts w:ascii="Arial" w:hAnsi="Arial" w:cs="Arial"/>
              </w:rPr>
            </w:r>
          </w:p>
        </w:tc>
        <w:tc>
          <w:tcPr>
            <w:shd w:val="clear" w:color="ffffff" w:fill="f2f2f2"/>
            <w:tcBorders>
              <w:top w:val="single" w:color="000000" w:sz="4" w:space="0"/>
              <w:left w:val="single" w:color="000000" w:sz="4" w:space="0"/>
              <w:bottom w:val="single" w:color="000000" w:sz="4" w:space="0"/>
              <w:right w:val="single" w:color="000000" w:sz="4" w:space="0"/>
            </w:tcBorders>
            <w:tcW w:w="1279" w:type="dxa"/>
            <w:vAlign w:val="center"/>
            <w:textDirection w:val="lrTb"/>
            <w:noWrap w:val="false"/>
          </w:tcPr>
          <w:p>
            <w:pPr>
              <w:pBdr/>
              <w:spacing w:after="28" w:before="57" w:line="360" w:lineRule="auto"/>
              <w:ind w:right="30"/>
              <w:jc w:val="center"/>
              <w:rPr>
                <w:rFonts w:ascii="Arial" w:hAnsi="Arial" w:cs="Arial"/>
              </w:rPr>
            </w:pPr>
            <w:r>
              <w:rPr>
                <w:rFonts w:ascii="Arial" w:hAnsi="Arial" w:eastAsia="Arial" w:cs="Arial"/>
              </w:rPr>
              <w:t xml:space="preserve">119</w:t>
            </w:r>
            <w:r>
              <w:rPr>
                <w:rFonts w:ascii="Arial" w:hAnsi="Arial" w:cs="Arial"/>
              </w:rPr>
            </w:r>
            <w:r>
              <w:rPr>
                <w:rFonts w:ascii="Arial" w:hAnsi="Arial" w:cs="Arial"/>
              </w:rPr>
            </w:r>
          </w:p>
        </w:tc>
        <w:tc>
          <w:tcPr>
            <w:shd w:val="clear" w:color="ffffff" w:fill="e2efda"/>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right="29"/>
              <w:jc w:val="center"/>
              <w:rPr>
                <w:rFonts w:ascii="Arial" w:hAnsi="Arial" w:cs="Arial"/>
              </w:rPr>
            </w:pPr>
            <w:r>
              <w:rPr>
                <w:rFonts w:ascii="Arial" w:hAnsi="Arial" w:eastAsia="Arial" w:cs="Arial"/>
              </w:rPr>
              <w:t xml:space="preserve">117</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right="27"/>
              <w:jc w:val="center"/>
              <w:rPr>
                <w:rFonts w:ascii="Arial" w:hAnsi="Arial" w:cs="Arial"/>
              </w:rPr>
            </w:pPr>
            <w:r>
              <w:rPr>
                <w:rFonts w:ascii="Arial" w:hAnsi="Arial" w:eastAsia="Arial" w:cs="Arial"/>
              </w:rPr>
              <w:t xml:space="preserve">112</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right="27"/>
              <w:jc w:val="center"/>
              <w:rPr>
                <w:rFonts w:ascii="Arial" w:hAnsi="Arial" w:cs="Arial"/>
              </w:rPr>
            </w:pPr>
            <w:r>
              <w:rPr>
                <w:rFonts w:ascii="Arial" w:hAnsi="Arial" w:eastAsia="Arial" w:cs="Arial"/>
              </w:rPr>
              <w:t xml:space="preserve">131</w:t>
            </w:r>
            <w:r>
              <w:rPr>
                <w:rFonts w:ascii="Arial" w:hAnsi="Arial" w:cs="Arial"/>
              </w:rPr>
            </w:r>
            <w:r>
              <w:rPr>
                <w:rFonts w:ascii="Arial" w:hAnsi="Arial" w:cs="Arial"/>
              </w:rPr>
            </w:r>
          </w:p>
        </w:tc>
      </w:tr>
      <w:tr>
        <w:trPr>
          <w:trHeight w:val="667"/>
        </w:trPr>
        <w:tc>
          <w:tcPr>
            <w:shd w:val="clear" w:color="ffffff" w:fill="ddebf7"/>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Bdr/>
              <w:spacing w:after="28" w:before="57" w:line="360" w:lineRule="auto"/>
              <w:ind w:right="26"/>
              <w:jc w:val="center"/>
              <w:rPr>
                <w:rFonts w:ascii="Arial" w:hAnsi="Arial" w:cs="Arial"/>
              </w:rPr>
            </w:pPr>
            <w:r>
              <w:rPr>
                <w:rFonts w:ascii="Arial" w:hAnsi="Arial" w:eastAsia="Arial" w:cs="Arial"/>
              </w:rPr>
              <w:t xml:space="preserve">9 </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4107" w:type="dxa"/>
            <w:vAlign w:val="center"/>
            <w:textDirection w:val="lrTb"/>
            <w:noWrap w:val="false"/>
          </w:tcPr>
          <w:p>
            <w:pPr>
              <w:pBdr/>
              <w:spacing w:after="28" w:before="57" w:line="360" w:lineRule="auto"/>
              <w:ind/>
              <w:rPr>
                <w:rFonts w:ascii="Arial" w:hAnsi="Arial" w:cs="Arial"/>
              </w:rPr>
            </w:pPr>
            <w:r>
              <w:rPr>
                <w:rFonts w:ascii="Arial" w:hAnsi="Arial" w:eastAsia="Arial" w:cs="Arial"/>
              </w:rPr>
              <w:t xml:space="preserve">Número de casos novos de aids em menores de 5 anos </w:t>
            </w:r>
            <w:r>
              <w:rPr>
                <w:rFonts w:ascii="Arial" w:hAnsi="Arial" w:cs="Arial"/>
              </w:rPr>
            </w:r>
            <w:r>
              <w:rPr>
                <w:rFonts w:ascii="Arial" w:hAnsi="Arial" w:cs="Arial"/>
              </w:rPr>
            </w:r>
          </w:p>
        </w:tc>
        <w:tc>
          <w:tcPr>
            <w:shd w:val="clear" w:color="ffffff" w:fill="f2f2f2"/>
            <w:tcBorders>
              <w:top w:val="single" w:color="000000" w:sz="4" w:space="0"/>
              <w:left w:val="single" w:color="000000" w:sz="4" w:space="0"/>
              <w:bottom w:val="single" w:color="000000" w:sz="4" w:space="0"/>
              <w:right w:val="single" w:color="000000" w:sz="4" w:space="0"/>
            </w:tcBorders>
            <w:tcW w:w="1279" w:type="dxa"/>
            <w:vAlign w:val="center"/>
            <w:textDirection w:val="lrTb"/>
            <w:noWrap w:val="false"/>
          </w:tcPr>
          <w:p>
            <w:pPr>
              <w:pBdr/>
              <w:spacing w:after="28" w:before="57" w:line="360" w:lineRule="auto"/>
              <w:ind w:right="25"/>
              <w:jc w:val="center"/>
              <w:rPr>
                <w:rFonts w:ascii="Arial" w:hAnsi="Arial" w:cs="Arial"/>
              </w:rPr>
            </w:pPr>
            <w:r>
              <w:rPr>
                <w:rFonts w:ascii="Arial" w:hAnsi="Arial" w:eastAsia="Arial" w:cs="Arial"/>
              </w:rPr>
              <w:t xml:space="preserve">0 </w:t>
            </w:r>
            <w:r>
              <w:rPr>
                <w:rFonts w:ascii="Arial" w:hAnsi="Arial" w:cs="Arial"/>
              </w:rPr>
            </w:r>
            <w:r>
              <w:rPr>
                <w:rFonts w:ascii="Arial" w:hAnsi="Arial" w:cs="Arial"/>
              </w:rPr>
            </w:r>
          </w:p>
        </w:tc>
        <w:tc>
          <w:tcPr>
            <w:shd w:val="clear" w:color="ffffff" w:fill="e2efda"/>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right="24"/>
              <w:jc w:val="center"/>
              <w:rPr>
                <w:rFonts w:ascii="Arial" w:hAnsi="Arial" w:cs="Arial"/>
              </w:rPr>
            </w:pPr>
            <w:r>
              <w:rPr>
                <w:rFonts w:ascii="Arial" w:hAnsi="Arial" w:eastAsia="Arial" w:cs="Arial"/>
              </w:rPr>
              <w:t xml:space="preserve">1</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right="27"/>
              <w:jc w:val="center"/>
              <w:rPr>
                <w:rFonts w:ascii="Arial" w:hAnsi="Arial" w:cs="Arial"/>
              </w:rPr>
            </w:pPr>
            <w:r>
              <w:rPr>
                <w:rFonts w:ascii="Arial" w:hAnsi="Arial" w:eastAsia="Arial" w:cs="Arial"/>
              </w:rPr>
              <w:t xml:space="preserve">0 </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right="27"/>
              <w:jc w:val="center"/>
              <w:rPr>
                <w:rFonts w:ascii="Arial" w:hAnsi="Arial" w:cs="Arial"/>
              </w:rPr>
            </w:pPr>
            <w:r>
              <w:rPr>
                <w:rFonts w:ascii="Arial" w:hAnsi="Arial" w:eastAsia="Arial" w:cs="Arial"/>
              </w:rPr>
              <w:t xml:space="preserve">0</w:t>
            </w:r>
            <w:r>
              <w:rPr>
                <w:rFonts w:ascii="Arial" w:hAnsi="Arial" w:cs="Arial"/>
              </w:rPr>
            </w:r>
            <w:r>
              <w:rPr>
                <w:rFonts w:ascii="Arial" w:hAnsi="Arial" w:cs="Arial"/>
              </w:rPr>
            </w:r>
          </w:p>
        </w:tc>
      </w:tr>
      <w:tr>
        <w:trPr>
          <w:trHeight w:val="1219"/>
        </w:trPr>
        <w:tc>
          <w:tcPr>
            <w:shd w:val="clear" w:color="ffffff" w:fill="ddebf7"/>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Bdr/>
              <w:spacing w:after="28" w:before="57" w:line="360" w:lineRule="auto"/>
              <w:ind w:right="29"/>
              <w:jc w:val="center"/>
              <w:rPr>
                <w:rFonts w:ascii="Arial" w:hAnsi="Arial" w:cs="Arial"/>
              </w:rPr>
            </w:pPr>
            <w:r>
              <w:rPr>
                <w:rFonts w:ascii="Arial" w:hAnsi="Arial" w:eastAsia="Arial" w:cs="Arial"/>
              </w:rPr>
              <w:t xml:space="preserve">10 </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4107" w:type="dxa"/>
            <w:vAlign w:val="center"/>
            <w:textDirection w:val="lrTb"/>
            <w:noWrap w:val="false"/>
          </w:tcPr>
          <w:p>
            <w:pPr>
              <w:pBdr/>
              <w:spacing w:after="28" w:before="57" w:line="360" w:lineRule="auto"/>
              <w:ind/>
              <w:rPr>
                <w:rFonts w:ascii="Arial" w:hAnsi="Arial" w:cs="Arial"/>
              </w:rPr>
            </w:pPr>
            <w:r>
              <w:rPr>
                <w:rFonts w:ascii="Arial" w:hAnsi="Arial" w:eastAsia="Arial" w:cs="Arial"/>
              </w:rPr>
              <w:t xml:space="preserve">Proporção de análises realizadas em amostras de água para consumo humano quanto aos parâmetros coliformes totais, cloro residual livre e turbidez </w:t>
            </w:r>
            <w:r>
              <w:rPr>
                <w:rFonts w:ascii="Arial" w:hAnsi="Arial" w:cs="Arial"/>
              </w:rPr>
            </w:r>
            <w:r>
              <w:rPr>
                <w:rFonts w:ascii="Arial" w:hAnsi="Arial" w:cs="Arial"/>
              </w:rPr>
            </w:r>
          </w:p>
        </w:tc>
        <w:tc>
          <w:tcPr>
            <w:shd w:val="clear" w:color="ffffff" w:fill="f2f2f2"/>
            <w:tcBorders>
              <w:top w:val="single" w:color="000000" w:sz="4" w:space="0"/>
              <w:left w:val="single" w:color="000000" w:sz="4" w:space="0"/>
              <w:bottom w:val="single" w:color="000000" w:sz="4" w:space="0"/>
              <w:right w:val="single" w:color="000000" w:sz="4" w:space="0"/>
            </w:tcBorders>
            <w:tcW w:w="1279" w:type="dxa"/>
            <w:vAlign w:val="center"/>
            <w:textDirection w:val="lrTb"/>
            <w:noWrap w:val="false"/>
          </w:tcPr>
          <w:p>
            <w:pPr>
              <w:pBdr/>
              <w:spacing w:after="28" w:before="57" w:line="360" w:lineRule="auto"/>
              <w:ind w:right="28"/>
              <w:jc w:val="center"/>
              <w:rPr>
                <w:rFonts w:ascii="Arial" w:hAnsi="Arial" w:cs="Arial"/>
              </w:rPr>
            </w:pPr>
            <w:r>
              <w:rPr>
                <w:rFonts w:ascii="Arial" w:hAnsi="Arial" w:eastAsia="Arial" w:cs="Arial"/>
              </w:rPr>
              <w:t xml:space="preserve">100%</w:t>
            </w:r>
            <w:r>
              <w:rPr>
                <w:rFonts w:ascii="Arial" w:hAnsi="Arial" w:cs="Arial"/>
              </w:rPr>
            </w:r>
            <w:r>
              <w:rPr>
                <w:rFonts w:ascii="Arial" w:hAnsi="Arial" w:cs="Arial"/>
              </w:rPr>
            </w:r>
          </w:p>
        </w:tc>
        <w:tc>
          <w:tcPr>
            <w:shd w:val="clear" w:color="ffffff" w:fill="e2efda"/>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jc w:val="center"/>
              <w:rPr>
                <w:rFonts w:ascii="Arial" w:hAnsi="Arial" w:cs="Arial"/>
              </w:rPr>
            </w:pPr>
            <w:r>
              <w:rPr>
                <w:rFonts w:ascii="Arial" w:hAnsi="Arial" w:eastAsia="Arial" w:cs="Arial"/>
              </w:rPr>
              <w:t xml:space="preserve">100%</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right="27"/>
              <w:jc w:val="center"/>
              <w:rPr>
                <w:rFonts w:ascii="Arial" w:hAnsi="Arial" w:cs="Arial"/>
              </w:rPr>
            </w:pPr>
            <w:r>
              <w:rPr>
                <w:rFonts w:ascii="Arial" w:hAnsi="Arial" w:eastAsia="Arial" w:cs="Arial"/>
              </w:rPr>
              <w:t xml:space="preserve">100%</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right="26"/>
              <w:jc w:val="center"/>
              <w:rPr>
                <w:rFonts w:ascii="Arial" w:hAnsi="Arial" w:cs="Arial"/>
              </w:rPr>
            </w:pPr>
            <w:r>
              <w:rPr>
                <w:rFonts w:ascii="Arial" w:hAnsi="Arial" w:eastAsia="Arial" w:cs="Arial"/>
              </w:rPr>
              <w:t xml:space="preserve">100%</w:t>
            </w:r>
            <w:r>
              <w:rPr>
                <w:rFonts w:ascii="Arial" w:hAnsi="Arial" w:cs="Arial"/>
              </w:rPr>
            </w:r>
            <w:r>
              <w:rPr>
                <w:rFonts w:ascii="Arial" w:hAnsi="Arial" w:cs="Arial"/>
              </w:rPr>
            </w:r>
          </w:p>
        </w:tc>
      </w:tr>
      <w:tr>
        <w:trPr>
          <w:trHeight w:val="1236"/>
        </w:trPr>
        <w:tc>
          <w:tcPr>
            <w:shd w:val="clear" w:color="ffffff" w:fill="ddebf7"/>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Bdr/>
              <w:spacing w:after="28" w:before="57" w:line="360" w:lineRule="auto"/>
              <w:ind w:right="29"/>
              <w:jc w:val="center"/>
              <w:rPr>
                <w:rFonts w:ascii="Arial" w:hAnsi="Arial" w:cs="Arial"/>
              </w:rPr>
            </w:pPr>
            <w:r>
              <w:rPr>
                <w:rFonts w:ascii="Arial" w:hAnsi="Arial" w:eastAsia="Arial" w:cs="Arial"/>
              </w:rPr>
              <w:t xml:space="preserve">11 </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4107" w:type="dxa"/>
            <w:vAlign w:val="center"/>
            <w:textDirection w:val="lrTb"/>
            <w:noWrap w:val="false"/>
          </w:tcPr>
          <w:p>
            <w:pPr>
              <w:pBdr/>
              <w:spacing w:after="28" w:before="57" w:line="360" w:lineRule="auto"/>
              <w:ind/>
              <w:rPr>
                <w:rFonts w:ascii="Arial" w:hAnsi="Arial" w:cs="Arial"/>
              </w:rPr>
            </w:pPr>
            <w:r>
              <w:rPr>
                <w:rFonts w:ascii="Arial" w:hAnsi="Arial" w:eastAsia="Arial" w:cs="Arial"/>
              </w:rPr>
              <w:t xml:space="preserve">Razão de exames citopatológicos do colo do útero em mulheres de 25 a 64 anos na população residente de </w:t>
            </w:r>
            <w:r>
              <w:rPr>
                <w:rFonts w:ascii="Arial" w:hAnsi="Arial" w:eastAsia="Arial" w:cs="Arial"/>
              </w:rPr>
              <w:t xml:space="preserve">determinado local e a população da mesma faixa etária </w:t>
            </w:r>
            <w:r>
              <w:rPr>
                <w:rFonts w:ascii="Arial" w:hAnsi="Arial" w:cs="Arial"/>
              </w:rPr>
            </w:r>
            <w:r>
              <w:rPr>
                <w:rFonts w:ascii="Arial" w:hAnsi="Arial" w:cs="Arial"/>
              </w:rPr>
            </w:r>
          </w:p>
        </w:tc>
        <w:tc>
          <w:tcPr>
            <w:shd w:val="clear" w:color="ffffff" w:fill="f2f2f2"/>
            <w:tcBorders>
              <w:top w:val="single" w:color="000000" w:sz="4" w:space="0"/>
              <w:left w:val="single" w:color="000000" w:sz="4" w:space="0"/>
              <w:bottom w:val="single" w:color="000000" w:sz="4" w:space="0"/>
              <w:right w:val="single" w:color="000000" w:sz="4" w:space="0"/>
            </w:tcBorders>
            <w:tcW w:w="1279" w:type="dxa"/>
            <w:vAlign w:val="center"/>
            <w:textDirection w:val="lrTb"/>
            <w:noWrap w:val="false"/>
          </w:tcPr>
          <w:p>
            <w:pPr>
              <w:pBdr/>
              <w:spacing w:after="28" w:before="57" w:line="360" w:lineRule="auto"/>
              <w:ind w:right="30"/>
              <w:jc w:val="center"/>
              <w:rPr>
                <w:rFonts w:ascii="Arial" w:hAnsi="Arial" w:cs="Arial"/>
              </w:rPr>
            </w:pPr>
            <w:r>
              <w:rPr>
                <w:rFonts w:ascii="Arial" w:hAnsi="Arial" w:eastAsia="Arial" w:cs="Arial"/>
              </w:rPr>
              <w:t xml:space="preserve">0,32 (32%)</w:t>
            </w:r>
            <w:r>
              <w:rPr>
                <w:rFonts w:ascii="Arial" w:hAnsi="Arial" w:cs="Arial"/>
              </w:rPr>
            </w:r>
            <w:r>
              <w:rPr>
                <w:rFonts w:ascii="Arial" w:hAnsi="Arial" w:cs="Arial"/>
              </w:rPr>
            </w:r>
          </w:p>
        </w:tc>
        <w:tc>
          <w:tcPr>
            <w:shd w:val="clear" w:color="ffffff" w:fill="e2efda"/>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right="29"/>
              <w:jc w:val="center"/>
              <w:rPr>
                <w:rFonts w:ascii="Arial" w:hAnsi="Arial" w:cs="Arial"/>
              </w:rPr>
            </w:pPr>
            <w:r>
              <w:rPr>
                <w:rFonts w:ascii="Arial" w:hAnsi="Arial" w:eastAsia="Arial" w:cs="Arial"/>
              </w:rPr>
              <w:t xml:space="preserve">0,28 (28%)</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right="27"/>
              <w:jc w:val="center"/>
              <w:rPr>
                <w:rFonts w:ascii="Arial" w:hAnsi="Arial" w:cs="Arial"/>
              </w:rPr>
            </w:pPr>
            <w:r>
              <w:rPr>
                <w:rFonts w:ascii="Arial" w:hAnsi="Arial" w:eastAsia="Arial" w:cs="Arial"/>
              </w:rPr>
              <w:t xml:space="preserve">0,33 (33%)</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right="27"/>
              <w:jc w:val="center"/>
              <w:rPr>
                <w:rFonts w:ascii="Arial" w:hAnsi="Arial" w:cs="Arial"/>
              </w:rPr>
            </w:pPr>
            <w:r>
              <w:rPr>
                <w:rFonts w:ascii="Arial" w:hAnsi="Arial" w:eastAsia="Arial" w:cs="Arial"/>
              </w:rPr>
              <w:t xml:space="preserve">0,27 (27%)</w:t>
            </w:r>
            <w:r>
              <w:rPr>
                <w:rFonts w:ascii="Arial" w:hAnsi="Arial" w:cs="Arial"/>
              </w:rPr>
            </w:r>
            <w:r>
              <w:rPr>
                <w:rFonts w:ascii="Arial" w:hAnsi="Arial" w:cs="Arial"/>
              </w:rPr>
            </w:r>
          </w:p>
        </w:tc>
      </w:tr>
      <w:tr>
        <w:trPr>
          <w:trHeight w:val="1503"/>
        </w:trPr>
        <w:tc>
          <w:tcPr>
            <w:shd w:val="clear" w:color="ffffff" w:fill="ddebf7"/>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Bdr/>
              <w:spacing w:after="28" w:before="57" w:line="360" w:lineRule="auto"/>
              <w:ind w:right="29"/>
              <w:jc w:val="center"/>
              <w:rPr>
                <w:rFonts w:ascii="Arial" w:hAnsi="Arial" w:cs="Arial"/>
              </w:rPr>
            </w:pPr>
            <w:r>
              <w:rPr>
                <w:rFonts w:ascii="Arial" w:hAnsi="Arial" w:eastAsia="Arial" w:cs="Arial"/>
              </w:rPr>
              <w:t xml:space="preserve">12 </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4107" w:type="dxa"/>
            <w:vAlign w:val="center"/>
            <w:textDirection w:val="lrTb"/>
            <w:noWrap w:val="false"/>
          </w:tcPr>
          <w:p>
            <w:pPr>
              <w:pBdr/>
              <w:spacing w:after="28" w:before="57" w:line="360" w:lineRule="auto"/>
              <w:ind/>
              <w:rPr>
                <w:rFonts w:ascii="Arial" w:hAnsi="Arial" w:cs="Arial"/>
              </w:rPr>
            </w:pPr>
            <w:r>
              <w:rPr>
                <w:rFonts w:ascii="Arial" w:hAnsi="Arial" w:eastAsia="Arial" w:cs="Arial"/>
              </w:rPr>
              <w:t xml:space="preserve">Razão de exames de mamografia de rastreamento realizados em mulheres de 50 a 69 anos na população residente de determinado local e população da mesma faixa etária </w:t>
            </w:r>
            <w:r>
              <w:rPr>
                <w:rFonts w:ascii="Arial" w:hAnsi="Arial" w:cs="Arial"/>
              </w:rPr>
            </w:r>
            <w:r>
              <w:rPr>
                <w:rFonts w:ascii="Arial" w:hAnsi="Arial" w:cs="Arial"/>
              </w:rPr>
            </w:r>
          </w:p>
        </w:tc>
        <w:tc>
          <w:tcPr>
            <w:shd w:val="clear" w:color="ffffff" w:fill="f2f2f2"/>
            <w:tcBorders>
              <w:top w:val="single" w:color="000000" w:sz="4" w:space="0"/>
              <w:left w:val="single" w:color="000000" w:sz="4" w:space="0"/>
              <w:bottom w:val="single" w:color="000000" w:sz="4" w:space="0"/>
              <w:right w:val="single" w:color="000000" w:sz="4" w:space="0"/>
            </w:tcBorders>
            <w:tcW w:w="1279" w:type="dxa"/>
            <w:vAlign w:val="center"/>
            <w:textDirection w:val="lrTb"/>
            <w:noWrap w:val="false"/>
          </w:tcPr>
          <w:p>
            <w:pPr>
              <w:pBdr/>
              <w:spacing w:after="28" w:before="57" w:line="360" w:lineRule="auto"/>
              <w:ind w:right="30"/>
              <w:jc w:val="center"/>
              <w:rPr>
                <w:rFonts w:ascii="Arial" w:hAnsi="Arial" w:cs="Arial"/>
              </w:rPr>
            </w:pPr>
            <w:r>
              <w:rPr>
                <w:rFonts w:ascii="Arial" w:hAnsi="Arial" w:eastAsia="Arial" w:cs="Arial"/>
              </w:rPr>
              <w:t xml:space="preserve">0,07 (7%) </w:t>
            </w:r>
            <w:r>
              <w:rPr>
                <w:rFonts w:ascii="Arial" w:hAnsi="Arial" w:cs="Arial"/>
              </w:rPr>
            </w:r>
            <w:r>
              <w:rPr>
                <w:rFonts w:ascii="Arial" w:hAnsi="Arial" w:cs="Arial"/>
              </w:rPr>
            </w:r>
          </w:p>
        </w:tc>
        <w:tc>
          <w:tcPr>
            <w:shd w:val="clear" w:color="ffffff" w:fill="e2efda"/>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right="30"/>
              <w:jc w:val="center"/>
              <w:rPr>
                <w:rFonts w:ascii="Arial" w:hAnsi="Arial" w:cs="Arial"/>
              </w:rPr>
            </w:pPr>
            <w:r>
              <w:rPr>
                <w:rFonts w:ascii="Arial" w:hAnsi="Arial" w:eastAsia="Arial" w:cs="Arial"/>
              </w:rPr>
              <w:t xml:space="preserve">0,13 (13%) </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right="30"/>
              <w:jc w:val="center"/>
              <w:rPr>
                <w:rFonts w:ascii="Arial" w:hAnsi="Arial" w:cs="Arial"/>
              </w:rPr>
            </w:pPr>
            <w:r>
              <w:rPr>
                <w:rFonts w:ascii="Arial" w:hAnsi="Arial" w:eastAsia="Arial" w:cs="Arial"/>
              </w:rPr>
              <w:t xml:space="preserve">0,29 (29%) </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right="30"/>
              <w:jc w:val="center"/>
              <w:rPr>
                <w:rFonts w:ascii="Arial" w:hAnsi="Arial" w:cs="Arial"/>
              </w:rPr>
            </w:pPr>
            <w:r>
              <w:rPr>
                <w:rFonts w:ascii="Arial" w:hAnsi="Arial" w:eastAsia="Arial" w:cs="Arial"/>
              </w:rPr>
              <w:t xml:space="preserve">0,27 (27%)</w:t>
            </w:r>
            <w:r>
              <w:rPr>
                <w:rFonts w:ascii="Arial" w:hAnsi="Arial" w:cs="Arial"/>
              </w:rPr>
            </w:r>
            <w:r>
              <w:rPr>
                <w:rFonts w:ascii="Arial" w:hAnsi="Arial" w:cs="Arial"/>
              </w:rPr>
            </w:r>
          </w:p>
        </w:tc>
      </w:tr>
      <w:tr>
        <w:trPr>
          <w:trHeight w:val="666"/>
        </w:trPr>
        <w:tc>
          <w:tcPr>
            <w:shd w:val="clear" w:color="ffffff" w:fill="ddebf7"/>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Bdr/>
              <w:spacing w:after="28" w:before="57" w:line="360" w:lineRule="auto"/>
              <w:ind w:right="29"/>
              <w:jc w:val="center"/>
              <w:rPr>
                <w:rFonts w:ascii="Arial" w:hAnsi="Arial" w:cs="Arial"/>
              </w:rPr>
            </w:pPr>
            <w:r>
              <w:rPr>
                <w:rFonts w:ascii="Arial" w:hAnsi="Arial" w:eastAsia="Arial" w:cs="Arial"/>
              </w:rPr>
              <w:t xml:space="preserve">13 </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4107" w:type="dxa"/>
            <w:vAlign w:val="center"/>
            <w:textDirection w:val="lrTb"/>
            <w:noWrap w:val="false"/>
          </w:tcPr>
          <w:p>
            <w:pPr>
              <w:pBdr/>
              <w:spacing w:after="28" w:before="57" w:line="360" w:lineRule="auto"/>
              <w:ind/>
              <w:rPr>
                <w:rFonts w:ascii="Arial" w:hAnsi="Arial" w:cs="Arial"/>
              </w:rPr>
            </w:pPr>
            <w:r>
              <w:rPr>
                <w:rFonts w:ascii="Arial" w:hAnsi="Arial" w:eastAsia="Arial" w:cs="Arial"/>
              </w:rPr>
              <w:t xml:space="preserve">Proporção de parto normal no SUS e na saúde suplementar </w:t>
            </w:r>
            <w:r>
              <w:rPr>
                <w:rFonts w:ascii="Arial" w:hAnsi="Arial" w:cs="Arial"/>
              </w:rPr>
            </w:r>
            <w:r>
              <w:rPr>
                <w:rFonts w:ascii="Arial" w:hAnsi="Arial" w:cs="Arial"/>
              </w:rPr>
            </w:r>
          </w:p>
        </w:tc>
        <w:tc>
          <w:tcPr>
            <w:shd w:val="clear" w:color="ffffff" w:fill="f2f2f2"/>
            <w:tcBorders>
              <w:top w:val="single" w:color="000000" w:sz="4" w:space="0"/>
              <w:left w:val="single" w:color="000000" w:sz="4" w:space="0"/>
              <w:bottom w:val="single" w:color="000000" w:sz="4" w:space="0"/>
              <w:right w:val="single" w:color="000000" w:sz="4" w:space="0"/>
            </w:tcBorders>
            <w:tcW w:w="1279" w:type="dxa"/>
            <w:vAlign w:val="center"/>
            <w:textDirection w:val="lrTb"/>
            <w:noWrap w:val="false"/>
          </w:tcPr>
          <w:p>
            <w:pPr>
              <w:pBdr/>
              <w:spacing w:after="28" w:before="57" w:line="360" w:lineRule="auto"/>
              <w:ind w:right="28"/>
              <w:jc w:val="center"/>
              <w:rPr>
                <w:rFonts w:ascii="Arial" w:hAnsi="Arial" w:cs="Arial"/>
              </w:rPr>
            </w:pPr>
            <w:r>
              <w:rPr>
                <w:rFonts w:ascii="Arial" w:hAnsi="Arial" w:eastAsia="Arial" w:cs="Arial"/>
              </w:rPr>
              <w:t xml:space="preserve">46,77%</w:t>
            </w:r>
            <w:r>
              <w:rPr>
                <w:rFonts w:ascii="Arial" w:hAnsi="Arial" w:cs="Arial"/>
              </w:rPr>
            </w:r>
            <w:r>
              <w:rPr>
                <w:rFonts w:ascii="Arial" w:hAnsi="Arial" w:cs="Arial"/>
              </w:rPr>
            </w:r>
          </w:p>
        </w:tc>
        <w:tc>
          <w:tcPr>
            <w:shd w:val="clear" w:color="ffffff" w:fill="e2efda"/>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right="27"/>
              <w:jc w:val="center"/>
              <w:rPr>
                <w:rFonts w:ascii="Arial" w:hAnsi="Arial" w:cs="Arial"/>
              </w:rPr>
            </w:pPr>
            <w:r>
              <w:rPr>
                <w:rFonts w:ascii="Arial" w:hAnsi="Arial" w:eastAsia="Arial" w:cs="Arial"/>
              </w:rPr>
              <w:t xml:space="preserve">45,71%</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right="30"/>
              <w:jc w:val="center"/>
              <w:rPr>
                <w:rFonts w:ascii="Arial" w:hAnsi="Arial" w:cs="Arial"/>
              </w:rPr>
            </w:pPr>
            <w:r>
              <w:rPr>
                <w:rFonts w:ascii="Arial" w:hAnsi="Arial" w:eastAsia="Arial" w:cs="Arial"/>
              </w:rPr>
              <w:t xml:space="preserve">44,50%</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right="30"/>
              <w:jc w:val="center"/>
              <w:rPr>
                <w:rFonts w:ascii="Arial" w:hAnsi="Arial" w:cs="Arial"/>
              </w:rPr>
            </w:pPr>
            <w:r>
              <w:rPr>
                <w:rFonts w:ascii="Arial" w:hAnsi="Arial" w:eastAsia="Arial" w:cs="Arial"/>
              </w:rPr>
              <w:t xml:space="preserve">42,33%</w:t>
            </w:r>
            <w:r>
              <w:rPr>
                <w:rFonts w:ascii="Arial" w:hAnsi="Arial" w:cs="Arial"/>
              </w:rPr>
            </w:r>
            <w:r>
              <w:rPr>
                <w:rFonts w:ascii="Arial" w:hAnsi="Arial" w:cs="Arial"/>
              </w:rPr>
            </w:r>
          </w:p>
        </w:tc>
      </w:tr>
    </w:tbl>
    <w:p>
      <w:pPr>
        <w:pBdr/>
        <w:spacing w:after="28" w:before="57" w:line="360" w:lineRule="auto"/>
        <w:ind w:right="651"/>
        <w:jc w:val="center"/>
        <w:rPr>
          <w:rFonts w:ascii="Arial" w:hAnsi="Arial" w:cs="Arial"/>
        </w:rPr>
      </w:pPr>
      <w:r>
        <w:rPr>
          <w:rFonts w:ascii="Arial" w:hAnsi="Arial" w:eastAsia="Arial" w:cs="Arial"/>
        </w:rPr>
        <w:t xml:space="preserve"> </w:t>
      </w:r>
      <w:r>
        <w:rPr>
          <w:rFonts w:ascii="Arial" w:hAnsi="Arial" w:cs="Arial"/>
        </w:rPr>
      </w:r>
      <w:r>
        <w:rPr>
          <w:rFonts w:ascii="Arial" w:hAnsi="Arial" w:cs="Arial"/>
        </w:rPr>
      </w:r>
    </w:p>
    <w:tbl>
      <w:tblPr>
        <w:tblStyle w:val="1093"/>
        <w:tblInd w:w="-567" w:type="dxa"/>
        <w:tblW w:w="9780" w:type="dxa"/>
        <w:tblCellMar>
          <w:left w:w="71" w:type="dxa"/>
          <w:top w:w="45" w:type="dxa"/>
          <w:right w:w="56" w:type="dxa"/>
          <w:bottom w:w="3" w:type="dxa"/>
        </w:tblCellMar>
        <w:tblBorders/>
        <w:tblLayout w:type="fixed"/>
        <w:tblLook w:val="04A0" w:firstRow="1" w:lastRow="0" w:firstColumn="1" w:lastColumn="0" w:noHBand="0" w:noVBand="1"/>
      </w:tblPr>
      <w:tblGrid>
        <w:gridCol w:w="566"/>
        <w:gridCol w:w="4110"/>
        <w:gridCol w:w="1276"/>
        <w:gridCol w:w="1276"/>
        <w:gridCol w:w="1276"/>
        <w:gridCol w:w="1276"/>
      </w:tblGrid>
      <w:tr>
        <w:trPr>
          <w:trHeight w:val="666"/>
        </w:trPr>
        <w:tc>
          <w:tcPr>
            <w:shd w:val="clear" w:color="ffffff" w:fill="ddebf7"/>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Bdr/>
              <w:spacing w:after="28" w:before="57" w:line="360" w:lineRule="auto"/>
              <w:ind w:right="17"/>
              <w:jc w:val="center"/>
              <w:rPr>
                <w:rFonts w:ascii="Arial" w:hAnsi="Arial" w:cs="Arial"/>
              </w:rPr>
            </w:pPr>
            <w:r>
              <w:rPr>
                <w:rFonts w:ascii="Arial" w:hAnsi="Arial" w:eastAsia="Arial" w:cs="Arial"/>
              </w:rPr>
              <w:t xml:space="preserve">14 </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4110" w:type="dxa"/>
            <w:vAlign w:val="center"/>
            <w:textDirection w:val="lrTb"/>
            <w:noWrap w:val="false"/>
          </w:tcPr>
          <w:p>
            <w:pPr>
              <w:pBdr/>
              <w:spacing w:after="28" w:before="57" w:line="360" w:lineRule="auto"/>
              <w:ind/>
              <w:rPr>
                <w:rFonts w:ascii="Arial" w:hAnsi="Arial" w:cs="Arial"/>
              </w:rPr>
            </w:pPr>
            <w:r>
              <w:rPr>
                <w:rFonts w:ascii="Arial" w:hAnsi="Arial" w:eastAsia="Arial" w:cs="Arial"/>
              </w:rPr>
              <w:t xml:space="preserve">Proporção de gravidez na adolescência entre as faixas etárias 10 a 19 anos </w:t>
            </w:r>
            <w:r>
              <w:rPr>
                <w:rFonts w:ascii="Arial" w:hAnsi="Arial" w:cs="Arial"/>
              </w:rPr>
            </w:r>
            <w:r>
              <w:rPr>
                <w:rFonts w:ascii="Arial" w:hAnsi="Arial" w:cs="Arial"/>
              </w:rPr>
            </w:r>
          </w:p>
        </w:tc>
        <w:tc>
          <w:tcPr>
            <w:shd w:val="clear" w:color="ffffff" w:fill="f2f2f2"/>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jc w:val="center"/>
              <w:rPr>
                <w:rFonts w:ascii="Arial" w:hAnsi="Arial" w:cs="Arial"/>
              </w:rPr>
            </w:pPr>
            <w:r>
              <w:rPr>
                <w:rFonts w:ascii="Arial" w:hAnsi="Arial" w:eastAsia="Arial" w:cs="Arial"/>
              </w:rPr>
              <w:t xml:space="preserve">13% </w:t>
            </w:r>
            <w:r>
              <w:rPr>
                <w:rFonts w:ascii="Arial" w:hAnsi="Arial" w:cs="Arial"/>
              </w:rPr>
            </w:r>
            <w:r>
              <w:rPr>
                <w:rFonts w:ascii="Arial" w:hAnsi="Arial" w:cs="Arial"/>
              </w:rPr>
            </w:r>
          </w:p>
        </w:tc>
        <w:tc>
          <w:tcPr>
            <w:shd w:val="clear" w:color="ffffff" w:fill="e2efda"/>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jc w:val="center"/>
              <w:rPr>
                <w:rFonts w:ascii="Arial" w:hAnsi="Arial" w:cs="Arial"/>
              </w:rPr>
            </w:pPr>
            <w:r>
              <w:rPr>
                <w:rFonts w:ascii="Arial" w:hAnsi="Arial" w:eastAsia="Arial" w:cs="Arial"/>
              </w:rPr>
              <w:t xml:space="preserve">12% </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jc w:val="center"/>
              <w:rPr>
                <w:rFonts w:ascii="Arial" w:hAnsi="Arial" w:cs="Arial"/>
              </w:rPr>
            </w:pPr>
            <w:r>
              <w:rPr>
                <w:rFonts w:ascii="Arial" w:hAnsi="Arial" w:eastAsia="Arial" w:cs="Arial"/>
              </w:rPr>
              <w:t xml:space="preserve">11%</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jc w:val="center"/>
              <w:rPr>
                <w:rFonts w:ascii="Arial" w:hAnsi="Arial" w:cs="Arial"/>
              </w:rPr>
            </w:pPr>
            <w:r>
              <w:rPr>
                <w:rFonts w:ascii="Arial" w:hAnsi="Arial" w:eastAsia="Arial" w:cs="Arial"/>
              </w:rPr>
              <w:t xml:space="preserve">12%</w:t>
            </w:r>
            <w:r>
              <w:rPr>
                <w:rFonts w:ascii="Arial" w:hAnsi="Arial" w:cs="Arial"/>
              </w:rPr>
            </w:r>
            <w:r>
              <w:rPr>
                <w:rFonts w:ascii="Arial" w:hAnsi="Arial" w:cs="Arial"/>
              </w:rPr>
            </w:r>
          </w:p>
        </w:tc>
      </w:tr>
      <w:tr>
        <w:trPr>
          <w:trHeight w:val="667"/>
        </w:trPr>
        <w:tc>
          <w:tcPr>
            <w:shd w:val="clear" w:color="ffffff" w:fill="ddebf7"/>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Bdr/>
              <w:spacing w:after="28" w:before="57" w:line="360" w:lineRule="auto"/>
              <w:ind w:right="17"/>
              <w:jc w:val="center"/>
              <w:rPr>
                <w:rFonts w:ascii="Arial" w:hAnsi="Arial" w:cs="Arial"/>
              </w:rPr>
            </w:pPr>
            <w:r>
              <w:rPr>
                <w:rFonts w:ascii="Arial" w:hAnsi="Arial" w:eastAsia="Arial" w:cs="Arial"/>
              </w:rPr>
              <w:t xml:space="preserve">15 </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4110" w:type="dxa"/>
            <w:vAlign w:val="center"/>
            <w:textDirection w:val="lrTb"/>
            <w:noWrap w:val="false"/>
          </w:tcPr>
          <w:p>
            <w:pPr>
              <w:pBdr/>
              <w:spacing w:after="28" w:before="57" w:line="360" w:lineRule="auto"/>
              <w:ind/>
              <w:rPr>
                <w:rFonts w:ascii="Arial" w:hAnsi="Arial" w:cs="Arial"/>
              </w:rPr>
            </w:pPr>
            <w:r>
              <w:rPr>
                <w:rFonts w:ascii="Arial" w:hAnsi="Arial" w:eastAsia="Arial" w:cs="Arial"/>
              </w:rPr>
              <w:t xml:space="preserve">Taxa de mortalidade infantil </w:t>
            </w:r>
            <w:r>
              <w:rPr>
                <w:rFonts w:ascii="Arial" w:hAnsi="Arial" w:cs="Arial"/>
              </w:rPr>
            </w:r>
            <w:r>
              <w:rPr>
                <w:rFonts w:ascii="Arial" w:hAnsi="Arial" w:cs="Arial"/>
              </w:rPr>
            </w:r>
          </w:p>
        </w:tc>
        <w:tc>
          <w:tcPr>
            <w:shd w:val="clear" w:color="ffffff" w:fill="f2f2f2"/>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right="16"/>
              <w:jc w:val="center"/>
              <w:rPr>
                <w:rFonts w:ascii="Arial" w:hAnsi="Arial" w:cs="Arial"/>
              </w:rPr>
            </w:pPr>
            <w:r>
              <w:rPr>
                <w:rFonts w:ascii="Arial" w:hAnsi="Arial" w:eastAsia="Arial" w:cs="Arial"/>
              </w:rPr>
              <w:t xml:space="preserve">9,89%</w:t>
            </w:r>
            <w:r>
              <w:rPr>
                <w:rFonts w:ascii="Arial" w:hAnsi="Arial" w:cs="Arial"/>
              </w:rPr>
            </w:r>
            <w:r>
              <w:rPr>
                <w:rFonts w:ascii="Arial" w:hAnsi="Arial" w:cs="Arial"/>
              </w:rPr>
            </w:r>
          </w:p>
        </w:tc>
        <w:tc>
          <w:tcPr>
            <w:shd w:val="clear" w:color="ffffff" w:fill="e2efda"/>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right="16"/>
              <w:jc w:val="center"/>
              <w:rPr>
                <w:rFonts w:ascii="Arial" w:hAnsi="Arial" w:cs="Arial"/>
              </w:rPr>
            </w:pPr>
            <w:r>
              <w:rPr>
                <w:rFonts w:ascii="Arial" w:hAnsi="Arial" w:eastAsia="Arial" w:cs="Arial"/>
              </w:rPr>
              <w:t xml:space="preserve">10,30%</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right="15"/>
              <w:jc w:val="center"/>
              <w:rPr>
                <w:rFonts w:ascii="Arial" w:hAnsi="Arial" w:cs="Arial"/>
              </w:rPr>
            </w:pPr>
            <w:r>
              <w:rPr>
                <w:rFonts w:ascii="Arial" w:hAnsi="Arial" w:eastAsia="Arial" w:cs="Arial"/>
              </w:rPr>
              <w:t xml:space="preserve">11,49%</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right="14"/>
              <w:jc w:val="center"/>
              <w:rPr>
                <w:rFonts w:ascii="Arial" w:hAnsi="Arial" w:cs="Arial"/>
              </w:rPr>
            </w:pPr>
            <w:r>
              <w:rPr>
                <w:rFonts w:ascii="Arial" w:hAnsi="Arial" w:eastAsia="Arial" w:cs="Arial"/>
              </w:rPr>
              <w:t xml:space="preserve">15,54%</w:t>
            </w:r>
            <w:r>
              <w:rPr>
                <w:rFonts w:ascii="Arial" w:hAnsi="Arial" w:cs="Arial"/>
              </w:rPr>
            </w:r>
            <w:r>
              <w:rPr>
                <w:rFonts w:ascii="Arial" w:hAnsi="Arial" w:cs="Arial"/>
              </w:rPr>
            </w:r>
          </w:p>
        </w:tc>
      </w:tr>
      <w:tr>
        <w:trPr>
          <w:trHeight w:val="667"/>
        </w:trPr>
        <w:tc>
          <w:tcPr>
            <w:shd w:val="clear" w:color="ffffff" w:fill="ddebf7"/>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Bdr/>
              <w:spacing w:after="28" w:before="57" w:line="360" w:lineRule="auto"/>
              <w:ind w:right="17"/>
              <w:jc w:val="center"/>
              <w:rPr>
                <w:rFonts w:ascii="Arial" w:hAnsi="Arial" w:cs="Arial"/>
              </w:rPr>
            </w:pPr>
            <w:r>
              <w:rPr>
                <w:rFonts w:ascii="Arial" w:hAnsi="Arial" w:eastAsia="Arial" w:cs="Arial"/>
              </w:rPr>
              <w:t xml:space="preserve">16 </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4110" w:type="dxa"/>
            <w:vAlign w:val="center"/>
            <w:textDirection w:val="lrTb"/>
            <w:noWrap w:val="false"/>
          </w:tcPr>
          <w:p>
            <w:pPr>
              <w:pBdr/>
              <w:spacing w:after="28" w:before="57" w:line="360" w:lineRule="auto"/>
              <w:ind/>
              <w:rPr>
                <w:rFonts w:ascii="Arial" w:hAnsi="Arial" w:cs="Arial"/>
              </w:rPr>
            </w:pPr>
            <w:r>
              <w:rPr>
                <w:rFonts w:ascii="Arial" w:hAnsi="Arial" w:eastAsia="Arial" w:cs="Arial"/>
              </w:rPr>
              <w:t xml:space="preserve">Número de óbitos maternos em determinado período e local de residência </w:t>
            </w:r>
            <w:r>
              <w:rPr>
                <w:rFonts w:ascii="Arial" w:hAnsi="Arial" w:cs="Arial"/>
              </w:rPr>
            </w:r>
            <w:r>
              <w:rPr>
                <w:rFonts w:ascii="Arial" w:hAnsi="Arial" w:cs="Arial"/>
              </w:rPr>
            </w:r>
          </w:p>
        </w:tc>
        <w:tc>
          <w:tcPr>
            <w:shd w:val="clear" w:color="ffffff" w:fill="f2f2f2"/>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right="13"/>
              <w:jc w:val="center"/>
              <w:rPr>
                <w:rFonts w:ascii="Arial" w:hAnsi="Arial" w:cs="Arial"/>
              </w:rPr>
            </w:pPr>
            <w:r>
              <w:rPr>
                <w:rFonts w:ascii="Arial" w:hAnsi="Arial" w:eastAsia="Arial" w:cs="Arial"/>
              </w:rPr>
              <w:t xml:space="preserve">7</w:t>
            </w:r>
            <w:r>
              <w:rPr>
                <w:rFonts w:ascii="Arial" w:hAnsi="Arial" w:cs="Arial"/>
              </w:rPr>
            </w:r>
            <w:r>
              <w:rPr>
                <w:rFonts w:ascii="Arial" w:hAnsi="Arial" w:cs="Arial"/>
              </w:rPr>
            </w:r>
          </w:p>
        </w:tc>
        <w:tc>
          <w:tcPr>
            <w:shd w:val="clear" w:color="ffffff" w:fill="e2efda"/>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right="13"/>
              <w:jc w:val="center"/>
              <w:rPr>
                <w:rFonts w:ascii="Arial" w:hAnsi="Arial" w:cs="Arial"/>
              </w:rPr>
            </w:pPr>
            <w:r>
              <w:rPr>
                <w:rFonts w:ascii="Arial" w:hAnsi="Arial" w:eastAsia="Arial" w:cs="Arial"/>
              </w:rPr>
              <w:t xml:space="preserve">0</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right="15"/>
              <w:jc w:val="center"/>
              <w:rPr>
                <w:rFonts w:ascii="Arial" w:hAnsi="Arial" w:cs="Arial"/>
              </w:rPr>
            </w:pPr>
            <w:r>
              <w:rPr>
                <w:rFonts w:ascii="Arial" w:hAnsi="Arial" w:eastAsia="Arial" w:cs="Arial"/>
              </w:rPr>
              <w:t xml:space="preserve">1</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right="14"/>
              <w:jc w:val="center"/>
              <w:rPr>
                <w:rFonts w:ascii="Arial" w:hAnsi="Arial" w:cs="Arial"/>
              </w:rPr>
            </w:pPr>
            <w:r>
              <w:rPr>
                <w:rFonts w:ascii="Arial" w:hAnsi="Arial" w:eastAsia="Arial" w:cs="Arial"/>
              </w:rPr>
              <w:t xml:space="preserve">2</w:t>
            </w:r>
            <w:r>
              <w:rPr>
                <w:rFonts w:ascii="Arial" w:hAnsi="Arial" w:cs="Arial"/>
              </w:rPr>
            </w:r>
            <w:r>
              <w:rPr>
                <w:rFonts w:ascii="Arial" w:hAnsi="Arial" w:cs="Arial"/>
              </w:rPr>
            </w:r>
          </w:p>
        </w:tc>
      </w:tr>
      <w:tr>
        <w:trPr>
          <w:trHeight w:val="668"/>
        </w:trPr>
        <w:tc>
          <w:tcPr>
            <w:shd w:val="clear" w:color="ffffff" w:fill="ddebf7"/>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Bdr/>
              <w:spacing w:after="28" w:before="57" w:line="360" w:lineRule="auto"/>
              <w:ind w:right="17"/>
              <w:jc w:val="center"/>
              <w:rPr>
                <w:rFonts w:ascii="Arial" w:hAnsi="Arial" w:cs="Arial"/>
              </w:rPr>
            </w:pPr>
            <w:r>
              <w:rPr>
                <w:rFonts w:ascii="Arial" w:hAnsi="Arial" w:eastAsia="Arial" w:cs="Arial"/>
              </w:rPr>
              <w:t xml:space="preserve">17 </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4110" w:type="dxa"/>
            <w:vAlign w:val="center"/>
            <w:textDirection w:val="lrTb"/>
            <w:noWrap w:val="false"/>
          </w:tcPr>
          <w:p>
            <w:pPr>
              <w:pBdr/>
              <w:spacing w:after="28" w:before="57" w:line="360" w:lineRule="auto"/>
              <w:ind w:right="14"/>
              <w:rPr>
                <w:rFonts w:ascii="Arial" w:hAnsi="Arial" w:cs="Arial"/>
              </w:rPr>
            </w:pPr>
            <w:r>
              <w:rPr>
                <w:rFonts w:ascii="Arial" w:hAnsi="Arial" w:eastAsia="Arial" w:cs="Arial"/>
              </w:rPr>
              <w:t xml:space="preserve">Cobertura populacional estimada pelas equipes de Atenção Básica </w:t>
            </w:r>
            <w:r>
              <w:rPr>
                <w:rFonts w:ascii="Arial" w:hAnsi="Arial" w:cs="Arial"/>
              </w:rPr>
            </w:r>
            <w:r>
              <w:rPr>
                <w:rFonts w:ascii="Arial" w:hAnsi="Arial" w:cs="Arial"/>
              </w:rPr>
            </w:r>
          </w:p>
        </w:tc>
        <w:tc>
          <w:tcPr>
            <w:shd w:val="clear" w:color="ffffff" w:fill="f2f2f2"/>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jc w:val="center"/>
              <w:rPr>
                <w:rFonts w:ascii="Arial" w:hAnsi="Arial" w:cs="Arial"/>
              </w:rPr>
            </w:pPr>
            <w:r>
              <w:rPr>
                <w:rFonts w:ascii="Arial" w:hAnsi="Arial" w:cs="Arial"/>
              </w:rPr>
              <w:t xml:space="preserve">59,8%</w:t>
            </w:r>
            <w:r>
              <w:rPr>
                <w:rFonts w:ascii="Arial" w:hAnsi="Arial" w:cs="Arial"/>
              </w:rPr>
            </w:r>
            <w:r>
              <w:rPr>
                <w:rFonts w:ascii="Arial" w:hAnsi="Arial" w:cs="Arial"/>
              </w:rPr>
            </w:r>
          </w:p>
        </w:tc>
        <w:tc>
          <w:tcPr>
            <w:shd w:val="clear" w:color="ffffff" w:fill="e2efda"/>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jc w:val="center"/>
              <w:rPr>
                <w:rFonts w:ascii="Arial" w:hAnsi="Arial" w:cs="Arial"/>
              </w:rPr>
            </w:pPr>
            <w:r>
              <w:rPr>
                <w:rFonts w:ascii="Arial" w:hAnsi="Arial" w:cs="Arial"/>
              </w:rPr>
              <w:t xml:space="preserve">61,6%</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jc w:val="center"/>
              <w:rPr>
                <w:rFonts w:ascii="Arial" w:hAnsi="Arial" w:cs="Arial"/>
              </w:rPr>
            </w:pPr>
            <w:r>
              <w:rPr>
                <w:rFonts w:ascii="Arial" w:hAnsi="Arial" w:cs="Arial"/>
              </w:rPr>
              <w:t xml:space="preserve">54,4%</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jc w:val="center"/>
              <w:rPr>
                <w:rFonts w:ascii="Arial" w:hAnsi="Arial" w:cs="Arial"/>
              </w:rPr>
            </w:pPr>
            <w:r>
              <w:rPr>
                <w:rFonts w:ascii="Arial" w:hAnsi="Arial" w:cs="Arial"/>
              </w:rPr>
              <w:t xml:space="preserve">53,7%</w:t>
            </w:r>
            <w:r>
              <w:rPr>
                <w:rFonts w:ascii="Arial" w:hAnsi="Arial" w:cs="Arial"/>
              </w:rPr>
            </w:r>
            <w:r>
              <w:rPr>
                <w:rFonts w:ascii="Arial" w:hAnsi="Arial" w:cs="Arial"/>
              </w:rPr>
            </w:r>
          </w:p>
        </w:tc>
      </w:tr>
      <w:tr>
        <w:trPr>
          <w:trHeight w:val="742"/>
        </w:trPr>
        <w:tc>
          <w:tcPr>
            <w:shd w:val="clear" w:color="ffffff" w:fill="ddebf7"/>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Bdr/>
              <w:spacing w:after="28" w:before="57" w:line="360" w:lineRule="auto"/>
              <w:ind w:right="17"/>
              <w:jc w:val="center"/>
              <w:rPr>
                <w:rFonts w:ascii="Arial" w:hAnsi="Arial" w:cs="Arial"/>
              </w:rPr>
            </w:pPr>
            <w:r>
              <w:rPr>
                <w:rFonts w:ascii="Arial" w:hAnsi="Arial" w:eastAsia="Arial" w:cs="Arial"/>
              </w:rPr>
              <w:t xml:space="preserve">18 </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4110" w:type="dxa"/>
            <w:vAlign w:val="center"/>
            <w:textDirection w:val="lrTb"/>
            <w:noWrap w:val="false"/>
          </w:tcPr>
          <w:p>
            <w:pPr>
              <w:pBdr/>
              <w:spacing w:after="28" w:before="57" w:line="360" w:lineRule="auto"/>
              <w:ind/>
              <w:rPr>
                <w:rFonts w:ascii="Arial" w:hAnsi="Arial" w:cs="Arial"/>
              </w:rPr>
            </w:pPr>
            <w:r>
              <w:rPr>
                <w:rFonts w:ascii="Arial" w:hAnsi="Arial" w:eastAsia="Arial" w:cs="Arial"/>
              </w:rPr>
              <w:t xml:space="preserve">Cobertura de acompanhamento das </w:t>
            </w:r>
            <w:r>
              <w:rPr>
                <w:rFonts w:ascii="Arial" w:hAnsi="Arial" w:cs="Arial"/>
              </w:rPr>
            </w:r>
            <w:r>
              <w:rPr>
                <w:rFonts w:ascii="Arial" w:hAnsi="Arial" w:cs="Arial"/>
              </w:rPr>
            </w:r>
          </w:p>
          <w:p>
            <w:pPr>
              <w:pBdr/>
              <w:spacing w:after="28" w:before="57" w:line="360" w:lineRule="auto"/>
              <w:ind/>
              <w:rPr>
                <w:rFonts w:ascii="Arial" w:hAnsi="Arial" w:cs="Arial"/>
              </w:rPr>
            </w:pPr>
            <w:r>
              <w:rPr>
                <w:rFonts w:ascii="Arial" w:hAnsi="Arial" w:eastAsia="Arial" w:cs="Arial"/>
              </w:rPr>
              <w:t xml:space="preserve">condicionalidades de Saúde do Programa Bolsa Família (PBF) </w:t>
            </w:r>
            <w:r>
              <w:rPr>
                <w:rFonts w:ascii="Arial" w:hAnsi="Arial" w:cs="Arial"/>
              </w:rPr>
            </w:r>
            <w:r>
              <w:rPr>
                <w:rFonts w:ascii="Arial" w:hAnsi="Arial" w:cs="Arial"/>
              </w:rPr>
            </w:r>
          </w:p>
        </w:tc>
        <w:tc>
          <w:tcPr>
            <w:shd w:val="clear" w:color="ffffff" w:fill="f2f2f2"/>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top w:val="none" w:color="000000" w:sz="4" w:space="0"/>
                <w:left w:val="none" w:color="000000" w:sz="4" w:space="0"/>
                <w:bottom w:val="none" w:color="000000" w:sz="4" w:space="0"/>
                <w:right w:val="none" w:color="000000" w:sz="4" w:space="0"/>
              </w:pBdr>
              <w:spacing w:after="28" w:before="57" w:line="360" w:lineRule="auto"/>
              <w:ind/>
              <w:jc w:val="center"/>
              <w:rPr>
                <w:rFonts w:ascii="Arial" w:hAnsi="Arial" w:cs="Arial"/>
                <w:color w:val="000000"/>
              </w:rPr>
            </w:pPr>
            <w:r>
              <w:rPr>
                <w:rFonts w:ascii="Arial" w:hAnsi="Arial" w:eastAsia="Arial" w:cs="Arial"/>
                <w:color w:val="000000"/>
              </w:rPr>
              <w:t xml:space="preserve">1º Vigência</w:t>
            </w:r>
            <w:r>
              <w:rPr>
                <w:rFonts w:ascii="Arial" w:hAnsi="Arial" w:eastAsia="Arial" w:cs="Arial"/>
                <w:color w:val="000000"/>
              </w:rPr>
              <w:t xml:space="preserve">: 51,66%</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after="28" w:before="57" w:line="360" w:lineRule="auto"/>
              <w:ind/>
              <w:jc w:val="center"/>
              <w:rPr>
                <w:rFonts w:ascii="Arial" w:hAnsi="Arial" w:cs="Arial"/>
              </w:rPr>
            </w:pPr>
            <w:r>
              <w:rPr>
                <w:rFonts w:ascii="Arial" w:hAnsi="Arial" w:cs="Arial"/>
              </w:rPr>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after="28" w:before="57" w:line="360" w:lineRule="auto"/>
              <w:ind/>
              <w:jc w:val="center"/>
              <w:rPr>
                <w:rFonts w:ascii="Arial" w:hAnsi="Arial" w:cs="Arial"/>
              </w:rPr>
            </w:pPr>
            <w:r>
              <w:rPr>
                <w:rFonts w:ascii="Arial" w:hAnsi="Arial" w:eastAsia="Arial" w:cs="Arial"/>
                <w:color w:val="000000"/>
              </w:rPr>
              <w:t xml:space="preserve">2º vigência</w:t>
            </w:r>
            <w:r>
              <w:rPr>
                <w:rFonts w:ascii="Arial" w:hAnsi="Arial" w:eastAsia="Arial" w:cs="Arial"/>
                <w:color w:val="000000"/>
              </w:rPr>
              <w:t xml:space="preserve">: 50,82% </w:t>
            </w:r>
            <w:r>
              <w:rPr>
                <w:rFonts w:ascii="Arial" w:hAnsi="Arial" w:cs="Arial"/>
              </w:rPr>
            </w:r>
            <w:r>
              <w:rPr>
                <w:rFonts w:ascii="Arial" w:hAnsi="Arial" w:cs="Arial"/>
              </w:rPr>
            </w:r>
          </w:p>
        </w:tc>
        <w:tc>
          <w:tcPr>
            <w:shd w:val="clear" w:color="ffffff" w:fill="e2efda"/>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top w:val="none" w:color="000000" w:sz="4" w:space="0"/>
                <w:left w:val="none" w:color="000000" w:sz="4" w:space="0"/>
                <w:bottom w:val="none" w:color="000000" w:sz="4" w:space="0"/>
                <w:right w:val="none" w:color="000000" w:sz="4" w:space="0"/>
              </w:pBdr>
              <w:spacing w:after="28" w:before="57" w:line="360" w:lineRule="auto"/>
              <w:ind/>
              <w:jc w:val="center"/>
              <w:rPr>
                <w:rFonts w:ascii="Arial" w:hAnsi="Arial" w:cs="Arial"/>
                <w:color w:val="000000"/>
              </w:rPr>
            </w:pPr>
            <w:r>
              <w:rPr>
                <w:rFonts w:ascii="Arial" w:hAnsi="Arial" w:eastAsia="Arial" w:cs="Arial"/>
                <w:color w:val="000000"/>
              </w:rPr>
              <w:t xml:space="preserve">1º Vigência</w:t>
            </w:r>
            <w:r>
              <w:rPr>
                <w:rFonts w:ascii="Arial" w:hAnsi="Arial" w:eastAsia="Arial" w:cs="Arial"/>
                <w:color w:val="000000"/>
              </w:rPr>
              <w:t xml:space="preserve">: 60,48% </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after="28" w:before="57" w:line="360" w:lineRule="auto"/>
              <w:ind/>
              <w:jc w:val="center"/>
              <w:rPr>
                <w:rFonts w:ascii="Arial" w:hAnsi="Arial" w:cs="Arial"/>
              </w:rPr>
            </w:pPr>
            <w:r>
              <w:rPr>
                <w:rFonts w:ascii="Arial" w:hAnsi="Arial" w:cs="Arial"/>
              </w:rPr>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after="28" w:before="57" w:line="360" w:lineRule="auto"/>
              <w:ind/>
              <w:jc w:val="center"/>
              <w:rPr>
                <w:rFonts w:ascii="Arial" w:hAnsi="Arial" w:cs="Arial"/>
              </w:rPr>
            </w:pPr>
            <w:r>
              <w:rPr>
                <w:rFonts w:ascii="Arial" w:hAnsi="Arial" w:eastAsia="Arial" w:cs="Arial"/>
                <w:color w:val="000000"/>
              </w:rPr>
              <w:t xml:space="preserve">2º vigência</w:t>
            </w:r>
            <w:r>
              <w:rPr>
                <w:rFonts w:ascii="Arial" w:hAnsi="Arial" w:eastAsia="Arial" w:cs="Arial"/>
                <w:color w:val="000000"/>
              </w:rPr>
              <w:t xml:space="preserve">:</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after="28" w:before="57" w:line="360" w:lineRule="auto"/>
              <w:ind/>
              <w:jc w:val="center"/>
              <w:rPr>
                <w:rFonts w:ascii="Arial" w:hAnsi="Arial" w:cs="Arial"/>
              </w:rPr>
            </w:pPr>
            <w:r>
              <w:rPr>
                <w:rFonts w:ascii="Arial" w:hAnsi="Arial" w:eastAsia="Arial" w:cs="Arial"/>
                <w:color w:val="000000"/>
              </w:rPr>
              <w:t xml:space="preserve">67,40% </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top w:val="none" w:color="000000" w:sz="4" w:space="0"/>
                <w:left w:val="none" w:color="000000" w:sz="4" w:space="0"/>
                <w:bottom w:val="none" w:color="000000" w:sz="4" w:space="0"/>
                <w:right w:val="none" w:color="000000" w:sz="4" w:space="0"/>
              </w:pBdr>
              <w:spacing w:after="28" w:before="57" w:line="360" w:lineRule="auto"/>
              <w:ind/>
              <w:jc w:val="center"/>
              <w:rPr>
                <w:rFonts w:ascii="Arial" w:hAnsi="Arial" w:cs="Arial"/>
              </w:rPr>
            </w:pPr>
            <w:r>
              <w:rPr>
                <w:rFonts w:ascii="Arial" w:hAnsi="Arial" w:eastAsia="Arial" w:cs="Arial"/>
                <w:color w:val="000000"/>
              </w:rPr>
              <w:t xml:space="preserve">1º Vigência</w:t>
            </w:r>
            <w:r>
              <w:rPr>
                <w:rFonts w:ascii="Arial" w:hAnsi="Arial" w:eastAsia="Arial" w:cs="Arial"/>
                <w:color w:val="000000"/>
              </w:rPr>
              <w:t xml:space="preserve">:</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after="28" w:before="57" w:line="360" w:lineRule="auto"/>
              <w:ind/>
              <w:jc w:val="center"/>
              <w:rPr>
                <w:rFonts w:ascii="Arial" w:hAnsi="Arial" w:cs="Arial"/>
                <w:color w:val="000000"/>
              </w:rPr>
            </w:pPr>
            <w:r>
              <w:rPr>
                <w:rFonts w:ascii="Arial" w:hAnsi="Arial" w:eastAsia="Arial" w:cs="Arial"/>
                <w:color w:val="000000"/>
              </w:rPr>
              <w:t xml:space="preserve">65,83%</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after="28" w:before="57" w:line="360" w:lineRule="auto"/>
              <w:ind/>
              <w:jc w:val="center"/>
              <w:rPr>
                <w:rFonts w:ascii="Arial" w:hAnsi="Arial" w:cs="Arial"/>
              </w:rPr>
            </w:pPr>
            <w:r>
              <w:rPr>
                <w:rFonts w:ascii="Arial" w:hAnsi="Arial" w:cs="Arial"/>
              </w:rPr>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after="28" w:before="57" w:line="360" w:lineRule="auto"/>
              <w:ind/>
              <w:jc w:val="center"/>
              <w:rPr>
                <w:rFonts w:ascii="Arial" w:hAnsi="Arial" w:cs="Arial"/>
              </w:rPr>
            </w:pPr>
            <w:r>
              <w:rPr>
                <w:rFonts w:ascii="Arial" w:hAnsi="Arial" w:eastAsia="Arial" w:cs="Arial"/>
                <w:color w:val="000000"/>
              </w:rPr>
              <w:t xml:space="preserve">2º vigência</w:t>
            </w:r>
            <w:r>
              <w:rPr>
                <w:rFonts w:ascii="Arial" w:hAnsi="Arial" w:eastAsia="Arial" w:cs="Arial"/>
                <w:color w:val="000000"/>
              </w:rPr>
              <w:t xml:space="preserve">:</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after="28" w:before="57" w:line="360" w:lineRule="auto"/>
              <w:ind/>
              <w:jc w:val="center"/>
              <w:rPr>
                <w:rFonts w:ascii="Arial" w:hAnsi="Arial" w:cs="Arial"/>
              </w:rPr>
            </w:pPr>
            <w:r>
              <w:rPr>
                <w:rFonts w:ascii="Arial" w:hAnsi="Arial" w:eastAsia="Arial" w:cs="Arial"/>
                <w:color w:val="000000"/>
              </w:rPr>
              <w:t xml:space="preserve">64,76% </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top w:val="none" w:color="000000" w:sz="4" w:space="0"/>
                <w:left w:val="none" w:color="000000" w:sz="4" w:space="0"/>
                <w:bottom w:val="none" w:color="000000" w:sz="4" w:space="0"/>
                <w:right w:val="none" w:color="000000" w:sz="4" w:space="0"/>
              </w:pBdr>
              <w:spacing w:after="28" w:before="57" w:line="360" w:lineRule="auto"/>
              <w:ind/>
              <w:jc w:val="center"/>
              <w:rPr>
                <w:rFonts w:ascii="Arial" w:hAnsi="Arial" w:cs="Arial"/>
                <w:color w:val="000000"/>
              </w:rPr>
            </w:pPr>
            <w:r>
              <w:rPr>
                <w:rFonts w:ascii="Arial" w:hAnsi="Arial" w:eastAsia="Arial" w:cs="Arial"/>
                <w:color w:val="000000"/>
              </w:rPr>
              <w:t xml:space="preserve">1º Vigência</w:t>
            </w:r>
            <w:r>
              <w:rPr>
                <w:rFonts w:ascii="Arial" w:hAnsi="Arial" w:eastAsia="Arial" w:cs="Arial"/>
                <w:color w:val="000000"/>
              </w:rPr>
              <w:t xml:space="preserve">: 71,05%</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after="28" w:before="57" w:line="360" w:lineRule="auto"/>
              <w:ind/>
              <w:jc w:val="center"/>
              <w:rPr>
                <w:rFonts w:ascii="Arial" w:hAnsi="Arial" w:cs="Arial"/>
              </w:rPr>
            </w:pPr>
            <w:r>
              <w:rPr>
                <w:rFonts w:ascii="Arial" w:hAnsi="Arial" w:cs="Arial"/>
              </w:rPr>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after="28" w:before="57" w:line="360" w:lineRule="auto"/>
              <w:ind/>
              <w:jc w:val="center"/>
              <w:rPr>
                <w:rFonts w:ascii="Arial" w:hAnsi="Arial" w:cs="Arial"/>
              </w:rPr>
            </w:pPr>
            <w:r>
              <w:rPr>
                <w:rFonts w:ascii="Arial" w:hAnsi="Arial" w:eastAsia="Arial" w:cs="Arial"/>
                <w:color w:val="000000"/>
              </w:rPr>
              <w:t xml:space="preserve">2º vigência</w:t>
            </w:r>
            <w:r>
              <w:rPr>
                <w:rFonts w:ascii="Arial" w:hAnsi="Arial" w:eastAsia="Arial" w:cs="Arial"/>
                <w:color w:val="000000"/>
              </w:rPr>
              <w:t xml:space="preserve">: 71,65% </w:t>
            </w:r>
            <w:r>
              <w:rPr>
                <w:rFonts w:ascii="Arial" w:hAnsi="Arial" w:cs="Arial"/>
              </w:rPr>
            </w:r>
            <w:r>
              <w:rPr>
                <w:rFonts w:ascii="Arial" w:hAnsi="Arial" w:cs="Arial"/>
              </w:rPr>
            </w:r>
          </w:p>
        </w:tc>
      </w:tr>
      <w:tr>
        <w:trPr>
          <w:trHeight w:val="667"/>
        </w:trPr>
        <w:tc>
          <w:tcPr>
            <w:shd w:val="clear" w:color="ffffff" w:fill="ddebf7"/>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Bdr/>
              <w:spacing w:after="28" w:before="57" w:line="360" w:lineRule="auto"/>
              <w:ind w:right="17"/>
              <w:jc w:val="center"/>
              <w:rPr>
                <w:rFonts w:ascii="Arial" w:hAnsi="Arial" w:cs="Arial"/>
              </w:rPr>
            </w:pPr>
            <w:r>
              <w:rPr>
                <w:rFonts w:ascii="Arial" w:hAnsi="Arial" w:eastAsia="Arial" w:cs="Arial"/>
              </w:rPr>
              <w:t xml:space="preserve">19 </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4110" w:type="dxa"/>
            <w:vAlign w:val="center"/>
            <w:textDirection w:val="lrTb"/>
            <w:noWrap w:val="false"/>
          </w:tcPr>
          <w:p>
            <w:pPr>
              <w:pBdr/>
              <w:spacing w:after="28" w:before="57" w:line="360" w:lineRule="auto"/>
              <w:ind/>
              <w:rPr>
                <w:rFonts w:ascii="Arial" w:hAnsi="Arial" w:cs="Arial"/>
              </w:rPr>
            </w:pPr>
            <w:r>
              <w:rPr>
                <w:rFonts w:ascii="Arial" w:hAnsi="Arial" w:eastAsia="Arial" w:cs="Arial"/>
              </w:rPr>
              <w:t xml:space="preserve">Cobertura populacional estimada de saúde bucal na atenção básica </w:t>
            </w:r>
            <w:r>
              <w:rPr>
                <w:rFonts w:ascii="Arial" w:hAnsi="Arial" w:cs="Arial"/>
              </w:rPr>
            </w:r>
            <w:r>
              <w:rPr>
                <w:rFonts w:ascii="Arial" w:hAnsi="Arial" w:cs="Arial"/>
              </w:rPr>
            </w:r>
          </w:p>
        </w:tc>
        <w:tc>
          <w:tcPr>
            <w:shd w:val="clear" w:color="ffffff" w:fill="f2f2f2"/>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jc w:val="center"/>
              <w:rPr>
                <w:rFonts w:ascii="Arial" w:hAnsi="Arial" w:cs="Arial"/>
              </w:rPr>
            </w:pPr>
            <w:r>
              <w:rPr>
                <w:rFonts w:ascii="Arial" w:hAnsi="Arial" w:eastAsia="Arial" w:cs="Arial"/>
              </w:rPr>
              <w:t xml:space="preserve">23,52%  </w:t>
            </w:r>
            <w:r>
              <w:rPr>
                <w:rFonts w:ascii="Arial" w:hAnsi="Arial" w:cs="Arial"/>
              </w:rPr>
            </w:r>
            <w:r>
              <w:rPr>
                <w:rFonts w:ascii="Arial" w:hAnsi="Arial" w:cs="Arial"/>
              </w:rPr>
            </w:r>
          </w:p>
        </w:tc>
        <w:tc>
          <w:tcPr>
            <w:shd w:val="clear" w:color="ffffff" w:fill="e2efda"/>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jc w:val="center"/>
              <w:rPr>
                <w:rFonts w:ascii="Arial" w:hAnsi="Arial" w:cs="Arial"/>
              </w:rPr>
            </w:pPr>
            <w:r>
              <w:rPr>
                <w:rFonts w:ascii="Arial" w:hAnsi="Arial" w:eastAsia="Arial" w:cs="Arial"/>
              </w:rPr>
              <w:t xml:space="preserve">24,55%</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jc w:val="center"/>
              <w:rPr>
                <w:rFonts w:ascii="Arial" w:hAnsi="Arial" w:cs="Arial"/>
              </w:rPr>
            </w:pPr>
            <w:r>
              <w:rPr>
                <w:rFonts w:ascii="Arial" w:hAnsi="Arial" w:eastAsia="Arial" w:cs="Arial"/>
              </w:rPr>
              <w:t xml:space="preserve">21,75% </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jc w:val="center"/>
              <w:rPr>
                <w:rFonts w:ascii="Arial" w:hAnsi="Arial" w:cs="Arial"/>
              </w:rPr>
            </w:pPr>
            <w:r>
              <w:rPr>
                <w:rFonts w:ascii="Arial" w:hAnsi="Arial" w:eastAsia="Arial" w:cs="Arial"/>
              </w:rPr>
              <w:t xml:space="preserve">20,27%</w:t>
            </w:r>
            <w:r>
              <w:rPr>
                <w:rFonts w:ascii="Arial" w:hAnsi="Arial" w:cs="Arial"/>
              </w:rPr>
            </w:r>
            <w:r>
              <w:rPr>
                <w:rFonts w:ascii="Arial" w:hAnsi="Arial" w:cs="Arial"/>
              </w:rPr>
            </w:r>
          </w:p>
        </w:tc>
      </w:tr>
      <w:tr>
        <w:trPr>
          <w:trHeight w:val="1190"/>
        </w:trPr>
        <w:tc>
          <w:tcPr>
            <w:shd w:val="clear" w:color="ffffff" w:fill="ddebf7"/>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Bdr/>
              <w:spacing w:after="28" w:before="57" w:line="360" w:lineRule="auto"/>
              <w:ind w:right="17"/>
              <w:jc w:val="center"/>
              <w:rPr>
                <w:rFonts w:ascii="Arial" w:hAnsi="Arial" w:cs="Arial"/>
              </w:rPr>
            </w:pPr>
            <w:r>
              <w:rPr>
                <w:rFonts w:ascii="Arial" w:hAnsi="Arial" w:eastAsia="Arial" w:cs="Arial"/>
              </w:rPr>
              <w:t xml:space="preserve">20 </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4110" w:type="dxa"/>
            <w:vAlign w:val="center"/>
            <w:textDirection w:val="lrTb"/>
            <w:noWrap w:val="false"/>
          </w:tcPr>
          <w:p>
            <w:pPr>
              <w:pBdr/>
              <w:spacing w:after="28" w:before="57" w:line="360" w:lineRule="auto"/>
              <w:ind w:right="17"/>
              <w:rPr>
                <w:rFonts w:ascii="Arial" w:hAnsi="Arial" w:cs="Arial"/>
              </w:rPr>
            </w:pPr>
            <w:r>
              <w:rPr>
                <w:rFonts w:ascii="Arial" w:hAnsi="Arial" w:eastAsia="Arial" w:cs="Arial"/>
              </w:rPr>
              <w:t xml:space="preserve">Percentual de municípios que realizam no mínimo seis grupos de ações de Vigilância Sanitária consideradas necessárias a todos os municípios no ano </w:t>
            </w:r>
            <w:r>
              <w:rPr>
                <w:rFonts w:ascii="Arial" w:hAnsi="Arial" w:cs="Arial"/>
              </w:rPr>
            </w:r>
            <w:r>
              <w:rPr>
                <w:rFonts w:ascii="Arial" w:hAnsi="Arial" w:cs="Arial"/>
              </w:rPr>
            </w:r>
          </w:p>
        </w:tc>
        <w:tc>
          <w:tcPr>
            <w:shd w:val="clear" w:color="ffffff" w:fill="f2f2f2"/>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left="11"/>
              <w:jc w:val="center"/>
              <w:rPr>
                <w:rFonts w:ascii="Arial" w:hAnsi="Arial" w:cs="Arial"/>
              </w:rPr>
            </w:pPr>
            <w:r>
              <w:rPr>
                <w:rFonts w:ascii="Arial" w:hAnsi="Arial" w:eastAsia="Arial" w:cs="Arial"/>
              </w:rPr>
              <w:t xml:space="preserve">Excluído Res. CIT nº. </w:t>
            </w:r>
            <w:r>
              <w:rPr>
                <w:rFonts w:ascii="Arial" w:hAnsi="Arial" w:cs="Arial"/>
              </w:rPr>
            </w:r>
            <w:r>
              <w:rPr>
                <w:rFonts w:ascii="Arial" w:hAnsi="Arial" w:cs="Arial"/>
              </w:rPr>
            </w:r>
          </w:p>
          <w:p>
            <w:pPr>
              <w:pBdr/>
              <w:spacing w:after="28" w:before="57" w:line="360" w:lineRule="auto"/>
              <w:ind w:right="16"/>
              <w:jc w:val="center"/>
              <w:rPr>
                <w:rFonts w:ascii="Arial" w:hAnsi="Arial" w:cs="Arial"/>
              </w:rPr>
            </w:pPr>
            <w:r>
              <w:rPr>
                <w:rFonts w:ascii="Arial" w:hAnsi="Arial" w:eastAsia="Arial" w:cs="Arial"/>
              </w:rPr>
              <w:t xml:space="preserve">45/2019 </w:t>
            </w:r>
            <w:r>
              <w:rPr>
                <w:rFonts w:ascii="Arial" w:hAnsi="Arial" w:cs="Arial"/>
              </w:rPr>
            </w:r>
            <w:r>
              <w:rPr>
                <w:rFonts w:ascii="Arial" w:hAnsi="Arial" w:cs="Arial"/>
              </w:rPr>
            </w:r>
          </w:p>
        </w:tc>
        <w:tc>
          <w:tcPr>
            <w:shd w:val="clear" w:color="ffffff" w:fill="e2efda"/>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jc w:val="center"/>
              <w:rPr>
                <w:rFonts w:ascii="Arial" w:hAnsi="Arial" w:cs="Arial"/>
              </w:rPr>
            </w:pPr>
            <w:r>
              <w:rPr>
                <w:rFonts w:ascii="Arial" w:hAnsi="Arial" w:eastAsia="Arial" w:cs="Arial"/>
              </w:rPr>
              <w:t xml:space="preserve">Excluído Res. CIT nº. </w:t>
            </w:r>
            <w:r>
              <w:rPr>
                <w:rFonts w:ascii="Arial" w:hAnsi="Arial" w:cs="Arial"/>
              </w:rPr>
            </w:r>
            <w:r>
              <w:rPr>
                <w:rFonts w:ascii="Arial" w:hAnsi="Arial" w:cs="Arial"/>
              </w:rPr>
            </w:r>
          </w:p>
          <w:p>
            <w:pPr>
              <w:pBdr/>
              <w:spacing w:after="28" w:before="57" w:line="360" w:lineRule="auto"/>
              <w:ind w:right="15"/>
              <w:jc w:val="center"/>
              <w:rPr>
                <w:rFonts w:ascii="Arial" w:hAnsi="Arial" w:cs="Arial"/>
              </w:rPr>
            </w:pPr>
            <w:r>
              <w:rPr>
                <w:rFonts w:ascii="Arial" w:hAnsi="Arial" w:eastAsia="Arial" w:cs="Arial"/>
              </w:rPr>
              <w:t xml:space="preserve">45/2019 </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jc w:val="center"/>
              <w:rPr>
                <w:rFonts w:ascii="Arial" w:hAnsi="Arial" w:cs="Arial"/>
              </w:rPr>
            </w:pPr>
            <w:r>
              <w:rPr>
                <w:rFonts w:ascii="Arial" w:hAnsi="Arial" w:eastAsia="Arial" w:cs="Arial"/>
              </w:rPr>
              <w:t xml:space="preserve">Excluído Res. CIT nº. </w:t>
            </w:r>
            <w:r>
              <w:rPr>
                <w:rFonts w:ascii="Arial" w:hAnsi="Arial" w:cs="Arial"/>
              </w:rPr>
            </w:r>
            <w:r>
              <w:rPr>
                <w:rFonts w:ascii="Arial" w:hAnsi="Arial" w:cs="Arial"/>
              </w:rPr>
            </w:r>
          </w:p>
          <w:p>
            <w:pPr>
              <w:pBdr/>
              <w:spacing w:after="28" w:before="57" w:line="360" w:lineRule="auto"/>
              <w:ind w:right="18"/>
              <w:jc w:val="center"/>
              <w:rPr>
                <w:rFonts w:ascii="Arial" w:hAnsi="Arial" w:cs="Arial"/>
              </w:rPr>
            </w:pPr>
            <w:r>
              <w:rPr>
                <w:rFonts w:ascii="Arial" w:hAnsi="Arial" w:eastAsia="Arial" w:cs="Arial"/>
              </w:rPr>
              <w:t xml:space="preserve">45/2019 </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jc w:val="center"/>
              <w:rPr>
                <w:rFonts w:ascii="Arial" w:hAnsi="Arial" w:cs="Arial"/>
              </w:rPr>
            </w:pPr>
            <w:r>
              <w:rPr>
                <w:rFonts w:ascii="Arial" w:hAnsi="Arial" w:eastAsia="Arial" w:cs="Arial"/>
              </w:rPr>
              <w:t xml:space="preserve">Excluído Res. CIT nº. </w:t>
            </w:r>
            <w:r>
              <w:rPr>
                <w:rFonts w:ascii="Arial" w:hAnsi="Arial" w:cs="Arial"/>
              </w:rPr>
            </w:r>
            <w:r>
              <w:rPr>
                <w:rFonts w:ascii="Arial" w:hAnsi="Arial" w:cs="Arial"/>
              </w:rPr>
            </w:r>
          </w:p>
          <w:p>
            <w:pPr>
              <w:pBdr/>
              <w:spacing w:after="28" w:before="57" w:line="360" w:lineRule="auto"/>
              <w:ind/>
              <w:jc w:val="center"/>
              <w:rPr>
                <w:rFonts w:ascii="Arial" w:hAnsi="Arial" w:cs="Arial"/>
              </w:rPr>
            </w:pPr>
            <w:r>
              <w:rPr>
                <w:rFonts w:ascii="Arial" w:hAnsi="Arial" w:eastAsia="Arial" w:cs="Arial"/>
              </w:rPr>
              <w:t xml:space="preserve">45/2019</w:t>
            </w:r>
            <w:r>
              <w:rPr>
                <w:rFonts w:ascii="Arial" w:hAnsi="Arial" w:cs="Arial"/>
              </w:rPr>
            </w:r>
            <w:r>
              <w:rPr>
                <w:rFonts w:ascii="Arial" w:hAnsi="Arial" w:cs="Arial"/>
              </w:rPr>
            </w:r>
          </w:p>
        </w:tc>
      </w:tr>
      <w:tr>
        <w:trPr>
          <w:trHeight w:val="667"/>
        </w:trPr>
        <w:tc>
          <w:tcPr>
            <w:shd w:val="clear" w:color="ffffff" w:fill="ddebf7"/>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Bdr/>
              <w:spacing w:after="28" w:before="57" w:line="360" w:lineRule="auto"/>
              <w:ind w:right="17"/>
              <w:jc w:val="center"/>
              <w:rPr>
                <w:rFonts w:ascii="Arial" w:hAnsi="Arial" w:cs="Arial"/>
              </w:rPr>
            </w:pPr>
            <w:r>
              <w:rPr>
                <w:rFonts w:ascii="Arial" w:hAnsi="Arial" w:eastAsia="Arial" w:cs="Arial"/>
              </w:rPr>
              <w:t xml:space="preserve">21 </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4110" w:type="dxa"/>
            <w:vAlign w:val="center"/>
            <w:textDirection w:val="lrTb"/>
            <w:noWrap w:val="false"/>
          </w:tcPr>
          <w:p>
            <w:pPr>
              <w:pBdr/>
              <w:spacing w:after="28" w:before="57" w:line="360" w:lineRule="auto"/>
              <w:ind/>
              <w:rPr>
                <w:rFonts w:ascii="Arial" w:hAnsi="Arial" w:cs="Arial"/>
              </w:rPr>
            </w:pPr>
            <w:r>
              <w:rPr>
                <w:rFonts w:ascii="Arial" w:hAnsi="Arial" w:eastAsia="Arial" w:cs="Arial"/>
              </w:rPr>
              <w:t xml:space="preserve">Ações de Matriciamento realizadas por CAPS com equipes de Atenção Básica </w:t>
            </w:r>
            <w:r>
              <w:rPr>
                <w:rFonts w:ascii="Arial" w:hAnsi="Arial" w:cs="Arial"/>
              </w:rPr>
            </w:r>
            <w:r>
              <w:rPr>
                <w:rFonts w:ascii="Arial" w:hAnsi="Arial" w:cs="Arial"/>
              </w:rPr>
            </w:r>
          </w:p>
        </w:tc>
        <w:tc>
          <w:tcPr>
            <w:shd w:val="clear" w:color="ffffff" w:fill="f2f2f2"/>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jc w:val="center"/>
              <w:rPr>
                <w:rFonts w:ascii="Arial" w:hAnsi="Arial" w:cs="Arial"/>
              </w:rPr>
            </w:pPr>
            <w:r>
              <w:rPr>
                <w:rFonts w:ascii="Arial" w:hAnsi="Arial" w:eastAsia="Arial" w:cs="Arial"/>
              </w:rPr>
              <w:t xml:space="preserve">14</w:t>
            </w:r>
            <w:r>
              <w:rPr>
                <w:rFonts w:ascii="Arial" w:hAnsi="Arial" w:cs="Arial"/>
              </w:rPr>
            </w:r>
            <w:r>
              <w:rPr>
                <w:rFonts w:ascii="Arial" w:hAnsi="Arial" w:cs="Arial"/>
              </w:rPr>
            </w:r>
          </w:p>
        </w:tc>
        <w:tc>
          <w:tcPr>
            <w:shd w:val="clear" w:color="ffffff" w:fill="e2efda"/>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jc w:val="center"/>
              <w:rPr>
                <w:rFonts w:ascii="Arial" w:hAnsi="Arial" w:cs="Arial"/>
              </w:rPr>
            </w:pPr>
            <w:r>
              <w:rPr>
                <w:rFonts w:ascii="Arial" w:hAnsi="Arial" w:eastAsia="Arial" w:cs="Arial"/>
              </w:rPr>
              <w:t xml:space="preserve">11</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jc w:val="center"/>
              <w:rPr>
                <w:rFonts w:ascii="Arial" w:hAnsi="Arial" w:cs="Arial"/>
              </w:rPr>
            </w:pPr>
            <w:r>
              <w:rPr>
                <w:rFonts w:ascii="Arial" w:hAnsi="Arial" w:eastAsia="Arial" w:cs="Arial"/>
              </w:rPr>
              <w:t xml:space="preserve">22</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jc w:val="center"/>
              <w:rPr>
                <w:rFonts w:ascii="Arial" w:hAnsi="Arial" w:cs="Arial"/>
              </w:rPr>
            </w:pPr>
            <w:r>
              <w:rPr>
                <w:rFonts w:ascii="Arial" w:hAnsi="Arial" w:eastAsia="Arial" w:cs="Arial"/>
              </w:rPr>
              <w:t xml:space="preserve">59</w:t>
            </w:r>
            <w:r>
              <w:rPr>
                <w:rFonts w:ascii="Arial" w:hAnsi="Arial" w:cs="Arial"/>
              </w:rPr>
            </w:r>
            <w:r>
              <w:rPr>
                <w:rFonts w:ascii="Arial" w:hAnsi="Arial" w:cs="Arial"/>
              </w:rPr>
            </w:r>
          </w:p>
        </w:tc>
      </w:tr>
      <w:tr>
        <w:trPr>
          <w:trHeight w:val="1071"/>
        </w:trPr>
        <w:tc>
          <w:tcPr>
            <w:shd w:val="clear" w:color="ffffff" w:fill="ddebf7"/>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Bdr/>
              <w:spacing w:after="28" w:before="57" w:line="360" w:lineRule="auto"/>
              <w:ind w:right="17"/>
              <w:jc w:val="center"/>
              <w:rPr>
                <w:rFonts w:ascii="Arial" w:hAnsi="Arial" w:cs="Arial"/>
              </w:rPr>
            </w:pPr>
            <w:r>
              <w:rPr>
                <w:rFonts w:ascii="Arial" w:hAnsi="Arial" w:eastAsia="Arial" w:cs="Arial"/>
              </w:rPr>
              <w:t xml:space="preserve">22 </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4110" w:type="dxa"/>
            <w:vAlign w:val="center"/>
            <w:textDirection w:val="lrTb"/>
            <w:noWrap w:val="false"/>
          </w:tcPr>
          <w:p>
            <w:pPr>
              <w:pBdr/>
              <w:spacing w:after="28" w:before="57" w:line="360" w:lineRule="auto"/>
              <w:ind/>
              <w:rPr>
                <w:rFonts w:ascii="Arial" w:hAnsi="Arial" w:cs="Arial"/>
              </w:rPr>
            </w:pPr>
            <w:r>
              <w:rPr>
                <w:rFonts w:ascii="Arial" w:hAnsi="Arial" w:eastAsia="Arial" w:cs="Arial"/>
              </w:rPr>
              <w:t xml:space="preserve">Número de ciclos que atingiram mínimo de 80% de cobertura de imóveis visitados para controle vetorial da dengue </w:t>
            </w:r>
            <w:r>
              <w:rPr>
                <w:rFonts w:ascii="Arial" w:hAnsi="Arial" w:cs="Arial"/>
              </w:rPr>
            </w:r>
            <w:r>
              <w:rPr>
                <w:rFonts w:ascii="Arial" w:hAnsi="Arial" w:cs="Arial"/>
              </w:rPr>
            </w:r>
          </w:p>
        </w:tc>
        <w:tc>
          <w:tcPr>
            <w:shd w:val="clear" w:color="ffffff" w:fill="f2f2f2"/>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right="13"/>
              <w:jc w:val="center"/>
              <w:rPr>
                <w:rFonts w:ascii="Arial" w:hAnsi="Arial" w:cs="Arial"/>
              </w:rPr>
            </w:pPr>
            <w:r>
              <w:rPr>
                <w:rFonts w:ascii="Arial" w:hAnsi="Arial" w:eastAsia="Arial" w:cs="Arial"/>
              </w:rPr>
              <w:t xml:space="preserve">1</w:t>
            </w:r>
            <w:r>
              <w:rPr>
                <w:rFonts w:ascii="Arial" w:hAnsi="Arial" w:cs="Arial"/>
              </w:rPr>
            </w:r>
            <w:r>
              <w:rPr>
                <w:rFonts w:ascii="Arial" w:hAnsi="Arial" w:cs="Arial"/>
              </w:rPr>
            </w:r>
          </w:p>
        </w:tc>
        <w:tc>
          <w:tcPr>
            <w:shd w:val="clear" w:color="ffffff" w:fill="e2efda"/>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right="13"/>
              <w:jc w:val="center"/>
              <w:rPr>
                <w:rFonts w:ascii="Arial" w:hAnsi="Arial" w:cs="Arial"/>
              </w:rPr>
            </w:pPr>
            <w:r>
              <w:rPr>
                <w:rFonts w:ascii="Arial" w:hAnsi="Arial" w:eastAsia="Arial" w:cs="Arial"/>
              </w:rPr>
              <w:t xml:space="preserve">1</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right="16"/>
              <w:jc w:val="center"/>
              <w:rPr>
                <w:rFonts w:ascii="Arial" w:hAnsi="Arial" w:cs="Arial"/>
              </w:rPr>
            </w:pPr>
            <w:r>
              <w:rPr>
                <w:rFonts w:ascii="Arial" w:hAnsi="Arial" w:eastAsia="Arial" w:cs="Arial"/>
              </w:rPr>
              <w:t xml:space="preserve">1</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right="16"/>
              <w:jc w:val="center"/>
              <w:rPr>
                <w:rFonts w:ascii="Arial" w:hAnsi="Arial" w:cs="Arial"/>
              </w:rPr>
            </w:pPr>
            <w:r>
              <w:rPr>
                <w:rFonts w:ascii="Arial" w:hAnsi="Arial" w:eastAsia="Arial" w:cs="Arial"/>
              </w:rPr>
              <w:t xml:space="preserve">1</w:t>
            </w:r>
            <w:r>
              <w:rPr>
                <w:rFonts w:ascii="Arial" w:hAnsi="Arial" w:cs="Arial"/>
              </w:rPr>
            </w:r>
            <w:r>
              <w:rPr>
                <w:rFonts w:ascii="Arial" w:hAnsi="Arial" w:cs="Arial"/>
              </w:rPr>
            </w:r>
          </w:p>
        </w:tc>
      </w:tr>
      <w:tr>
        <w:trPr>
          <w:trHeight w:val="743"/>
        </w:trPr>
        <w:tc>
          <w:tcPr>
            <w:shd w:val="clear" w:color="ffffff" w:fill="ddebf7"/>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Bdr/>
              <w:spacing w:after="28" w:before="57" w:line="360" w:lineRule="auto"/>
              <w:ind w:right="17"/>
              <w:jc w:val="center"/>
              <w:rPr>
                <w:rFonts w:ascii="Arial" w:hAnsi="Arial" w:cs="Arial"/>
              </w:rPr>
            </w:pPr>
            <w:r>
              <w:rPr>
                <w:rFonts w:ascii="Arial" w:hAnsi="Arial" w:eastAsia="Arial" w:cs="Arial"/>
              </w:rPr>
              <w:t xml:space="preserve">23 </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4110" w:type="dxa"/>
            <w:vAlign w:val="center"/>
            <w:textDirection w:val="lrTb"/>
            <w:noWrap w:val="false"/>
          </w:tcPr>
          <w:p>
            <w:pPr>
              <w:pBdr/>
              <w:spacing w:after="28" w:before="57" w:line="360" w:lineRule="auto"/>
              <w:ind/>
              <w:rPr>
                <w:rFonts w:ascii="Arial" w:hAnsi="Arial" w:cs="Arial"/>
              </w:rPr>
            </w:pPr>
            <w:r>
              <w:rPr>
                <w:rFonts w:ascii="Arial" w:hAnsi="Arial" w:eastAsia="Arial" w:cs="Arial"/>
              </w:rPr>
              <w:t xml:space="preserve">Proporção de preenchimento do campo “ocupação” nas notificações de agravos relacionados ao trabalho </w:t>
            </w:r>
            <w:r>
              <w:rPr>
                <w:rFonts w:ascii="Arial" w:hAnsi="Arial" w:cs="Arial"/>
              </w:rPr>
            </w:r>
            <w:r>
              <w:rPr>
                <w:rFonts w:ascii="Arial" w:hAnsi="Arial" w:cs="Arial"/>
              </w:rPr>
            </w:r>
          </w:p>
        </w:tc>
        <w:tc>
          <w:tcPr>
            <w:shd w:val="clear" w:color="ffffff" w:fill="f2f2f2"/>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right="17"/>
              <w:jc w:val="center"/>
              <w:rPr>
                <w:rFonts w:ascii="Arial" w:hAnsi="Arial" w:cs="Arial"/>
              </w:rPr>
            </w:pPr>
            <w:r>
              <w:rPr>
                <w:rFonts w:ascii="Arial" w:hAnsi="Arial" w:eastAsia="Arial" w:cs="Arial"/>
              </w:rPr>
              <w:t xml:space="preserve">100%</w:t>
            </w:r>
            <w:r>
              <w:rPr>
                <w:rFonts w:ascii="Arial" w:hAnsi="Arial" w:cs="Arial"/>
              </w:rPr>
            </w:r>
            <w:r>
              <w:rPr>
                <w:rFonts w:ascii="Arial" w:hAnsi="Arial" w:cs="Arial"/>
              </w:rPr>
            </w:r>
          </w:p>
        </w:tc>
        <w:tc>
          <w:tcPr>
            <w:shd w:val="clear" w:color="ffffff" w:fill="e2efda"/>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right="16"/>
              <w:jc w:val="center"/>
              <w:rPr>
                <w:rFonts w:ascii="Arial" w:hAnsi="Arial" w:cs="Arial"/>
              </w:rPr>
            </w:pPr>
            <w:r>
              <w:rPr>
                <w:rFonts w:ascii="Arial" w:hAnsi="Arial" w:eastAsia="Arial" w:cs="Arial"/>
              </w:rPr>
              <w:t xml:space="preserve">100%</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right="15"/>
              <w:jc w:val="center"/>
              <w:rPr>
                <w:rFonts w:ascii="Arial" w:hAnsi="Arial" w:cs="Arial"/>
              </w:rPr>
            </w:pPr>
            <w:r>
              <w:rPr>
                <w:rFonts w:ascii="Arial" w:hAnsi="Arial" w:eastAsia="Arial" w:cs="Arial"/>
              </w:rPr>
              <w:t xml:space="preserve">100%</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Bdr/>
              <w:spacing w:after="28" w:before="57" w:line="360" w:lineRule="auto"/>
              <w:ind w:right="14"/>
              <w:jc w:val="center"/>
              <w:rPr>
                <w:rFonts w:ascii="Arial" w:hAnsi="Arial" w:cs="Arial"/>
              </w:rPr>
            </w:pPr>
            <w:r>
              <w:rPr>
                <w:rFonts w:ascii="Arial" w:hAnsi="Arial" w:eastAsia="Arial" w:cs="Arial"/>
              </w:rPr>
              <w:t xml:space="preserve">100%</w:t>
            </w:r>
            <w:r>
              <w:rPr>
                <w:rFonts w:ascii="Arial" w:hAnsi="Arial" w:cs="Arial"/>
              </w:rPr>
            </w:r>
            <w:r>
              <w:rPr>
                <w:rFonts w:ascii="Arial" w:hAnsi="Arial" w:cs="Arial"/>
              </w:rPr>
            </w:r>
          </w:p>
        </w:tc>
      </w:tr>
    </w:tbl>
    <w:p>
      <w:pPr>
        <w:pBdr/>
        <w:spacing w:after="28" w:before="57" w:line="360" w:lineRule="auto"/>
        <w:ind w:left="7"/>
        <w:rPr>
          <w:rFonts w:ascii="Arial" w:hAnsi="Arial" w:cs="Arial"/>
        </w:rPr>
      </w:pPr>
      <w:r>
        <w:rPr>
          <w:rFonts w:ascii="Arial" w:hAnsi="Arial" w:eastAsia="Arial" w:cs="Arial"/>
        </w:rPr>
        <w:t xml:space="preserve"> </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A análise dos principais indicadores de saúde do município de Cariacica, no p</w:t>
      </w:r>
      <w:r>
        <w:rPr>
          <w:rFonts w:ascii="Arial" w:hAnsi="Arial" w:eastAsia="Arial" w:cs="Arial"/>
          <w:color w:val="000000"/>
        </w:rPr>
        <w:t xml:space="preserve">eríodo de 2021 a 2024, evidencia avanços significativos em determinadas áreas, ao passo que revela desafios persistentes em outras, exigindo atenção estratégica da gestão municipal para garantir a qualidade e a equidade na assistência à saúde da população.</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No </w:t>
      </w:r>
      <w:r>
        <w:rPr>
          <w:rFonts w:ascii="Arial" w:hAnsi="Arial" w:eastAsia="Arial" w:cs="Arial"/>
          <w:color w:val="000000"/>
        </w:rPr>
        <w:t xml:space="preserve">que se refere às doenças crônicas não transmissíveis (DCNT), a taxa de mortalidade prematura (30 a 69 anos) por essas enfermidades — como doenças do aparelho circulatório, câncer, diabetes e doenças respiratórias crônicas — manteve-se relativamente estável</w:t>
      </w:r>
      <w:r>
        <w:rPr>
          <w:rFonts w:ascii="Arial" w:hAnsi="Arial" w:eastAsia="Arial" w:cs="Arial"/>
          <w:color w:val="000000"/>
        </w:rPr>
        <w:t xml:space="preserve"> entre 2021 e 2023 (cerca de 11,7%), apresentando leve crescimento em 2024 (12%). Esse comportamento sugere que, apesar dos esforços na prevenção e controle, ainda há necessidade de ações mais efetivas e intersetoriais para redução da mortalidade evitável.</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Em contrapartida, observou-se um excelente desempenho quanto à investigação de óbitos de mulheres em idade fértil, que atingiu 100% em 2023 e 2024</w:t>
      </w:r>
      <w:r>
        <w:rPr>
          <w:rFonts w:ascii="Arial" w:hAnsi="Arial" w:eastAsia="Arial" w:cs="Arial"/>
          <w:color w:val="000000"/>
        </w:rPr>
        <w:t xml:space="preserve">. Da mesma forma, a proporção de óbitos com causa básica definida evoluiu positivamente, subindo de 74% (2022) para 88,5% (2024), o que representa um importante avanço na qualificação da informação em saúde e no fortalecimento da vigilância epidemiológica.</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Entretanto, um dado extremamente preocupante é a cobertura vacinal de crianças menores de dois anos, que permaneceu zerada em todos os anos analisados. Essa ausência de regi</w:t>
      </w:r>
      <w:r>
        <w:rPr>
          <w:rFonts w:ascii="Arial" w:hAnsi="Arial" w:eastAsia="Arial" w:cs="Arial"/>
          <w:color w:val="000000"/>
        </w:rPr>
        <w:t xml:space="preserve">stros ou de cobertura representa um grave risco à saúde infantil, podendo comprometer o controle de doenças imunopreveníveis. Essa lacuna exige ação imediata para identificar falhas nos registros, nas campanhas de vacinação ou na própria oferta do serviço.</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A vigilância de doenças transmissíveis tam</w:t>
      </w:r>
      <w:r>
        <w:rPr>
          <w:rFonts w:ascii="Arial" w:hAnsi="Arial" w:eastAsia="Arial" w:cs="Arial"/>
          <w:color w:val="000000"/>
        </w:rPr>
        <w:t xml:space="preserve">bém apresentou oscilações. A proporção de encerramento de casos de doenças de notificação compulsória imediata (DNCI) em até 60 dias caiu de 90,1% em 2022 para 82,2% em 2023, e não houve registro em 2024. Já a proporção de cura dos casos novos de hansenías</w:t>
      </w:r>
      <w:r>
        <w:rPr>
          <w:rFonts w:ascii="Arial" w:hAnsi="Arial" w:eastAsia="Arial" w:cs="Arial"/>
          <w:color w:val="000000"/>
        </w:rPr>
        <w:t xml:space="preserve">e se manteve próxima do patamar recomendado nos dois anos com dados disponíveis (2022 e 2023), embora não tenha havido atualização em 2024. O município manteve zero casos autóctones de malária, o que demonstra um cenário favorável de controle dessa doença.</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Com relação às doenças evitáveis por atenção qualificada no pré-natal e no parto, houve variação negativa nos casos de sífilis congênita, que, embora ten</w:t>
      </w:r>
      <w:r>
        <w:rPr>
          <w:rFonts w:ascii="Arial" w:hAnsi="Arial" w:eastAsia="Arial" w:cs="Arial"/>
          <w:color w:val="000000"/>
        </w:rPr>
        <w:t xml:space="preserve">ham reduzido de 119 (2021) para 112 (2023), voltaram a subir para 131 em 2024. Já os casos de AIDS em menores de cinco anos mantiveram-se em níveis baixos (zero ou um caso ao ano), indicando certa efetividade nas ações de prevenção da transmissão vertical.</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A qualidade da água para consumo humano é outro aspecto a ser destacado positivamente: todos os parâmetros foram analisados conforme as normas em 100% </w:t>
      </w:r>
      <w:r>
        <w:rPr>
          <w:rFonts w:ascii="Arial" w:hAnsi="Arial" w:eastAsia="Arial" w:cs="Arial"/>
          <w:color w:val="000000"/>
        </w:rPr>
        <w:t xml:space="preserve">das amostras de 2021 a 2024. No entanto, os indicadores de rastreamento para o câncer de colo do útero e de mama ainda estão aquém do esperado. A realização de exames citopatológicos, apesar de apresentar pequena variação, caiu para 27% em 2024. Já a cober</w:t>
      </w:r>
      <w:r>
        <w:rPr>
          <w:rFonts w:ascii="Arial" w:hAnsi="Arial" w:eastAsia="Arial" w:cs="Arial"/>
          <w:color w:val="000000"/>
        </w:rPr>
        <w:t xml:space="preserve">tura de mamografias subiu consideravelmente de 7% (2021) para 29% (2023), com leve queda para 27% em 2024. Embora mostrem tendência de crescimento, os dados ainda revelam que boa parte da população-alvo não está sendo alcançada por essas ações preventivas.</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Um ponto que demanda atenção é a proporção de partos normais, que vem </w:t>
      </w:r>
      <w:r>
        <w:rPr>
          <w:rFonts w:ascii="Arial" w:hAnsi="Arial" w:eastAsia="Arial" w:cs="Arial"/>
          <w:color w:val="000000"/>
        </w:rPr>
        <w:t xml:space="preserve">diminuindo progressivamente ao longo do período analisado, passando de 46,77% (2021) para 42,33% (2024), o que vai na contramão das diretrizes nacionais que visam reduzir cesáreas desnecessárias e promover o parto humanizado. Por outro lado, a gravidez na </w:t>
      </w:r>
      <w:r>
        <w:rPr>
          <w:rFonts w:ascii="Arial" w:hAnsi="Arial" w:eastAsia="Arial" w:cs="Arial"/>
          <w:color w:val="000000"/>
        </w:rPr>
        <w:t xml:space="preserve">adolescência apresentou leve queda até 2023, porém voltou a crescer em 2024, passando de 11% para 12%.</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A mortalidade infantil é um </w:t>
      </w:r>
      <w:r>
        <w:rPr>
          <w:rFonts w:ascii="Arial" w:hAnsi="Arial" w:eastAsia="Arial" w:cs="Arial"/>
          <w:color w:val="000000"/>
        </w:rPr>
        <w:t xml:space="preserve">dos indicadores mais alarmantes: houve aumento contínuo de 9,89% (2021) para 15,54% (2024), representando um importante retrocesso na atenção à saúde da criança. Esse dado demanda uma análise aprofundada das causas e da qualidade da assistência neonatal e </w:t>
      </w:r>
      <w:r>
        <w:rPr>
          <w:rFonts w:ascii="Arial" w:hAnsi="Arial" w:eastAsia="Arial" w:cs="Arial"/>
          <w:color w:val="000000"/>
        </w:rPr>
        <w:t xml:space="preserve">infantil. Já os óbitos maternos oscilaram entre os anos, com sete ocorrências em 2021, nenhuma em 2022, e dois em 2024. Embora haja melhora, é essencial que a assistência ao pré-natal e ao parto seja constantemente qualificada para evitar mortes evitáveis.</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No que se refere à Atenção Básica, os dados apontam para uma queda progressiva na cobertura</w:t>
      </w:r>
      <w:r>
        <w:rPr>
          <w:rFonts w:ascii="Arial" w:hAnsi="Arial" w:eastAsia="Arial" w:cs="Arial"/>
          <w:color w:val="000000"/>
        </w:rPr>
        <w:t xml:space="preserve"> populacional estimada: de 238 mil pessoas em 2022 para apenas 201.750 em 2024. Essa redução pode estar diretamente relacionada ao desempenho de outros indicadores e deve ser enfrentada com estratégias de expansão e qualificação das equipes. Ainda nesse co</w:t>
      </w:r>
      <w:r>
        <w:rPr>
          <w:rFonts w:ascii="Arial" w:hAnsi="Arial" w:eastAsia="Arial" w:cs="Arial"/>
          <w:color w:val="000000"/>
        </w:rPr>
        <w:t xml:space="preserve">ntexto, a cobertura do Programa Bolsa Família na Saúde apresentou melhoria contínua, alcançando mais de 71% nas duas vigências de 2024. Já a saúde bucal na atenção básica apresentou retração nos últimos dois anos, com redução de quase 4 pontos percentuais.</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Destaca-se como avanço expressivo o número de ações de matriciamento em saúde mental realizadas pelos CAPS com a Atenção Básica, que saltou de 11 em 2022 para 59 em 2024, refletindo o fortalecimento da rede de c</w:t>
      </w:r>
      <w:r>
        <w:rPr>
          <w:rFonts w:ascii="Arial" w:hAnsi="Arial" w:eastAsia="Arial" w:cs="Arial"/>
          <w:color w:val="000000"/>
        </w:rPr>
        <w:t xml:space="preserve">uidado em saúde mental. Por fim, a proporção de preenchimento do campo “ocupação” em notificações de agravos relacionados ao trabalho manteve-se em 100% durante todo o período, demonstrando compromisso com a qualidade da informação em saúde do trabalhador.</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A análise dos indicadores entre 2021 e 2024 revela avanços importantes na vigilância em saúde, qualidade da informação, saúde mental e programas vinculados à assistência social. No entanto, aponta tam</w:t>
      </w:r>
      <w:r>
        <w:rPr>
          <w:rFonts w:ascii="Arial" w:hAnsi="Arial" w:eastAsia="Arial" w:cs="Arial"/>
          <w:color w:val="000000"/>
        </w:rPr>
        <w:t xml:space="preserve">bém para gargalos críticos, sobretudo na atenção à saúde da criança, vacinação, rastreamento de cânceres femininos, e cobertura da Atenção Básica, que impactam diretamente na capacidade do sistema de saúde em prevenir agravos e garantir o cuidado integral.</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Tais dados reforçam a necessidade de revisão e fortalecimento das políticas públicas locais, de forma intersetorial e participativa, priorizando a equidade no acesso e na qualidade dos serviços ofertados à população de Cariacica.</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u w:val="single"/>
        </w:rPr>
      </w:pPr>
      <w:r>
        <w:rPr>
          <w:rFonts w:ascii="Arial" w:hAnsi="Arial" w:cs="Arial"/>
          <w:color w:val="000000"/>
          <w:u w:val="single"/>
        </w:rPr>
      </w:r>
      <w:r>
        <w:rPr>
          <w:rFonts w:ascii="Arial" w:hAnsi="Arial" w:cs="Arial"/>
          <w:color w:val="000000"/>
          <w:u w:val="single"/>
        </w:rPr>
      </w:r>
      <w:r>
        <w:rPr>
          <w:rFonts w:ascii="Arial" w:hAnsi="Arial" w:cs="Arial"/>
          <w:color w:val="000000"/>
          <w:u w:val="single"/>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u w:val="single"/>
        </w:rPr>
      </w:pPr>
      <w:r>
        <w:rPr>
          <w:rFonts w:ascii="Arial" w:hAnsi="Arial" w:eastAsia="Arial" w:cs="Arial"/>
          <w:color w:val="000000"/>
          <w:u w:val="single"/>
        </w:rPr>
        <w:t xml:space="preserve">Natalidade e Perfil Demográfico da População</w:t>
      </w:r>
      <w:r>
        <w:rPr>
          <w:rFonts w:ascii="Arial" w:hAnsi="Arial" w:cs="Arial"/>
          <w:color w:val="000000"/>
          <w:u w:val="single"/>
        </w:rPr>
      </w:r>
      <w:r>
        <w:rPr>
          <w:rFonts w:ascii="Arial" w:hAnsi="Arial" w:cs="Arial"/>
          <w:color w:val="000000"/>
          <w:u w:val="single"/>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Dando continuidade à análise dos indicadores de saúde do município de Cariacica, é essencial observar os aspectos demográficos que influencia</w:t>
      </w:r>
      <w:r>
        <w:rPr>
          <w:rFonts w:ascii="Arial" w:hAnsi="Arial" w:eastAsia="Arial" w:cs="Arial"/>
          <w:color w:val="000000"/>
        </w:rPr>
        <w:t xml:space="preserve">m diretamente a organização da rede de atenção, especialmente no que diz respeito à natalidade. A taxa de natalidade reflete não apenas o número de nascimentos, mas também aspectos sociais, econômicos e culturais que impactam a dinâmica populacional local.</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Nos últimos anos, o município tem apresentado um comportamento cresc</w:t>
      </w:r>
      <w:r>
        <w:rPr>
          <w:rFonts w:ascii="Arial" w:hAnsi="Arial" w:eastAsia="Arial" w:cs="Arial"/>
          <w:color w:val="000000"/>
        </w:rPr>
        <w:t xml:space="preserve">ente de redução dos nascimentos, evidenciando um cenário consistente de transição demográfica. Entre os anos de 2020 e 2024, o número de nascidos vivos registrados caiu de 5.268 para 4.760, o que representa uma redução de 9,6% no período de cinco anos. Ess</w:t>
      </w:r>
      <w:r>
        <w:rPr>
          <w:rFonts w:ascii="Arial" w:hAnsi="Arial" w:eastAsia="Arial" w:cs="Arial"/>
          <w:color w:val="000000"/>
        </w:rPr>
        <w:t xml:space="preserve">a tendência acompanha o perfil observado em diversos municípios brasileiros, associado a fatores como mudanças nos padrões reprodutivos, maior acesso à informação e métodos contraceptivos, escolarização feminina e inserção da mulher no mercado de trabalho.</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Essa diminuição progressiva da natalidade tem implicações diretas no planejamento das políticas públi</w:t>
      </w:r>
      <w:r>
        <w:rPr>
          <w:rFonts w:ascii="Arial" w:hAnsi="Arial" w:eastAsia="Arial" w:cs="Arial"/>
          <w:color w:val="000000"/>
        </w:rPr>
        <w:t xml:space="preserve">cas de saúde, exigindo reavaliação da distribuição de serviços de atenção à gestante, ao parto e ao recém-nascido, além da necessidade de adaptação da estrutura da Atenção Primária à Saúde (APS) diante de um perfil populacional que tende ao envelhecimento.</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Ao mesmo tempo, esse dado precisa ser analisado em conjunto com outros indicadores de saúde materno-infantil, como mortalidade infantil e óbitos maternos, os quais revelam desafios persistentes na qualidade da assistência </w:t>
      </w:r>
      <w:r>
        <w:rPr>
          <w:rFonts w:ascii="Arial" w:hAnsi="Arial" w:eastAsia="Arial" w:cs="Arial"/>
          <w:color w:val="000000"/>
        </w:rPr>
        <w:t xml:space="preserve">durante o pré-natal, parto e puerpério. Portanto, embora a redução no número de nascimentos possa indicar avanços sociais, ela deve vir acompanhada de qualificação da assistência e da vigilância ativa sobre os determinantes da saúde reprodutiva e infantil.</w:t>
      </w:r>
      <w:r>
        <w:rPr>
          <w:rFonts w:ascii="Arial" w:hAnsi="Arial" w:cs="Arial"/>
          <w:color w:val="000000"/>
        </w:rPr>
      </w:r>
      <w:r>
        <w:rPr>
          <w:rFonts w:ascii="Arial" w:hAnsi="Arial" w:cs="Arial"/>
          <w:color w:val="000000"/>
        </w:rPr>
      </w:r>
    </w:p>
    <w:p>
      <w:pPr>
        <w:pBdr/>
        <w:spacing w:after="28" w:before="57" w:line="360" w:lineRule="auto"/>
        <w:ind w:right="692"/>
        <w:rPr>
          <w:rFonts w:ascii="Arial" w:hAnsi="Arial" w:cs="Arial"/>
        </w:rPr>
      </w:pPr>
      <w:r>
        <w:rPr>
          <w:rFonts w:ascii="Arial" w:hAnsi="Arial" w:cs="Arial"/>
        </w:rPr>
      </w:r>
      <w:r>
        <w:rPr>
          <w:rFonts w:ascii="Arial" w:hAnsi="Arial" w:cs="Arial"/>
        </w:rPr>
      </w:r>
      <w:r>
        <w:rPr>
          <w:rFonts w:ascii="Arial" w:hAnsi="Arial" w:cs="Arial"/>
        </w:rPr>
      </w:r>
    </w:p>
    <w:p>
      <w:pPr>
        <w:pBdr/>
        <w:spacing w:after="28" w:before="57" w:line="360" w:lineRule="auto"/>
        <w:ind w:right="692" w:left="2"/>
        <w:rPr>
          <w:rFonts w:ascii="Arial" w:hAnsi="Arial" w:cs="Arial"/>
        </w:rPr>
      </w:pPr>
      <w:r>
        <w:rPr>
          <w:rFonts w:ascii="Arial" w:hAnsi="Arial" w:eastAsia="Arial" w:cs="Arial"/>
        </w:rPr>
        <w:t xml:space="preserve">Nascidos Vivos por Município Residência e Ano do Nascimento </w:t>
      </w:r>
      <w:r>
        <w:rPr>
          <w:rFonts w:ascii="Arial" w:hAnsi="Arial" w:cs="Arial"/>
        </w:rPr>
      </w:r>
      <w:r>
        <w:rPr>
          <w:rFonts w:ascii="Arial" w:hAnsi="Arial" w:cs="Arial"/>
        </w:rPr>
      </w:r>
    </w:p>
    <w:tbl>
      <w:tblPr>
        <w:tblStyle w:val="1093"/>
        <w:tblInd w:w="12" w:type="dxa"/>
        <w:tblW w:w="8082" w:type="dxa"/>
        <w:tblCellMar>
          <w:top w:w="45" w:type="dxa"/>
          <w:right w:w="115" w:type="dxa"/>
        </w:tblCellMar>
        <w:tblBorders/>
        <w:tblLook w:val="04A0" w:firstRow="1" w:lastRow="0" w:firstColumn="1" w:lastColumn="0" w:noHBand="0" w:noVBand="1"/>
      </w:tblPr>
      <w:tblGrid>
        <w:gridCol w:w="3172"/>
        <w:gridCol w:w="982"/>
        <w:gridCol w:w="984"/>
        <w:gridCol w:w="982"/>
        <w:gridCol w:w="982"/>
        <w:gridCol w:w="980"/>
      </w:tblGrid>
      <w:tr>
        <w:trPr>
          <w:trHeight w:val="254"/>
        </w:trPr>
        <w:tc>
          <w:tcPr>
            <w:tcBorders>
              <w:top w:val="single" w:color="000000" w:sz="4" w:space="0"/>
              <w:left w:val="single" w:color="000000" w:sz="4" w:space="0"/>
              <w:bottom w:val="single" w:color="000000" w:sz="4" w:space="0"/>
              <w:right w:val="single" w:color="000000" w:sz="4" w:space="0"/>
            </w:tcBorders>
            <w:tcW w:w="3172" w:type="dxa"/>
            <w:textDirection w:val="lrTb"/>
            <w:noWrap w:val="false"/>
          </w:tcPr>
          <w:p>
            <w:pPr>
              <w:pBdr/>
              <w:spacing w:after="28" w:before="57" w:line="360" w:lineRule="auto"/>
              <w:ind/>
              <w:rPr>
                <w:rFonts w:ascii="Arial" w:hAnsi="Arial" w:cs="Arial"/>
                <w:b/>
                <w:bCs/>
              </w:rPr>
            </w:pPr>
            <w:r>
              <w:rPr>
                <w:rFonts w:ascii="Arial" w:hAnsi="Arial" w:eastAsia="Arial" w:cs="Arial"/>
                <w:b/>
                <w:bCs/>
              </w:rPr>
              <w:t xml:space="preserve">Unidade da Federação </w:t>
            </w:r>
            <w:r>
              <w:rPr>
                <w:rFonts w:ascii="Arial" w:hAnsi="Arial" w:cs="Arial"/>
                <w:b/>
                <w:bCs/>
              </w:rPr>
            </w:r>
            <w:r>
              <w:rPr>
                <w:rFonts w:ascii="Arial" w:hAnsi="Arial" w:cs="Arial"/>
                <w:b/>
                <w:bCs/>
              </w:rPr>
            </w:r>
          </w:p>
        </w:tc>
        <w:tc>
          <w:tcPr>
            <w:tcBorders>
              <w:top w:val="single" w:color="000000" w:sz="4" w:space="0"/>
              <w:left w:val="single" w:color="000000" w:sz="4" w:space="0"/>
              <w:bottom w:val="single" w:color="000000" w:sz="4" w:space="0"/>
              <w:right w:val="single" w:color="000000" w:sz="4" w:space="0"/>
            </w:tcBorders>
            <w:tcW w:w="982" w:type="dxa"/>
            <w:textDirection w:val="lrTb"/>
            <w:noWrap w:val="false"/>
          </w:tcPr>
          <w:p>
            <w:pPr>
              <w:pBdr/>
              <w:spacing w:after="28" w:before="57" w:line="360" w:lineRule="auto"/>
              <w:ind w:left="8"/>
              <w:jc w:val="center"/>
              <w:rPr>
                <w:rFonts w:ascii="Arial" w:hAnsi="Arial" w:cs="Arial"/>
                <w:b/>
                <w:bCs/>
              </w:rPr>
            </w:pPr>
            <w:r>
              <w:rPr>
                <w:rFonts w:ascii="Arial" w:hAnsi="Arial" w:eastAsia="Arial" w:cs="Arial"/>
                <w:b/>
                <w:bCs/>
              </w:rPr>
              <w:t xml:space="preserve">2020</w:t>
            </w:r>
            <w:r>
              <w:rPr>
                <w:rFonts w:ascii="Arial" w:hAnsi="Arial" w:cs="Arial"/>
                <w:b/>
                <w:bCs/>
              </w:rPr>
            </w:r>
            <w:r>
              <w:rPr>
                <w:rFonts w:ascii="Arial" w:hAnsi="Arial" w:cs="Arial"/>
                <w:b/>
                <w:bCs/>
              </w:rPr>
            </w:r>
          </w:p>
        </w:tc>
        <w:tc>
          <w:tcPr>
            <w:tcBorders>
              <w:top w:val="single" w:color="000000" w:sz="4" w:space="0"/>
              <w:left w:val="single" w:color="000000" w:sz="4" w:space="0"/>
              <w:bottom w:val="single" w:color="000000" w:sz="4" w:space="0"/>
              <w:right w:val="single" w:color="000000" w:sz="4" w:space="0"/>
            </w:tcBorders>
            <w:tcW w:w="984" w:type="dxa"/>
            <w:textDirection w:val="lrTb"/>
            <w:noWrap w:val="false"/>
          </w:tcPr>
          <w:p>
            <w:pPr>
              <w:pBdr/>
              <w:spacing w:after="28" w:before="57" w:line="360" w:lineRule="auto"/>
              <w:ind w:left="5"/>
              <w:jc w:val="center"/>
              <w:rPr>
                <w:rFonts w:ascii="Arial" w:hAnsi="Arial" w:cs="Arial"/>
                <w:b/>
                <w:bCs/>
              </w:rPr>
            </w:pPr>
            <w:r>
              <w:rPr>
                <w:rFonts w:ascii="Arial" w:hAnsi="Arial" w:eastAsia="Arial" w:cs="Arial"/>
                <w:b/>
                <w:bCs/>
              </w:rPr>
              <w:t xml:space="preserve">2021</w:t>
            </w:r>
            <w:r>
              <w:rPr>
                <w:rFonts w:ascii="Arial" w:hAnsi="Arial" w:cs="Arial"/>
                <w:b/>
                <w:bCs/>
              </w:rPr>
            </w:r>
            <w:r>
              <w:rPr>
                <w:rFonts w:ascii="Arial" w:hAnsi="Arial" w:cs="Arial"/>
                <w:b/>
                <w:bCs/>
              </w:rPr>
            </w:r>
          </w:p>
        </w:tc>
        <w:tc>
          <w:tcPr>
            <w:tcBorders>
              <w:top w:val="single" w:color="000000" w:sz="4" w:space="0"/>
              <w:left w:val="single" w:color="000000" w:sz="4" w:space="0"/>
              <w:bottom w:val="single" w:color="000000" w:sz="4" w:space="0"/>
              <w:right w:val="single" w:color="000000" w:sz="4" w:space="0"/>
            </w:tcBorders>
            <w:tcW w:w="982" w:type="dxa"/>
            <w:textDirection w:val="lrTb"/>
            <w:noWrap w:val="false"/>
          </w:tcPr>
          <w:p>
            <w:pPr>
              <w:pBdr/>
              <w:spacing w:after="28" w:before="57" w:line="360" w:lineRule="auto"/>
              <w:ind w:left="3"/>
              <w:jc w:val="center"/>
              <w:rPr>
                <w:rFonts w:ascii="Arial" w:hAnsi="Arial" w:cs="Arial"/>
                <w:b/>
                <w:bCs/>
              </w:rPr>
            </w:pPr>
            <w:r>
              <w:rPr>
                <w:rFonts w:ascii="Arial" w:hAnsi="Arial" w:eastAsia="Arial" w:cs="Arial"/>
                <w:b/>
                <w:bCs/>
              </w:rPr>
              <w:t xml:space="preserve">2022</w:t>
            </w:r>
            <w:r>
              <w:rPr>
                <w:rFonts w:ascii="Arial" w:hAnsi="Arial" w:cs="Arial"/>
                <w:b/>
                <w:bCs/>
              </w:rPr>
            </w:r>
            <w:r>
              <w:rPr>
                <w:rFonts w:ascii="Arial" w:hAnsi="Arial" w:cs="Arial"/>
                <w:b/>
                <w:bCs/>
              </w:rPr>
            </w:r>
          </w:p>
        </w:tc>
        <w:tc>
          <w:tcPr>
            <w:tcBorders>
              <w:top w:val="single" w:color="000000" w:sz="4" w:space="0"/>
              <w:left w:val="single" w:color="000000" w:sz="4" w:space="0"/>
              <w:bottom w:val="single" w:color="000000" w:sz="4" w:space="0"/>
              <w:right w:val="single" w:color="000000" w:sz="4" w:space="0"/>
            </w:tcBorders>
            <w:tcW w:w="982" w:type="dxa"/>
            <w:textDirection w:val="lrTb"/>
            <w:noWrap w:val="false"/>
          </w:tcPr>
          <w:p>
            <w:pPr>
              <w:pBdr/>
              <w:spacing w:after="28" w:before="57" w:line="360" w:lineRule="auto"/>
              <w:ind w:left="3"/>
              <w:jc w:val="center"/>
              <w:rPr>
                <w:rFonts w:ascii="Arial" w:hAnsi="Arial" w:cs="Arial"/>
                <w:b/>
                <w:bCs/>
              </w:rPr>
            </w:pPr>
            <w:r>
              <w:rPr>
                <w:rFonts w:ascii="Arial" w:hAnsi="Arial" w:eastAsia="Arial" w:cs="Arial"/>
                <w:b/>
                <w:bCs/>
              </w:rPr>
              <w:t xml:space="preserve">2023</w:t>
            </w:r>
            <w:r>
              <w:rPr>
                <w:rFonts w:ascii="Arial" w:hAnsi="Arial" w:cs="Arial"/>
                <w:b/>
                <w:bCs/>
              </w:rPr>
            </w:r>
            <w:r>
              <w:rPr>
                <w:rFonts w:ascii="Arial" w:hAnsi="Arial" w:cs="Arial"/>
                <w:b/>
                <w:bCs/>
              </w:rPr>
            </w:r>
          </w:p>
        </w:tc>
        <w:tc>
          <w:tcPr>
            <w:tcBorders>
              <w:top w:val="single" w:color="000000" w:sz="4" w:space="0"/>
              <w:left w:val="single" w:color="000000" w:sz="4" w:space="0"/>
              <w:bottom w:val="single" w:color="000000" w:sz="4" w:space="0"/>
              <w:right w:val="single" w:color="000000" w:sz="4" w:space="0"/>
            </w:tcBorders>
            <w:tcW w:w="980" w:type="dxa"/>
            <w:textDirection w:val="lrTb"/>
            <w:noWrap w:val="false"/>
          </w:tcPr>
          <w:p>
            <w:pPr>
              <w:pBdr/>
              <w:spacing w:after="28" w:before="57" w:line="360" w:lineRule="auto"/>
              <w:ind w:left="6"/>
              <w:jc w:val="center"/>
              <w:rPr>
                <w:rFonts w:ascii="Arial" w:hAnsi="Arial" w:cs="Arial"/>
                <w:b/>
                <w:bCs/>
              </w:rPr>
            </w:pPr>
            <w:r>
              <w:rPr>
                <w:rFonts w:ascii="Arial" w:hAnsi="Arial" w:eastAsia="Arial" w:cs="Arial"/>
                <w:b/>
                <w:bCs/>
              </w:rPr>
              <w:t xml:space="preserve">2024</w:t>
            </w:r>
            <w:r>
              <w:rPr>
                <w:rFonts w:ascii="Arial" w:hAnsi="Arial" w:cs="Arial"/>
                <w:b/>
                <w:bCs/>
              </w:rPr>
            </w:r>
            <w:r>
              <w:rPr>
                <w:rFonts w:ascii="Arial" w:hAnsi="Arial" w:cs="Arial"/>
                <w:b/>
                <w:bCs/>
              </w:rPr>
            </w:r>
          </w:p>
        </w:tc>
      </w:tr>
      <w:tr>
        <w:trPr>
          <w:trHeight w:val="254"/>
        </w:trPr>
        <w:tc>
          <w:tcPr>
            <w:tcBorders>
              <w:top w:val="single" w:color="000000" w:sz="4" w:space="0"/>
              <w:left w:val="single" w:color="000000" w:sz="4" w:space="0"/>
              <w:bottom w:val="single" w:color="000000" w:sz="4" w:space="0"/>
              <w:right w:val="single" w:color="000000" w:sz="4" w:space="0"/>
            </w:tcBorders>
            <w:tcW w:w="3172" w:type="dxa"/>
            <w:textDirection w:val="lrTb"/>
            <w:noWrap w:val="false"/>
          </w:tcPr>
          <w:p>
            <w:pPr>
              <w:pBdr/>
              <w:spacing w:after="28" w:before="57" w:line="360" w:lineRule="auto"/>
              <w:ind/>
              <w:jc w:val="center"/>
              <w:rPr>
                <w:rFonts w:ascii="Arial" w:hAnsi="Arial" w:cs="Arial"/>
              </w:rPr>
            </w:pPr>
            <w:r>
              <w:rPr>
                <w:rFonts w:ascii="Arial" w:hAnsi="Arial" w:eastAsia="Arial" w:cs="Arial"/>
              </w:rPr>
              <w:t xml:space="preserve">320130 Cariacica </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982" w:type="dxa"/>
            <w:textDirection w:val="lrTb"/>
            <w:noWrap w:val="false"/>
          </w:tcPr>
          <w:p>
            <w:pPr>
              <w:pBdr/>
              <w:spacing w:after="28" w:before="57" w:line="360" w:lineRule="auto"/>
              <w:ind w:left="5"/>
              <w:jc w:val="center"/>
              <w:rPr>
                <w:rFonts w:ascii="Arial" w:hAnsi="Arial" w:cs="Arial"/>
              </w:rPr>
            </w:pPr>
            <w:r>
              <w:rPr>
                <w:rFonts w:ascii="Arial" w:hAnsi="Arial" w:eastAsia="Arial" w:cs="Arial"/>
              </w:rPr>
              <w:t xml:space="preserve">5.268</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984" w:type="dxa"/>
            <w:textDirection w:val="lrTb"/>
            <w:noWrap w:val="false"/>
          </w:tcPr>
          <w:p>
            <w:pPr>
              <w:pBdr/>
              <w:spacing w:after="28" w:before="57" w:line="360" w:lineRule="auto"/>
              <w:ind w:left="3"/>
              <w:jc w:val="center"/>
              <w:rPr>
                <w:rFonts w:ascii="Arial" w:hAnsi="Arial" w:cs="Arial"/>
              </w:rPr>
            </w:pPr>
            <w:r>
              <w:rPr>
                <w:rFonts w:ascii="Arial" w:hAnsi="Arial" w:eastAsia="Arial" w:cs="Arial"/>
              </w:rPr>
              <w:t xml:space="preserve">5.263</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982" w:type="dxa"/>
            <w:textDirection w:val="lrTb"/>
            <w:noWrap w:val="false"/>
          </w:tcPr>
          <w:p>
            <w:pPr>
              <w:pBdr/>
              <w:spacing w:after="28" w:before="57" w:line="360" w:lineRule="auto"/>
              <w:ind w:left="1"/>
              <w:jc w:val="center"/>
              <w:rPr>
                <w:rFonts w:ascii="Arial" w:hAnsi="Arial" w:cs="Arial"/>
              </w:rPr>
            </w:pPr>
            <w:r>
              <w:rPr>
                <w:rFonts w:ascii="Arial" w:hAnsi="Arial" w:eastAsia="Arial" w:cs="Arial"/>
              </w:rPr>
              <w:t xml:space="preserve">5.046</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982" w:type="dxa"/>
            <w:textDirection w:val="lrTb"/>
            <w:noWrap w:val="false"/>
          </w:tcPr>
          <w:p>
            <w:pPr>
              <w:pBdr/>
              <w:spacing w:after="28" w:before="57" w:line="360" w:lineRule="auto"/>
              <w:ind w:left="1"/>
              <w:jc w:val="center"/>
              <w:rPr>
                <w:rFonts w:ascii="Arial" w:hAnsi="Arial" w:cs="Arial"/>
              </w:rPr>
            </w:pPr>
            <w:r>
              <w:rPr>
                <w:rFonts w:ascii="Arial" w:hAnsi="Arial" w:eastAsia="Arial" w:cs="Arial"/>
              </w:rPr>
              <w:t xml:space="preserve">4.963</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980" w:type="dxa"/>
            <w:textDirection w:val="lrTb"/>
            <w:noWrap w:val="false"/>
          </w:tcPr>
          <w:p>
            <w:pPr>
              <w:pBdr/>
              <w:spacing w:after="28" w:before="57" w:line="360" w:lineRule="auto"/>
              <w:ind w:left="4"/>
              <w:jc w:val="center"/>
              <w:rPr>
                <w:rFonts w:ascii="Arial" w:hAnsi="Arial" w:cs="Arial"/>
              </w:rPr>
            </w:pPr>
            <w:r>
              <w:rPr>
                <w:rFonts w:ascii="Arial" w:hAnsi="Arial" w:eastAsia="Arial" w:cs="Arial"/>
              </w:rPr>
              <w:t xml:space="preserve">4.760</w:t>
            </w:r>
            <w:r>
              <w:rPr>
                <w:rFonts w:ascii="Arial" w:hAnsi="Arial" w:cs="Arial"/>
              </w:rPr>
            </w:r>
            <w:r>
              <w:rPr>
                <w:rFonts w:ascii="Arial" w:hAnsi="Arial" w:cs="Arial"/>
              </w:rPr>
            </w:r>
          </w:p>
        </w:tc>
      </w:tr>
    </w:tbl>
    <w:p>
      <w:pPr>
        <w:pBdr/>
        <w:spacing w:after="28" w:before="57" w:line="360" w:lineRule="auto"/>
        <w:ind w:right="670" w:left="2"/>
        <w:rPr>
          <w:rFonts w:ascii="Arial" w:hAnsi="Arial" w:cs="Arial"/>
          <w:sz w:val="18"/>
          <w:szCs w:val="18"/>
        </w:rPr>
      </w:pPr>
      <w:r>
        <w:rPr>
          <w:rFonts w:ascii="Arial" w:hAnsi="Arial" w:eastAsia="Arial" w:cs="Arial"/>
          <w:sz w:val="18"/>
          <w:szCs w:val="18"/>
        </w:rPr>
        <w:t xml:space="preserve">Fonte: Sistema de Informações de Nascidos Vivos - SINASC – </w:t>
      </w:r>
      <w:r>
        <w:rPr>
          <w:rFonts w:ascii="Arial" w:hAnsi="Arial" w:eastAsia="Arial" w:cs="Arial"/>
          <w:sz w:val="18"/>
          <w:szCs w:val="18"/>
        </w:rPr>
        <w:t xml:space="preserve">Tabnet</w:t>
      </w:r>
      <w:r>
        <w:rPr>
          <w:rFonts w:ascii="Arial" w:hAnsi="Arial" w:eastAsia="Arial" w:cs="Arial"/>
          <w:sz w:val="18"/>
          <w:szCs w:val="18"/>
        </w:rPr>
        <w:t xml:space="preserve">/SESA. </w:t>
      </w:r>
      <w:r>
        <w:rPr>
          <w:rFonts w:ascii="Arial" w:hAnsi="Arial" w:cs="Arial"/>
          <w:sz w:val="18"/>
          <w:szCs w:val="18"/>
        </w:rPr>
      </w:r>
      <w:r>
        <w:rPr>
          <w:rFonts w:ascii="Arial" w:hAnsi="Arial" w:cs="Arial"/>
          <w:sz w:val="18"/>
          <w:szCs w:val="18"/>
        </w:rPr>
      </w:r>
    </w:p>
    <w:p>
      <w:pPr>
        <w:pBdr/>
        <w:spacing w:after="28" w:before="57" w:line="360" w:lineRule="auto"/>
        <w:ind w:right="670" w:left="2"/>
        <w:rPr>
          <w:rFonts w:ascii="Arial" w:hAnsi="Arial" w:cs="Arial"/>
        </w:rPr>
      </w:pPr>
      <w:r>
        <w:rPr>
          <w:rFonts w:ascii="Arial" w:hAnsi="Arial" w:eastAsia="Arial" w:cs="Arial"/>
          <w:sz w:val="18"/>
          <w:szCs w:val="18"/>
        </w:rPr>
        <w:t xml:space="preserve">Data da consulta: 08/07/2025</w:t>
      </w:r>
      <w:r>
        <w:rPr>
          <w:rFonts w:ascii="Arial" w:hAnsi="Arial" w:eastAsia="Arial" w:cs="Arial"/>
        </w:rPr>
        <w:t xml:space="preserve"> </w:t>
      </w:r>
      <w:r>
        <w:rPr>
          <w:rFonts w:ascii="Arial" w:hAnsi="Arial" w:cs="Arial"/>
        </w:rPr>
      </w:r>
      <w:r>
        <w:rPr>
          <w:rFonts w:ascii="Arial" w:hAnsi="Arial" w:cs="Arial"/>
        </w:rPr>
      </w:r>
    </w:p>
    <w:p>
      <w:pPr>
        <w:pBdr/>
        <w:spacing w:after="28" w:before="57" w:line="360" w:lineRule="auto"/>
        <w:ind w:left="7"/>
        <w:rPr>
          <w:rFonts w:ascii="Arial" w:hAnsi="Arial" w:cs="Arial"/>
        </w:rPr>
      </w:pPr>
      <w:r>
        <w:rPr>
          <w:rFonts w:ascii="Arial" w:hAnsi="Arial" w:eastAsia="Arial" w:cs="Arial"/>
        </w:rPr>
        <w:t xml:space="preserve"> </w:t>
      </w:r>
      <w:r>
        <w:rPr>
          <w:rFonts w:ascii="Arial" w:hAnsi="Arial" w:cs="Arial"/>
        </w:rPr>
      </w:r>
      <w:r>
        <w:rPr>
          <w:rFonts w:ascii="Arial" w:hAnsi="Arial" w:cs="Arial"/>
        </w:rPr>
      </w:r>
    </w:p>
    <w:p>
      <w:pPr>
        <w:pBdr/>
        <w:spacing w:after="28" w:before="57" w:line="360" w:lineRule="auto"/>
        <w:ind w:hanging="10" w:left="2"/>
        <w:rPr>
          <w:rFonts w:ascii="Arial" w:hAnsi="Arial" w:cs="Arial"/>
          <w:u w:val="single"/>
        </w:rPr>
      </w:pPr>
      <w:r>
        <w:rPr>
          <w:rFonts w:ascii="Arial" w:hAnsi="Arial" w:eastAsia="Arial" w:cs="Arial"/>
          <w:u w:val="single"/>
        </w:rPr>
        <w:t xml:space="preserve">Morbidade Hospitalar de Residentes</w:t>
      </w:r>
      <w:r>
        <w:rPr>
          <w:rFonts w:ascii="Arial" w:hAnsi="Arial" w:cs="Arial"/>
          <w:u w:val="single"/>
        </w:rPr>
      </w:r>
      <w:r>
        <w:rPr>
          <w:rFonts w:ascii="Arial" w:hAnsi="Arial" w:cs="Arial"/>
          <w:u w:val="single"/>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Compreender o perfil da morbidade hospitalar da</w:t>
      </w:r>
      <w:r>
        <w:rPr>
          <w:rFonts w:ascii="Arial" w:hAnsi="Arial" w:eastAsia="Arial" w:cs="Arial"/>
          <w:color w:val="000000"/>
        </w:rPr>
        <w:t xml:space="preserve"> população residente é essencial para o planejamento e qualificação das políticas de saúde, pois permite identificar os principais agravos que demandam internação, apontando para fragilidades da atenção primária e desafios da rede de atenção especializada.</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Em Cariacica, a análise da morbidade hospitalar precisa ser vista em conjunto com o contexto demográfico e epidemiológico apresentado anteriormente. A redução da natalidade, o aumento da mortalidade i</w:t>
      </w:r>
      <w:r>
        <w:rPr>
          <w:rFonts w:ascii="Arial" w:hAnsi="Arial" w:eastAsia="Arial" w:cs="Arial"/>
          <w:color w:val="000000"/>
        </w:rPr>
        <w:t xml:space="preserve">nfantil e a estabilidade da mortalidade prematura por doenças crônicas não transmissíveis (DCNT) revelam um cenário de transição onde as demandas por cuidado se tornam mais complexas e diversificadas, especialmente em função do envelhecimento populacional.</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Além disso, os indicadores que apontam para oscilações no controle de doenças evitáveis e a redução da cobertura da Atenção Básica podem es</w:t>
      </w:r>
      <w:r>
        <w:rPr>
          <w:rFonts w:ascii="Arial" w:hAnsi="Arial" w:eastAsia="Arial" w:cs="Arial"/>
          <w:color w:val="000000"/>
        </w:rPr>
        <w:t xml:space="preserve">tar impactando diretamente na ocorrência de internações evitáveis, especialmente por causas sensíveis à atenção primária. A hospitalização, nesses casos, é muitas vezes o reflexo de falhas no acesso oportuno e na resolutividade dos cuidados na rede básica.</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Assim, ao analisar os principais motivos de internação hospitalar dos residentes de Cariacica, é possível identificar padrões de ado</w:t>
      </w:r>
      <w:r>
        <w:rPr>
          <w:rFonts w:ascii="Arial" w:hAnsi="Arial" w:eastAsia="Arial" w:cs="Arial"/>
          <w:color w:val="000000"/>
        </w:rPr>
        <w:t xml:space="preserve">ecimento recorrentes, orientar estratégias de prevenção e cuidado contínuo, e reforçar a importância de ações integradas entre os diferentes níveis de atenção, com foco na promoção da saúde, prevenção de agravos e redução de hospitalizações desnecessárias.</w:t>
      </w:r>
      <w:r>
        <w:rPr>
          <w:rFonts w:ascii="Arial" w:hAnsi="Arial" w:cs="Arial"/>
          <w:color w:val="000000"/>
        </w:rPr>
      </w:r>
      <w:r>
        <w:rPr>
          <w:rFonts w:ascii="Arial" w:hAnsi="Arial" w:cs="Arial"/>
          <w:color w:val="000000"/>
        </w:rPr>
      </w:r>
    </w:p>
    <w:p>
      <w:pPr>
        <w:pBdr/>
        <w:spacing w:after="28" w:before="57" w:line="360" w:lineRule="auto"/>
        <w:ind w:right="692" w:left="2"/>
        <w:rPr>
          <w:rFonts w:ascii="Arial" w:hAnsi="Arial" w:cs="Arial"/>
        </w:rPr>
      </w:pPr>
      <w:r>
        <w:rPr>
          <w:rFonts w:ascii="Arial" w:hAnsi="Arial" w:cs="Arial"/>
        </w:rPr>
      </w:r>
      <w:r>
        <w:rPr>
          <w:rFonts w:ascii="Arial" w:hAnsi="Arial" w:cs="Arial"/>
        </w:rPr>
      </w:r>
      <w:r>
        <w:rPr>
          <w:rFonts w:ascii="Arial" w:hAnsi="Arial" w:cs="Arial"/>
        </w:rPr>
      </w:r>
    </w:p>
    <w:p>
      <w:pPr>
        <w:pBdr/>
        <w:spacing w:after="28" w:before="57" w:line="360" w:lineRule="auto"/>
        <w:ind w:right="692" w:left="2"/>
        <w:rPr>
          <w:rFonts w:ascii="Arial" w:hAnsi="Arial" w:cs="Arial"/>
        </w:rPr>
      </w:pPr>
      <w:r>
        <w:rPr>
          <w:rFonts w:ascii="Arial" w:hAnsi="Arial" w:cs="Arial"/>
        </w:rPr>
      </w:r>
      <w:r>
        <w:rPr>
          <w:rFonts w:ascii="Arial" w:hAnsi="Arial" w:cs="Arial"/>
        </w:rPr>
      </w:r>
      <w:r>
        <w:rPr>
          <w:rFonts w:ascii="Arial" w:hAnsi="Arial" w:cs="Arial"/>
        </w:rPr>
      </w:r>
    </w:p>
    <w:p>
      <w:pPr>
        <w:pBdr/>
        <w:spacing w:after="28" w:before="57" w:line="360" w:lineRule="auto"/>
        <w:ind w:right="692" w:left="2"/>
        <w:rPr>
          <w:rFonts w:ascii="Arial" w:hAnsi="Arial" w:cs="Arial"/>
        </w:rPr>
      </w:pPr>
      <w:r>
        <w:rPr>
          <w:rFonts w:ascii="Arial" w:hAnsi="Arial" w:cs="Arial"/>
        </w:rPr>
      </w:r>
      <w:r>
        <w:rPr>
          <w:rFonts w:ascii="Arial" w:hAnsi="Arial" w:cs="Arial"/>
        </w:rPr>
      </w:r>
      <w:r>
        <w:rPr>
          <w:rFonts w:ascii="Arial" w:hAnsi="Arial" w:cs="Arial"/>
        </w:rPr>
      </w:r>
    </w:p>
    <w:p>
      <w:pPr>
        <w:pBdr/>
        <w:spacing w:after="28" w:before="57" w:line="360" w:lineRule="auto"/>
        <w:ind w:right="692" w:left="2"/>
        <w:rPr>
          <w:rFonts w:ascii="Arial" w:hAnsi="Arial" w:cs="Arial"/>
        </w:rPr>
      </w:pPr>
      <w:r>
        <w:rPr>
          <w:rFonts w:ascii="Arial" w:hAnsi="Arial" w:eastAsia="Arial" w:cs="Arial"/>
        </w:rPr>
        <w:t xml:space="preserve">Morbidade Hospitalar de residentes, segundo capítulo de CID-10. </w:t>
      </w:r>
      <w:r>
        <w:rPr>
          <w:rFonts w:ascii="Arial" w:hAnsi="Arial" w:cs="Arial"/>
        </w:rPr>
      </w:r>
      <w:r>
        <w:rPr>
          <w:rFonts w:ascii="Arial" w:hAnsi="Arial" w:cs="Arial"/>
        </w:rPr>
      </w:r>
    </w:p>
    <w:tbl>
      <w:tblPr>
        <w:tblStyle w:val="1093"/>
        <w:tblW w:w="0" w:type="auto"/>
        <w:tblBorders/>
        <w:tblLook w:val="04A0" w:firstRow="1" w:lastRow="0" w:firstColumn="1" w:lastColumn="0" w:noHBand="0" w:noVBand="1"/>
      </w:tblPr>
      <w:tblGrid>
        <w:gridCol w:w="3363"/>
        <w:gridCol w:w="1025"/>
        <w:gridCol w:w="1025"/>
        <w:gridCol w:w="1025"/>
        <w:gridCol w:w="1025"/>
        <w:gridCol w:w="1025"/>
      </w:tblGrid>
      <w:tr>
        <w:trPr>
          <w:trHeight w:val="67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19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b/>
                <w:color w:val="000000"/>
              </w:rPr>
              <w:t xml:space="preserve">Capítulo CID-10</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b/>
                <w:color w:val="000000"/>
              </w:rPr>
              <w:t xml:space="preserve">2020</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b/>
                <w:color w:val="000000"/>
              </w:rPr>
              <w:t xml:space="preserve">2021</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b/>
                <w:color w:val="000000"/>
              </w:rPr>
              <w:t xml:space="preserve">2022</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b/>
                <w:color w:val="000000"/>
              </w:rPr>
              <w:t xml:space="preserve">2023</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b/>
                <w:color w:val="000000"/>
              </w:rPr>
              <w:t xml:space="preserve">2024</w:t>
            </w:r>
            <w:r>
              <w:rPr>
                <w:rFonts w:ascii="Arial" w:hAnsi="Arial" w:cs="Arial"/>
              </w:rPr>
            </w:r>
            <w:r>
              <w:rPr>
                <w:rFonts w:ascii="Arial" w:hAnsi="Arial" w:cs="Arial"/>
              </w:rPr>
            </w:r>
          </w:p>
        </w:tc>
      </w:tr>
      <w:tr>
        <w:trPr>
          <w:trHeight w:val="48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190" w:type="dxa"/>
            <w:vAlign w:val="center"/>
            <w:textDirection w:val="lrTb"/>
            <w:noWrap w:val="false"/>
          </w:tcPr>
          <w:p>
            <w:pPr>
              <w:pStyle w:val="1237"/>
              <w:pBdr/>
              <w:spacing w:line="360" w:lineRule="auto"/>
              <w:ind w:left="180"/>
              <w:rPr>
                <w:rFonts w:ascii="Arial" w:hAnsi="Arial" w:cs="Arial"/>
              </w:rPr>
            </w:pPr>
            <w:r>
              <w:rPr>
                <w:rFonts w:ascii="Arial" w:hAnsi="Arial" w:eastAsia="Arial" w:cs="Arial"/>
                <w:color w:val="000000"/>
              </w:rPr>
              <w:t xml:space="preserve">I. Algumas doenças infecciosas e parasitárias</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2.116</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2.921</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1.353</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1.394</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1.242</w:t>
            </w:r>
            <w:r>
              <w:rPr>
                <w:rFonts w:ascii="Arial" w:hAnsi="Arial" w:cs="Arial"/>
              </w:rPr>
            </w:r>
            <w:r>
              <w:rPr>
                <w:rFonts w:ascii="Arial" w:hAnsi="Arial" w:cs="Arial"/>
              </w:rPr>
            </w:r>
          </w:p>
        </w:tc>
      </w:tr>
      <w:tr>
        <w:trPr>
          <w:trHeight w:val="48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190" w:type="dxa"/>
            <w:vAlign w:val="center"/>
            <w:textDirection w:val="lrTb"/>
            <w:noWrap w:val="false"/>
          </w:tcPr>
          <w:p>
            <w:pPr>
              <w:pStyle w:val="1237"/>
              <w:pBdr/>
              <w:spacing w:line="360" w:lineRule="auto"/>
              <w:ind w:left="180"/>
              <w:rPr>
                <w:rFonts w:ascii="Arial" w:hAnsi="Arial" w:cs="Arial"/>
              </w:rPr>
            </w:pPr>
            <w:r>
              <w:rPr>
                <w:rFonts w:ascii="Arial" w:hAnsi="Arial" w:eastAsia="Arial" w:cs="Arial"/>
                <w:color w:val="000000"/>
              </w:rPr>
              <w:t xml:space="preserve">II. Neoplasias (tumores)</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1.873</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2.044</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2.509</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2.563</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2.639</w:t>
            </w:r>
            <w:r>
              <w:rPr>
                <w:rFonts w:ascii="Arial" w:hAnsi="Arial" w:cs="Arial"/>
              </w:rPr>
            </w:r>
            <w:r>
              <w:rPr>
                <w:rFonts w:ascii="Arial" w:hAnsi="Arial" w:cs="Arial"/>
              </w:rPr>
            </w:r>
          </w:p>
        </w:tc>
      </w:tr>
      <w:tr>
        <w:trPr>
          <w:trHeight w:val="48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190" w:type="dxa"/>
            <w:vAlign w:val="center"/>
            <w:textDirection w:val="lrTb"/>
            <w:noWrap w:val="false"/>
          </w:tcPr>
          <w:p>
            <w:pPr>
              <w:pStyle w:val="1237"/>
              <w:pBdr/>
              <w:spacing w:line="360" w:lineRule="auto"/>
              <w:ind w:left="180"/>
              <w:rPr>
                <w:rFonts w:ascii="Arial" w:hAnsi="Arial" w:cs="Arial"/>
              </w:rPr>
            </w:pPr>
            <w:r>
              <w:rPr>
                <w:rFonts w:ascii="Arial" w:hAnsi="Arial" w:eastAsia="Arial" w:cs="Arial"/>
                <w:color w:val="000000"/>
              </w:rPr>
              <w:t xml:space="preserve">III. Doenças sangue órgãos </w:t>
            </w:r>
            <w:r>
              <w:rPr>
                <w:rFonts w:ascii="Arial" w:hAnsi="Arial" w:eastAsia="Arial" w:cs="Arial"/>
                <w:color w:val="000000"/>
              </w:rPr>
              <w:t xml:space="preserve">hemat</w:t>
            </w:r>
            <w:r>
              <w:rPr>
                <w:rFonts w:ascii="Arial" w:hAnsi="Arial" w:eastAsia="Arial" w:cs="Arial"/>
                <w:color w:val="000000"/>
              </w:rPr>
              <w:t xml:space="preserve"> e </w:t>
            </w:r>
            <w:r>
              <w:rPr>
                <w:rFonts w:ascii="Arial" w:hAnsi="Arial" w:eastAsia="Arial" w:cs="Arial"/>
                <w:color w:val="000000"/>
              </w:rPr>
              <w:t xml:space="preserve">transt</w:t>
            </w:r>
            <w:r>
              <w:rPr>
                <w:rFonts w:ascii="Arial" w:hAnsi="Arial" w:eastAsia="Arial" w:cs="Arial"/>
                <w:color w:val="000000"/>
              </w:rPr>
              <w:t xml:space="preserve"> </w:t>
            </w:r>
            <w:r>
              <w:rPr>
                <w:rFonts w:ascii="Arial" w:hAnsi="Arial" w:eastAsia="Arial" w:cs="Arial"/>
                <w:color w:val="000000"/>
              </w:rPr>
              <w:t xml:space="preserve">imunitár</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158</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193</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224</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187</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174</w:t>
            </w:r>
            <w:r>
              <w:rPr>
                <w:rFonts w:ascii="Arial" w:hAnsi="Arial" w:cs="Arial"/>
              </w:rPr>
            </w:r>
            <w:r>
              <w:rPr>
                <w:rFonts w:ascii="Arial" w:hAnsi="Arial" w:cs="Arial"/>
              </w:rPr>
            </w:r>
          </w:p>
        </w:tc>
      </w:tr>
      <w:tr>
        <w:trPr>
          <w:trHeight w:val="48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190" w:type="dxa"/>
            <w:vAlign w:val="center"/>
            <w:textDirection w:val="lrTb"/>
            <w:noWrap w:val="false"/>
          </w:tcPr>
          <w:p>
            <w:pPr>
              <w:pStyle w:val="1237"/>
              <w:pBdr/>
              <w:spacing w:line="360" w:lineRule="auto"/>
              <w:ind w:left="180"/>
              <w:rPr>
                <w:rFonts w:ascii="Arial" w:hAnsi="Arial" w:cs="Arial"/>
              </w:rPr>
            </w:pPr>
            <w:r>
              <w:rPr>
                <w:rFonts w:ascii="Arial" w:hAnsi="Arial" w:eastAsia="Arial" w:cs="Arial"/>
                <w:color w:val="000000"/>
              </w:rPr>
              <w:t xml:space="preserve">IV. Doenças endócrinas nutricionais e metabólicas</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234</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302</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392</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388</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413</w:t>
            </w:r>
            <w:r>
              <w:rPr>
                <w:rFonts w:ascii="Arial" w:hAnsi="Arial" w:cs="Arial"/>
              </w:rPr>
            </w:r>
            <w:r>
              <w:rPr>
                <w:rFonts w:ascii="Arial" w:hAnsi="Arial" w:cs="Arial"/>
              </w:rPr>
            </w:r>
          </w:p>
        </w:tc>
      </w:tr>
      <w:tr>
        <w:trPr>
          <w:trHeight w:val="48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190" w:type="dxa"/>
            <w:vAlign w:val="center"/>
            <w:textDirection w:val="lrTb"/>
            <w:noWrap w:val="false"/>
          </w:tcPr>
          <w:p>
            <w:pPr>
              <w:pStyle w:val="1237"/>
              <w:pBdr/>
              <w:spacing w:line="360" w:lineRule="auto"/>
              <w:ind w:left="180"/>
              <w:rPr>
                <w:rFonts w:ascii="Arial" w:hAnsi="Arial" w:cs="Arial"/>
              </w:rPr>
            </w:pPr>
            <w:r>
              <w:rPr>
                <w:rFonts w:ascii="Arial" w:hAnsi="Arial" w:eastAsia="Arial" w:cs="Arial"/>
                <w:color w:val="000000"/>
              </w:rPr>
              <w:t xml:space="preserve">V. Transtornos mentais e comportamentais</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369</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273</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187</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201</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217</w:t>
            </w:r>
            <w:r>
              <w:rPr>
                <w:rFonts w:ascii="Arial" w:hAnsi="Arial" w:cs="Arial"/>
              </w:rPr>
            </w:r>
            <w:r>
              <w:rPr>
                <w:rFonts w:ascii="Arial" w:hAnsi="Arial" w:cs="Arial"/>
              </w:rPr>
            </w:r>
          </w:p>
        </w:tc>
      </w:tr>
      <w:tr>
        <w:trPr>
          <w:trHeight w:val="48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190" w:type="dxa"/>
            <w:vAlign w:val="center"/>
            <w:textDirection w:val="lrTb"/>
            <w:noWrap w:val="false"/>
          </w:tcPr>
          <w:p>
            <w:pPr>
              <w:pStyle w:val="1237"/>
              <w:pBdr/>
              <w:spacing w:line="360" w:lineRule="auto"/>
              <w:ind w:left="180"/>
              <w:rPr>
                <w:rFonts w:ascii="Arial" w:hAnsi="Arial" w:cs="Arial"/>
              </w:rPr>
            </w:pPr>
            <w:r>
              <w:rPr>
                <w:rFonts w:ascii="Arial" w:hAnsi="Arial" w:eastAsia="Arial" w:cs="Arial"/>
                <w:color w:val="000000"/>
              </w:rPr>
              <w:t xml:space="preserve">VI. Doenças do sistema nervoso</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267</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315</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356</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430</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401</w:t>
            </w:r>
            <w:r>
              <w:rPr>
                <w:rFonts w:ascii="Arial" w:hAnsi="Arial" w:cs="Arial"/>
              </w:rPr>
            </w:r>
            <w:r>
              <w:rPr>
                <w:rFonts w:ascii="Arial" w:hAnsi="Arial" w:cs="Arial"/>
              </w:rPr>
            </w:r>
          </w:p>
        </w:tc>
      </w:tr>
      <w:tr>
        <w:trPr>
          <w:trHeight w:val="48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190" w:type="dxa"/>
            <w:vAlign w:val="center"/>
            <w:textDirection w:val="lrTb"/>
            <w:noWrap w:val="false"/>
          </w:tcPr>
          <w:p>
            <w:pPr>
              <w:pStyle w:val="1237"/>
              <w:pBdr/>
              <w:spacing w:line="360" w:lineRule="auto"/>
              <w:ind w:left="180"/>
              <w:rPr>
                <w:rFonts w:ascii="Arial" w:hAnsi="Arial" w:cs="Arial"/>
              </w:rPr>
            </w:pPr>
            <w:r>
              <w:rPr>
                <w:rFonts w:ascii="Arial" w:hAnsi="Arial" w:eastAsia="Arial" w:cs="Arial"/>
                <w:color w:val="000000"/>
              </w:rPr>
              <w:t xml:space="preserve">VII. Doenças do olho e anexos</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124</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157</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266</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279</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354</w:t>
            </w:r>
            <w:r>
              <w:rPr>
                <w:rFonts w:ascii="Arial" w:hAnsi="Arial" w:cs="Arial"/>
              </w:rPr>
            </w:r>
            <w:r>
              <w:rPr>
                <w:rFonts w:ascii="Arial" w:hAnsi="Arial" w:cs="Arial"/>
              </w:rPr>
            </w:r>
          </w:p>
        </w:tc>
      </w:tr>
      <w:tr>
        <w:trPr>
          <w:trHeight w:val="48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190" w:type="dxa"/>
            <w:vAlign w:val="center"/>
            <w:textDirection w:val="lrTb"/>
            <w:noWrap w:val="false"/>
          </w:tcPr>
          <w:p>
            <w:pPr>
              <w:pStyle w:val="1237"/>
              <w:pBdr/>
              <w:spacing w:line="360" w:lineRule="auto"/>
              <w:ind w:left="180"/>
              <w:rPr>
                <w:rFonts w:ascii="Arial" w:hAnsi="Arial" w:cs="Arial"/>
              </w:rPr>
            </w:pPr>
            <w:r>
              <w:rPr>
                <w:rFonts w:ascii="Arial" w:hAnsi="Arial" w:eastAsia="Arial" w:cs="Arial"/>
                <w:color w:val="000000"/>
              </w:rPr>
              <w:t xml:space="preserve">VIII.Doenças</w:t>
            </w:r>
            <w:r>
              <w:rPr>
                <w:rFonts w:ascii="Arial" w:hAnsi="Arial" w:eastAsia="Arial" w:cs="Arial"/>
                <w:color w:val="000000"/>
              </w:rPr>
              <w:t xml:space="preserve"> do ouvido e da apófise </w:t>
            </w:r>
            <w:r>
              <w:rPr>
                <w:rFonts w:ascii="Arial" w:hAnsi="Arial" w:eastAsia="Arial" w:cs="Arial"/>
                <w:color w:val="000000"/>
              </w:rPr>
              <w:t xml:space="preserve">mastóide</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41</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28</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33</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56</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85</w:t>
            </w:r>
            <w:r>
              <w:rPr>
                <w:rFonts w:ascii="Arial" w:hAnsi="Arial" w:cs="Arial"/>
              </w:rPr>
            </w:r>
            <w:r>
              <w:rPr>
                <w:rFonts w:ascii="Arial" w:hAnsi="Arial" w:cs="Arial"/>
              </w:rPr>
            </w:r>
          </w:p>
        </w:tc>
      </w:tr>
      <w:tr>
        <w:trPr>
          <w:trHeight w:val="48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190" w:type="dxa"/>
            <w:vAlign w:val="center"/>
            <w:textDirection w:val="lrTb"/>
            <w:noWrap w:val="false"/>
          </w:tcPr>
          <w:p>
            <w:pPr>
              <w:pStyle w:val="1237"/>
              <w:pBdr/>
              <w:spacing w:line="360" w:lineRule="auto"/>
              <w:ind w:left="180"/>
              <w:rPr>
                <w:rFonts w:ascii="Arial" w:hAnsi="Arial" w:cs="Arial"/>
              </w:rPr>
            </w:pPr>
            <w:r>
              <w:rPr>
                <w:rFonts w:ascii="Arial" w:hAnsi="Arial" w:eastAsia="Arial" w:cs="Arial"/>
                <w:color w:val="000000"/>
              </w:rPr>
              <w:t xml:space="preserve">IX. Doenças do aparelho circulatório</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1.969</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2.421</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2.586</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2.651</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2.817</w:t>
            </w:r>
            <w:r>
              <w:rPr>
                <w:rFonts w:ascii="Arial" w:hAnsi="Arial" w:cs="Arial"/>
              </w:rPr>
            </w:r>
            <w:r>
              <w:rPr>
                <w:rFonts w:ascii="Arial" w:hAnsi="Arial" w:cs="Arial"/>
              </w:rPr>
            </w:r>
          </w:p>
        </w:tc>
      </w:tr>
      <w:tr>
        <w:trPr>
          <w:trHeight w:val="48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190" w:type="dxa"/>
            <w:vAlign w:val="center"/>
            <w:textDirection w:val="lrTb"/>
            <w:noWrap w:val="false"/>
          </w:tcPr>
          <w:p>
            <w:pPr>
              <w:pStyle w:val="1237"/>
              <w:pBdr/>
              <w:spacing w:line="360" w:lineRule="auto"/>
              <w:ind w:left="180"/>
              <w:rPr>
                <w:rFonts w:ascii="Arial" w:hAnsi="Arial" w:cs="Arial"/>
              </w:rPr>
            </w:pPr>
            <w:r>
              <w:rPr>
                <w:rFonts w:ascii="Arial" w:hAnsi="Arial" w:eastAsia="Arial" w:cs="Arial"/>
                <w:color w:val="000000"/>
              </w:rPr>
              <w:t xml:space="preserve">X. Doenças do aparelho respiratório</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1.143</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1.483</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1.442</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1.432</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1.465</w:t>
            </w:r>
            <w:r>
              <w:rPr>
                <w:rFonts w:ascii="Arial" w:hAnsi="Arial" w:cs="Arial"/>
              </w:rPr>
            </w:r>
            <w:r>
              <w:rPr>
                <w:rFonts w:ascii="Arial" w:hAnsi="Arial" w:cs="Arial"/>
              </w:rPr>
            </w:r>
          </w:p>
        </w:tc>
      </w:tr>
      <w:tr>
        <w:trPr>
          <w:trHeight w:val="48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190" w:type="dxa"/>
            <w:vAlign w:val="center"/>
            <w:textDirection w:val="lrTb"/>
            <w:noWrap w:val="false"/>
          </w:tcPr>
          <w:p>
            <w:pPr>
              <w:pStyle w:val="1237"/>
              <w:pBdr/>
              <w:spacing w:line="360" w:lineRule="auto"/>
              <w:ind w:left="180"/>
              <w:rPr>
                <w:rFonts w:ascii="Arial" w:hAnsi="Arial" w:cs="Arial"/>
              </w:rPr>
            </w:pPr>
            <w:r>
              <w:rPr>
                <w:rFonts w:ascii="Arial" w:hAnsi="Arial" w:eastAsia="Arial" w:cs="Arial"/>
                <w:color w:val="000000"/>
              </w:rPr>
              <w:t xml:space="preserve">XI. Doenças do aparelho digestivo</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1.353</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1.646</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2.029</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2.209</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2.471</w:t>
            </w:r>
            <w:r>
              <w:rPr>
                <w:rFonts w:ascii="Arial" w:hAnsi="Arial" w:cs="Arial"/>
              </w:rPr>
            </w:r>
            <w:r>
              <w:rPr>
                <w:rFonts w:ascii="Arial" w:hAnsi="Arial" w:cs="Arial"/>
              </w:rPr>
            </w:r>
          </w:p>
        </w:tc>
      </w:tr>
      <w:tr>
        <w:trPr>
          <w:trHeight w:val="48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190" w:type="dxa"/>
            <w:vAlign w:val="center"/>
            <w:textDirection w:val="lrTb"/>
            <w:noWrap w:val="false"/>
          </w:tcPr>
          <w:p>
            <w:pPr>
              <w:pStyle w:val="1237"/>
              <w:pBdr/>
              <w:spacing w:line="360" w:lineRule="auto"/>
              <w:ind w:left="180"/>
              <w:rPr>
                <w:rFonts w:ascii="Arial" w:hAnsi="Arial" w:cs="Arial"/>
              </w:rPr>
            </w:pPr>
            <w:r>
              <w:rPr>
                <w:rFonts w:ascii="Arial" w:hAnsi="Arial" w:eastAsia="Arial" w:cs="Arial"/>
                <w:color w:val="000000"/>
              </w:rPr>
              <w:t xml:space="preserve">XII. Doenças da pele e do tecido subcutâneo</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500</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554</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602</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633</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731</w:t>
            </w:r>
            <w:r>
              <w:rPr>
                <w:rFonts w:ascii="Arial" w:hAnsi="Arial" w:cs="Arial"/>
              </w:rPr>
            </w:r>
            <w:r>
              <w:rPr>
                <w:rFonts w:ascii="Arial" w:hAnsi="Arial" w:cs="Arial"/>
              </w:rPr>
            </w:r>
          </w:p>
        </w:tc>
      </w:tr>
      <w:tr>
        <w:trPr>
          <w:trHeight w:val="48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190" w:type="dxa"/>
            <w:vAlign w:val="center"/>
            <w:textDirection w:val="lrTb"/>
            <w:noWrap w:val="false"/>
          </w:tcPr>
          <w:p>
            <w:pPr>
              <w:pStyle w:val="1237"/>
              <w:pBdr/>
              <w:spacing w:line="360" w:lineRule="auto"/>
              <w:ind w:left="180"/>
              <w:rPr>
                <w:rFonts w:ascii="Arial" w:hAnsi="Arial" w:cs="Arial"/>
              </w:rPr>
            </w:pPr>
            <w:r>
              <w:rPr>
                <w:rFonts w:ascii="Arial" w:hAnsi="Arial" w:eastAsia="Arial" w:cs="Arial"/>
                <w:color w:val="000000"/>
              </w:rPr>
              <w:t xml:space="preserve">XIII.Doenças</w:t>
            </w:r>
            <w:r>
              <w:rPr>
                <w:rFonts w:ascii="Arial" w:hAnsi="Arial" w:eastAsia="Arial" w:cs="Arial"/>
                <w:color w:val="000000"/>
              </w:rPr>
              <w:t xml:space="preserve"> </w:t>
            </w:r>
            <w:r>
              <w:rPr>
                <w:rFonts w:ascii="Arial" w:hAnsi="Arial" w:eastAsia="Arial" w:cs="Arial"/>
                <w:color w:val="000000"/>
              </w:rPr>
              <w:t xml:space="preserve">sist</w:t>
            </w:r>
            <w:r>
              <w:rPr>
                <w:rFonts w:ascii="Arial" w:hAnsi="Arial" w:eastAsia="Arial" w:cs="Arial"/>
                <w:color w:val="000000"/>
              </w:rPr>
              <w:t xml:space="preserve"> osteomuscular e tec conjuntivo</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301</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442</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561</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590</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633</w:t>
            </w:r>
            <w:r>
              <w:rPr>
                <w:rFonts w:ascii="Arial" w:hAnsi="Arial" w:cs="Arial"/>
              </w:rPr>
            </w:r>
            <w:r>
              <w:rPr>
                <w:rFonts w:ascii="Arial" w:hAnsi="Arial" w:cs="Arial"/>
              </w:rPr>
            </w:r>
          </w:p>
        </w:tc>
      </w:tr>
      <w:tr>
        <w:trPr>
          <w:trHeight w:val="48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190" w:type="dxa"/>
            <w:vAlign w:val="center"/>
            <w:textDirection w:val="lrTb"/>
            <w:noWrap w:val="false"/>
          </w:tcPr>
          <w:p>
            <w:pPr>
              <w:pStyle w:val="1237"/>
              <w:pBdr/>
              <w:spacing w:line="360" w:lineRule="auto"/>
              <w:ind w:left="180"/>
              <w:rPr>
                <w:rFonts w:ascii="Arial" w:hAnsi="Arial" w:cs="Arial"/>
              </w:rPr>
            </w:pPr>
            <w:r>
              <w:rPr>
                <w:rFonts w:ascii="Arial" w:hAnsi="Arial" w:eastAsia="Arial" w:cs="Arial"/>
                <w:color w:val="000000"/>
              </w:rPr>
              <w:t xml:space="preserve">XIV. Doenças do aparelho geniturinário</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954</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1.271</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1.420</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1.777</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2.021</w:t>
            </w:r>
            <w:r>
              <w:rPr>
                <w:rFonts w:ascii="Arial" w:hAnsi="Arial" w:cs="Arial"/>
              </w:rPr>
            </w:r>
            <w:r>
              <w:rPr>
                <w:rFonts w:ascii="Arial" w:hAnsi="Arial" w:cs="Arial"/>
              </w:rPr>
            </w:r>
          </w:p>
        </w:tc>
      </w:tr>
      <w:tr>
        <w:trPr>
          <w:trHeight w:val="48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190" w:type="dxa"/>
            <w:vAlign w:val="center"/>
            <w:textDirection w:val="lrTb"/>
            <w:noWrap w:val="false"/>
          </w:tcPr>
          <w:p>
            <w:pPr>
              <w:pStyle w:val="1237"/>
              <w:pBdr/>
              <w:spacing w:line="360" w:lineRule="auto"/>
              <w:ind w:left="180"/>
              <w:rPr>
                <w:rFonts w:ascii="Arial" w:hAnsi="Arial" w:cs="Arial"/>
              </w:rPr>
            </w:pPr>
            <w:r>
              <w:rPr>
                <w:rFonts w:ascii="Arial" w:hAnsi="Arial" w:eastAsia="Arial" w:cs="Arial"/>
                <w:color w:val="000000"/>
              </w:rPr>
              <w:t xml:space="preserve">XV. Gravidez parto e puerpério</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5.005</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4.738</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4.576</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4.379</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4.293</w:t>
            </w:r>
            <w:r>
              <w:rPr>
                <w:rFonts w:ascii="Arial" w:hAnsi="Arial" w:cs="Arial"/>
              </w:rPr>
            </w:r>
            <w:r>
              <w:rPr>
                <w:rFonts w:ascii="Arial" w:hAnsi="Arial" w:cs="Arial"/>
              </w:rPr>
            </w:r>
          </w:p>
        </w:tc>
      </w:tr>
      <w:tr>
        <w:trPr>
          <w:trHeight w:val="48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190" w:type="dxa"/>
            <w:vAlign w:val="center"/>
            <w:textDirection w:val="lrTb"/>
            <w:noWrap w:val="false"/>
          </w:tcPr>
          <w:p>
            <w:pPr>
              <w:pStyle w:val="1237"/>
              <w:pBdr/>
              <w:spacing w:line="360" w:lineRule="auto"/>
              <w:ind w:left="180"/>
              <w:rPr>
                <w:rFonts w:ascii="Arial" w:hAnsi="Arial" w:cs="Arial"/>
              </w:rPr>
            </w:pPr>
            <w:r>
              <w:rPr>
                <w:rFonts w:ascii="Arial" w:hAnsi="Arial" w:eastAsia="Arial" w:cs="Arial"/>
                <w:color w:val="000000"/>
              </w:rPr>
              <w:t xml:space="preserve">XVI. Algumas </w:t>
            </w:r>
            <w:r>
              <w:rPr>
                <w:rFonts w:ascii="Arial" w:hAnsi="Arial" w:eastAsia="Arial" w:cs="Arial"/>
                <w:color w:val="000000"/>
              </w:rPr>
              <w:t xml:space="preserve">afec</w:t>
            </w:r>
            <w:r>
              <w:rPr>
                <w:rFonts w:ascii="Arial" w:hAnsi="Arial" w:eastAsia="Arial" w:cs="Arial"/>
                <w:color w:val="000000"/>
              </w:rPr>
              <w:t xml:space="preserve"> originadas no período perinatal</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719</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681</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710</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776</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736</w:t>
            </w:r>
            <w:r>
              <w:rPr>
                <w:rFonts w:ascii="Arial" w:hAnsi="Arial" w:cs="Arial"/>
              </w:rPr>
            </w:r>
            <w:r>
              <w:rPr>
                <w:rFonts w:ascii="Arial" w:hAnsi="Arial" w:cs="Arial"/>
              </w:rPr>
            </w:r>
          </w:p>
        </w:tc>
      </w:tr>
      <w:tr>
        <w:trPr>
          <w:trHeight w:val="48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190" w:type="dxa"/>
            <w:vAlign w:val="center"/>
            <w:textDirection w:val="lrTb"/>
            <w:noWrap w:val="false"/>
          </w:tcPr>
          <w:p>
            <w:pPr>
              <w:pStyle w:val="1237"/>
              <w:pBdr/>
              <w:spacing w:line="360" w:lineRule="auto"/>
              <w:ind w:left="180"/>
              <w:rPr>
                <w:rFonts w:ascii="Arial" w:hAnsi="Arial" w:cs="Arial"/>
              </w:rPr>
            </w:pPr>
            <w:r>
              <w:rPr>
                <w:rFonts w:ascii="Arial" w:hAnsi="Arial" w:eastAsia="Arial" w:cs="Arial"/>
                <w:color w:val="000000"/>
              </w:rPr>
              <w:t xml:space="preserve">XVII.Malf</w:t>
            </w:r>
            <w:r>
              <w:rPr>
                <w:rFonts w:ascii="Arial" w:hAnsi="Arial" w:eastAsia="Arial" w:cs="Arial"/>
                <w:color w:val="000000"/>
              </w:rPr>
              <w:t xml:space="preserve"> </w:t>
            </w:r>
            <w:r>
              <w:rPr>
                <w:rFonts w:ascii="Arial" w:hAnsi="Arial" w:eastAsia="Arial" w:cs="Arial"/>
                <w:color w:val="000000"/>
              </w:rPr>
              <w:t xml:space="preserve">cong</w:t>
            </w:r>
            <w:r>
              <w:rPr>
                <w:rFonts w:ascii="Arial" w:hAnsi="Arial" w:eastAsia="Arial" w:cs="Arial"/>
                <w:color w:val="000000"/>
              </w:rPr>
              <w:t xml:space="preserve"> </w:t>
            </w:r>
            <w:r>
              <w:rPr>
                <w:rFonts w:ascii="Arial" w:hAnsi="Arial" w:eastAsia="Arial" w:cs="Arial"/>
                <w:color w:val="000000"/>
              </w:rPr>
              <w:t xml:space="preserve">deformid</w:t>
            </w:r>
            <w:r>
              <w:rPr>
                <w:rFonts w:ascii="Arial" w:hAnsi="Arial" w:eastAsia="Arial" w:cs="Arial"/>
                <w:color w:val="000000"/>
              </w:rPr>
              <w:t xml:space="preserve"> e anomalias cromossômicas</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105</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170</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135</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195</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229</w:t>
            </w:r>
            <w:r>
              <w:rPr>
                <w:rFonts w:ascii="Arial" w:hAnsi="Arial" w:cs="Arial"/>
              </w:rPr>
            </w:r>
            <w:r>
              <w:rPr>
                <w:rFonts w:ascii="Arial" w:hAnsi="Arial" w:cs="Arial"/>
              </w:rPr>
            </w:r>
          </w:p>
        </w:tc>
      </w:tr>
      <w:tr>
        <w:trPr>
          <w:trHeight w:val="48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190" w:type="dxa"/>
            <w:vAlign w:val="center"/>
            <w:textDirection w:val="lrTb"/>
            <w:noWrap w:val="false"/>
          </w:tcPr>
          <w:p>
            <w:pPr>
              <w:pStyle w:val="1237"/>
              <w:pBdr/>
              <w:spacing w:line="360" w:lineRule="auto"/>
              <w:ind w:left="180"/>
              <w:rPr>
                <w:rFonts w:ascii="Arial" w:hAnsi="Arial" w:cs="Arial"/>
              </w:rPr>
            </w:pPr>
            <w:r>
              <w:rPr>
                <w:rFonts w:ascii="Arial" w:hAnsi="Arial" w:eastAsia="Arial" w:cs="Arial"/>
                <w:color w:val="000000"/>
              </w:rPr>
              <w:t xml:space="preserve">XVIII.Sint</w:t>
            </w:r>
            <w:r>
              <w:rPr>
                <w:rFonts w:ascii="Arial" w:hAnsi="Arial" w:eastAsia="Arial" w:cs="Arial"/>
                <w:color w:val="000000"/>
              </w:rPr>
              <w:t xml:space="preserve"> sinais e </w:t>
            </w:r>
            <w:r>
              <w:rPr>
                <w:rFonts w:ascii="Arial" w:hAnsi="Arial" w:eastAsia="Arial" w:cs="Arial"/>
                <w:color w:val="000000"/>
              </w:rPr>
              <w:t xml:space="preserve">achad</w:t>
            </w:r>
            <w:r>
              <w:rPr>
                <w:rFonts w:ascii="Arial" w:hAnsi="Arial" w:eastAsia="Arial" w:cs="Arial"/>
                <w:color w:val="000000"/>
              </w:rPr>
              <w:t xml:space="preserve"> </w:t>
            </w:r>
            <w:r>
              <w:rPr>
                <w:rFonts w:ascii="Arial" w:hAnsi="Arial" w:eastAsia="Arial" w:cs="Arial"/>
                <w:color w:val="000000"/>
              </w:rPr>
              <w:t xml:space="preserve">anorm</w:t>
            </w:r>
            <w:r>
              <w:rPr>
                <w:rFonts w:ascii="Arial" w:hAnsi="Arial" w:eastAsia="Arial" w:cs="Arial"/>
                <w:color w:val="000000"/>
              </w:rPr>
              <w:t xml:space="preserve"> </w:t>
            </w:r>
            <w:r>
              <w:rPr>
                <w:rFonts w:ascii="Arial" w:hAnsi="Arial" w:eastAsia="Arial" w:cs="Arial"/>
                <w:color w:val="000000"/>
              </w:rPr>
              <w:t xml:space="preserve">ex</w:t>
            </w:r>
            <w:r>
              <w:rPr>
                <w:rFonts w:ascii="Arial" w:hAnsi="Arial" w:eastAsia="Arial" w:cs="Arial"/>
                <w:color w:val="000000"/>
              </w:rPr>
              <w:t xml:space="preserve"> </w:t>
            </w:r>
            <w:r>
              <w:rPr>
                <w:rFonts w:ascii="Arial" w:hAnsi="Arial" w:eastAsia="Arial" w:cs="Arial"/>
                <w:color w:val="000000"/>
              </w:rPr>
              <w:t xml:space="preserve">clín</w:t>
            </w:r>
            <w:r>
              <w:rPr>
                <w:rFonts w:ascii="Arial" w:hAnsi="Arial" w:eastAsia="Arial" w:cs="Arial"/>
                <w:color w:val="000000"/>
              </w:rPr>
              <w:t xml:space="preserve"> e </w:t>
            </w:r>
            <w:r>
              <w:rPr>
                <w:rFonts w:ascii="Arial" w:hAnsi="Arial" w:eastAsia="Arial" w:cs="Arial"/>
                <w:color w:val="000000"/>
              </w:rPr>
              <w:t xml:space="preserve">laborat</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426</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525</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710</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715</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588</w:t>
            </w:r>
            <w:r>
              <w:rPr>
                <w:rFonts w:ascii="Arial" w:hAnsi="Arial" w:cs="Arial"/>
              </w:rPr>
            </w:r>
            <w:r>
              <w:rPr>
                <w:rFonts w:ascii="Arial" w:hAnsi="Arial" w:cs="Arial"/>
              </w:rPr>
            </w:r>
          </w:p>
        </w:tc>
      </w:tr>
      <w:tr>
        <w:trPr>
          <w:trHeight w:val="48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190" w:type="dxa"/>
            <w:vAlign w:val="center"/>
            <w:textDirection w:val="lrTb"/>
            <w:noWrap w:val="false"/>
          </w:tcPr>
          <w:p>
            <w:pPr>
              <w:pStyle w:val="1237"/>
              <w:pBdr/>
              <w:spacing w:line="360" w:lineRule="auto"/>
              <w:ind w:left="180"/>
              <w:rPr>
                <w:rFonts w:ascii="Arial" w:hAnsi="Arial" w:cs="Arial"/>
              </w:rPr>
            </w:pPr>
            <w:r>
              <w:rPr>
                <w:rFonts w:ascii="Arial" w:hAnsi="Arial" w:eastAsia="Arial" w:cs="Arial"/>
                <w:color w:val="000000"/>
              </w:rPr>
              <w:t xml:space="preserve">XIX. Lesões </w:t>
            </w:r>
            <w:r>
              <w:rPr>
                <w:rFonts w:ascii="Arial" w:hAnsi="Arial" w:eastAsia="Arial" w:cs="Arial"/>
                <w:color w:val="000000"/>
              </w:rPr>
              <w:t xml:space="preserve">enven</w:t>
            </w:r>
            <w:r>
              <w:rPr>
                <w:rFonts w:ascii="Arial" w:hAnsi="Arial" w:eastAsia="Arial" w:cs="Arial"/>
                <w:color w:val="000000"/>
              </w:rPr>
              <w:t xml:space="preserve"> e </w:t>
            </w:r>
            <w:r>
              <w:rPr>
                <w:rFonts w:ascii="Arial" w:hAnsi="Arial" w:eastAsia="Arial" w:cs="Arial"/>
                <w:color w:val="000000"/>
              </w:rPr>
              <w:t xml:space="preserve">alg</w:t>
            </w:r>
            <w:r>
              <w:rPr>
                <w:rFonts w:ascii="Arial" w:hAnsi="Arial" w:eastAsia="Arial" w:cs="Arial"/>
                <w:color w:val="000000"/>
              </w:rPr>
              <w:t xml:space="preserve"> out </w:t>
            </w:r>
            <w:r>
              <w:rPr>
                <w:rFonts w:ascii="Arial" w:hAnsi="Arial" w:eastAsia="Arial" w:cs="Arial"/>
                <w:color w:val="000000"/>
              </w:rPr>
              <w:t xml:space="preserve">conseq</w:t>
            </w:r>
            <w:r>
              <w:rPr>
                <w:rFonts w:ascii="Arial" w:hAnsi="Arial" w:eastAsia="Arial" w:cs="Arial"/>
                <w:color w:val="000000"/>
              </w:rPr>
              <w:t xml:space="preserve"> causas externas</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2.084</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2.464</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2.828</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3.399</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3.131</w:t>
            </w:r>
            <w:r>
              <w:rPr>
                <w:rFonts w:ascii="Arial" w:hAnsi="Arial" w:cs="Arial"/>
              </w:rPr>
            </w:r>
            <w:r>
              <w:rPr>
                <w:rFonts w:ascii="Arial" w:hAnsi="Arial" w:cs="Arial"/>
              </w:rPr>
            </w:r>
          </w:p>
        </w:tc>
      </w:tr>
      <w:tr>
        <w:trPr>
          <w:trHeight w:val="48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190" w:type="dxa"/>
            <w:vAlign w:val="center"/>
            <w:textDirection w:val="lrTb"/>
            <w:noWrap w:val="false"/>
          </w:tcPr>
          <w:p>
            <w:pPr>
              <w:pStyle w:val="1237"/>
              <w:pBdr/>
              <w:spacing w:line="360" w:lineRule="auto"/>
              <w:ind w:left="180"/>
              <w:rPr>
                <w:rFonts w:ascii="Arial" w:hAnsi="Arial" w:cs="Arial"/>
              </w:rPr>
            </w:pPr>
            <w:r>
              <w:rPr>
                <w:rFonts w:ascii="Arial" w:hAnsi="Arial" w:eastAsia="Arial" w:cs="Arial"/>
                <w:color w:val="000000"/>
              </w:rPr>
              <w:t xml:space="preserve">XX. Causas externas de morbidade e mortalidade</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r>
      <w:tr>
        <w:trPr>
          <w:trHeight w:val="48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190" w:type="dxa"/>
            <w:vAlign w:val="center"/>
            <w:textDirection w:val="lrTb"/>
            <w:noWrap w:val="false"/>
          </w:tcPr>
          <w:p>
            <w:pPr>
              <w:pStyle w:val="1237"/>
              <w:pBdr/>
              <w:spacing w:line="360" w:lineRule="auto"/>
              <w:ind w:left="180"/>
              <w:rPr>
                <w:rFonts w:ascii="Arial" w:hAnsi="Arial" w:cs="Arial"/>
              </w:rPr>
            </w:pPr>
            <w:r>
              <w:rPr>
                <w:rFonts w:ascii="Arial" w:hAnsi="Arial" w:eastAsia="Arial" w:cs="Arial"/>
                <w:color w:val="000000"/>
              </w:rPr>
              <w:t xml:space="preserve">XXI. Contatos com serviços de saúde</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190</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228</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251</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439</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672</w:t>
            </w:r>
            <w:r>
              <w:rPr>
                <w:rFonts w:ascii="Arial" w:hAnsi="Arial" w:cs="Arial"/>
              </w:rPr>
            </w:r>
            <w:r>
              <w:rPr>
                <w:rFonts w:ascii="Arial" w:hAnsi="Arial" w:cs="Arial"/>
              </w:rPr>
            </w:r>
          </w:p>
        </w:tc>
      </w:tr>
      <w:tr>
        <w:trPr>
          <w:trHeight w:val="48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190" w:type="dxa"/>
            <w:vAlign w:val="center"/>
            <w:textDirection w:val="lrTb"/>
            <w:noWrap w:val="false"/>
          </w:tcPr>
          <w:p>
            <w:pPr>
              <w:pStyle w:val="1237"/>
              <w:pBdr/>
              <w:spacing w:line="360" w:lineRule="auto"/>
              <w:ind w:left="180"/>
              <w:rPr>
                <w:rFonts w:ascii="Arial" w:hAnsi="Arial" w:cs="Arial"/>
              </w:rPr>
            </w:pPr>
            <w:r>
              <w:rPr>
                <w:rFonts w:ascii="Arial" w:hAnsi="Arial" w:eastAsia="Arial" w:cs="Arial"/>
                <w:color w:val="000000"/>
              </w:rPr>
              <w:t xml:space="preserve">CID 10ª Revisão não disponível ou não preenchido</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r>
      <w:tr>
        <w:trPr>
          <w:trHeight w:val="42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19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b/>
                <w:color w:val="000000"/>
              </w:rPr>
              <w:t xml:space="preserve">Total</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b/>
                <w:color w:val="000000"/>
              </w:rPr>
              <w:t xml:space="preserve">19.931</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b/>
                <w:color w:val="000000"/>
              </w:rPr>
              <w:t xml:space="preserve">22.856</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b/>
                <w:color w:val="000000"/>
              </w:rPr>
              <w:t xml:space="preserve">23.170</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b/>
                <w:color w:val="000000"/>
              </w:rPr>
              <w:t xml:space="preserve">24.693</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4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b/>
                <w:color w:val="000000"/>
              </w:rPr>
              <w:t xml:space="preserve">25.312</w:t>
            </w:r>
            <w:r>
              <w:rPr>
                <w:rFonts w:ascii="Arial" w:hAnsi="Arial" w:cs="Arial"/>
              </w:rPr>
            </w:r>
            <w:r>
              <w:rPr>
                <w:rFonts w:ascii="Arial" w:hAnsi="Arial" w:cs="Arial"/>
              </w:rPr>
            </w:r>
          </w:p>
        </w:tc>
      </w:tr>
    </w:tbl>
    <w:p>
      <w:pPr>
        <w:pBdr/>
        <w:spacing w:after="28" w:before="57" w:line="360" w:lineRule="auto"/>
        <w:ind w:hanging="10" w:left="2"/>
        <w:rPr>
          <w:rFonts w:ascii="Arial" w:hAnsi="Arial" w:cs="Arial"/>
          <w:sz w:val="18"/>
          <w:szCs w:val="18"/>
        </w:rPr>
      </w:pPr>
      <w:r>
        <w:rPr>
          <w:rFonts w:ascii="Arial" w:hAnsi="Arial" w:eastAsia="Arial" w:cs="Arial"/>
          <w:sz w:val="18"/>
          <w:szCs w:val="18"/>
        </w:rPr>
        <w:t xml:space="preserve">Fonte: Sistema de Informações Hospitalares do Sistema Único de Saúde - SIH/SUS </w:t>
      </w:r>
      <w:r>
        <w:rPr>
          <w:rFonts w:ascii="Arial" w:hAnsi="Arial" w:eastAsia="Arial" w:cs="Arial"/>
          <w:sz w:val="18"/>
          <w:szCs w:val="18"/>
        </w:rPr>
        <w:br/>
        <w:t xml:space="preserve">Data da consulta: 21/03/2025 </w:t>
      </w:r>
      <w:r>
        <w:rPr>
          <w:rFonts w:ascii="Arial" w:hAnsi="Arial" w:cs="Arial"/>
          <w:sz w:val="18"/>
          <w:szCs w:val="18"/>
        </w:rPr>
      </w:r>
      <w:r>
        <w:rPr>
          <w:rFonts w:ascii="Arial" w:hAnsi="Arial" w:cs="Arial"/>
          <w:sz w:val="18"/>
          <w:szCs w:val="18"/>
        </w:rPr>
      </w:r>
    </w:p>
    <w:p>
      <w:pPr>
        <w:pBdr/>
        <w:spacing w:after="28" w:before="57" w:line="360" w:lineRule="auto"/>
        <w:ind w:left="7"/>
        <w:rPr>
          <w:rFonts w:ascii="Arial" w:hAnsi="Arial" w:cs="Arial"/>
        </w:rPr>
      </w:pPr>
      <w:r>
        <w:rPr>
          <w:rFonts w:ascii="Arial" w:hAnsi="Arial" w:eastAsia="Arial" w:cs="Arial"/>
        </w:rPr>
        <w:t xml:space="preserve"> </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A análise da morbidade hospitalar no município de Cariacica, no período de 2020 a 2024, evidencia um crescimento contínuo nas internações hospitalares de moradores do município. O total de registros saltou de 19.931 intern</w:t>
      </w:r>
      <w:r>
        <w:rPr>
          <w:rFonts w:ascii="Arial" w:hAnsi="Arial" w:eastAsia="Arial" w:cs="Arial"/>
          <w:color w:val="000000"/>
        </w:rPr>
        <w:t xml:space="preserve">ações em 2020 para 25.312 em 2024, representando um aumento de aproximadamente 27% em cinco anos. Esse avanço reflete, por um lado, o aumento da demanda por cuidados especializados e, por outro, possíveis fragilidades na resolutividade da atenção primária.</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Três capítulos da CID-10 se destacam em termos absolutos:</w:t>
      </w:r>
      <w:r>
        <w:rPr>
          <w:rFonts w:ascii="Arial" w:hAnsi="Arial" w:cs="Arial"/>
          <w:color w:val="000000"/>
        </w:rPr>
      </w:r>
      <w:r>
        <w:rPr>
          <w:rFonts w:ascii="Arial" w:hAnsi="Arial" w:cs="Arial"/>
          <w:color w:val="000000"/>
        </w:rPr>
      </w:r>
    </w:p>
    <w:p>
      <w:pPr>
        <w:pStyle w:val="1232"/>
        <w:numPr>
          <w:ilvl w:val="0"/>
          <w:numId w:val="8"/>
        </w:num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Doenças do aparelho circulatório (Capítulo IX) apresentaram crescimento c</w:t>
      </w:r>
      <w:r>
        <w:rPr>
          <w:rFonts w:ascii="Arial" w:hAnsi="Arial" w:eastAsia="Arial" w:cs="Arial"/>
          <w:color w:val="000000"/>
        </w:rPr>
        <w:t xml:space="preserve">ontínuo, passando de 1.969 casos em 2020 para 2.817 em 2024, sendo o capítulo com maior número de internações em 2024. O dado reforça a necessidade de fortalecer ações preventivas e o acompanhamento contínuo de hipertensos e diabéticos na Atenção Primária.</w:t>
      </w:r>
      <w:r>
        <w:rPr>
          <w:rFonts w:ascii="Arial" w:hAnsi="Arial" w:cs="Arial"/>
          <w:color w:val="000000"/>
        </w:rPr>
      </w:r>
      <w:r>
        <w:rPr>
          <w:rFonts w:ascii="Arial" w:hAnsi="Arial" w:cs="Arial"/>
          <w:color w:val="000000"/>
        </w:rPr>
      </w:r>
    </w:p>
    <w:p>
      <w:pPr>
        <w:pStyle w:val="1232"/>
        <w:numPr>
          <w:ilvl w:val="0"/>
          <w:numId w:val="8"/>
        </w:num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Neoplasias (Capítulo II) também mostr</w:t>
      </w:r>
      <w:r>
        <w:rPr>
          <w:rFonts w:ascii="Arial" w:hAnsi="Arial" w:eastAsia="Arial" w:cs="Arial"/>
          <w:color w:val="000000"/>
        </w:rPr>
        <w:t xml:space="preserve">aram elevação significativa, subindo de 1.873 casos em 2020 para 2.639 em 2024, o que pode indicar maior acesso ao diagnóstico, mas também o crescimento da incidência de cânceres, associado ao envelhecimento populacional e aos fatores de risco prevalentes.</w:t>
      </w:r>
      <w:r>
        <w:rPr>
          <w:rFonts w:ascii="Arial" w:hAnsi="Arial" w:cs="Arial"/>
          <w:color w:val="000000"/>
        </w:rPr>
      </w:r>
      <w:r>
        <w:rPr>
          <w:rFonts w:ascii="Arial" w:hAnsi="Arial" w:cs="Arial"/>
          <w:color w:val="000000"/>
        </w:rPr>
      </w:r>
    </w:p>
    <w:p>
      <w:pPr>
        <w:pStyle w:val="1232"/>
        <w:numPr>
          <w:ilvl w:val="0"/>
          <w:numId w:val="8"/>
        </w:num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Lesões, envenenamentos e outras consequências de causas externas (Capítulo XIX) cresceram de forma expressiva, com pico em 202</w:t>
      </w:r>
      <w:r>
        <w:rPr>
          <w:rFonts w:ascii="Arial" w:hAnsi="Arial" w:eastAsia="Arial" w:cs="Arial"/>
          <w:color w:val="000000"/>
        </w:rPr>
        <w:t xml:space="preserve">3 (3.399 internações), e ligeira redução em 2024 (3.131). Ainda assim, ocupam lugar de destaque entre os principais motivos de hospitalização, sugerindo a importância de políticas intersetoriais de prevenção da violência, acidentes e promoção da segurança.</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Outros destaques relevantes são:</w:t>
      </w:r>
      <w:r>
        <w:rPr>
          <w:rFonts w:ascii="Arial" w:hAnsi="Arial" w:cs="Arial"/>
          <w:color w:val="000000"/>
        </w:rPr>
      </w:r>
      <w:r>
        <w:rPr>
          <w:rFonts w:ascii="Arial" w:hAnsi="Arial" w:cs="Arial"/>
          <w:color w:val="000000"/>
        </w:rPr>
      </w:r>
    </w:p>
    <w:p>
      <w:pPr>
        <w:pStyle w:val="1232"/>
        <w:numPr>
          <w:ilvl w:val="0"/>
          <w:numId w:val="8"/>
        </w:num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Doenças do aparelho digestivo (Capítulo XI) e do aparelho geniturinário (Capítulo XIV) apresentaram aumentos importantes, com destaque para o segundo grupo, que passou de 954 internações em 2020 para 2.021 em 2024, mais do que dobrando no período.</w:t>
      </w:r>
      <w:r>
        <w:rPr>
          <w:rFonts w:ascii="Arial" w:hAnsi="Arial" w:cs="Arial"/>
          <w:color w:val="000000"/>
        </w:rPr>
      </w:r>
      <w:r>
        <w:rPr>
          <w:rFonts w:ascii="Arial" w:hAnsi="Arial" w:cs="Arial"/>
          <w:color w:val="000000"/>
        </w:rPr>
      </w:r>
    </w:p>
    <w:p>
      <w:pPr>
        <w:pStyle w:val="1232"/>
        <w:numPr>
          <w:ilvl w:val="0"/>
          <w:numId w:val="8"/>
        </w:num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Doenças endócrinas, nutricionais e metabólicas (Capítulo IV) tiveram crescimento gradual e contínuo, sinalizando a necessidade de ações mais eficazes de promoção da saúde e controle do diabetes e obesidade.</w:t>
      </w:r>
      <w:r>
        <w:rPr>
          <w:rFonts w:ascii="Arial" w:hAnsi="Arial" w:cs="Arial"/>
          <w:color w:val="000000"/>
        </w:rPr>
      </w:r>
      <w:r>
        <w:rPr>
          <w:rFonts w:ascii="Arial" w:hAnsi="Arial" w:cs="Arial"/>
          <w:color w:val="000000"/>
        </w:rPr>
      </w:r>
    </w:p>
    <w:p>
      <w:pPr>
        <w:pStyle w:val="1232"/>
        <w:numPr>
          <w:ilvl w:val="0"/>
          <w:numId w:val="8"/>
        </w:num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Internações por gravidez, parto e puerpério (Capítulo XV) vêm caindo progressivamente (de 5.005 em 202</w:t>
      </w:r>
      <w:r>
        <w:rPr>
          <w:rFonts w:ascii="Arial" w:hAnsi="Arial" w:eastAsia="Arial" w:cs="Arial"/>
          <w:color w:val="000000"/>
        </w:rPr>
        <w:t xml:space="preserve">0 para 4.293 em 2024), o que dialoga com a redução da taxa de natalidade analisada anteriormente. Apesar da queda, continuam representando um volume expressivo no sistema hospitalar e exigem manutenção do cuidado materno-infantil com qualidade e segurança.</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Um ponto de atençã</w:t>
      </w:r>
      <w:r>
        <w:rPr>
          <w:rFonts w:ascii="Arial" w:hAnsi="Arial" w:eastAsia="Arial" w:cs="Arial"/>
          <w:color w:val="000000"/>
        </w:rPr>
        <w:t xml:space="preserve">o é o crescimento expressivo de internações no Capítulo XXI – Contatos com serviços de saúde, que saltou de 190 (2020) para 672 (2024), sinalizando o possível aumento de procedimentos eletivos, diagnósticos e terapêuticos realizados em ambiente hospitalar.</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Por </w:t>
      </w:r>
      <w:r>
        <w:rPr>
          <w:rFonts w:ascii="Arial" w:hAnsi="Arial" w:eastAsia="Arial" w:cs="Arial"/>
          <w:color w:val="000000"/>
        </w:rPr>
        <w:t xml:space="preserve">outro lado, capítulos tradicionalmente com menor volume, como doenças do ouvido e mastoide ou malformações congênitas, também apresentaram crescimento, ainda que proporcionalmente menor, sugerindo avanço na identificação e cuidado de condições específicas.</w:t>
      </w:r>
      <w:r>
        <w:rPr>
          <w:rFonts w:ascii="Arial" w:hAnsi="Arial" w:cs="Arial"/>
          <w:color w:val="000000"/>
        </w:rPr>
      </w:r>
      <w:r>
        <w:rPr>
          <w:rFonts w:ascii="Arial" w:hAnsi="Arial" w:cs="Arial"/>
          <w:color w:val="000000"/>
        </w:rPr>
      </w:r>
    </w:p>
    <w:p>
      <w:pPr>
        <w:pBdr/>
        <w:spacing w:after="28" w:before="57" w:line="360" w:lineRule="auto"/>
        <w:ind w:left="7"/>
        <w:rPr>
          <w:rFonts w:ascii="Arial" w:hAnsi="Arial" w:cs="Arial"/>
        </w:rPr>
      </w:pPr>
      <w:r>
        <w:rPr>
          <w:rFonts w:ascii="Arial" w:hAnsi="Arial" w:cs="Arial"/>
        </w:rPr>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u w:val="single"/>
        </w:rPr>
      </w:pPr>
      <w:r>
        <w:rPr>
          <w:rFonts w:ascii="Arial" w:hAnsi="Arial" w:eastAsia="Arial" w:cs="Arial"/>
          <w:color w:val="000000"/>
          <w:u w:val="single"/>
        </w:rPr>
        <w:t xml:space="preserve">Mortalidade de Residentes</w:t>
      </w:r>
      <w:r>
        <w:rPr>
          <w:rFonts w:ascii="Arial" w:hAnsi="Arial" w:cs="Arial"/>
          <w:color w:val="000000"/>
          <w:u w:val="single"/>
        </w:rPr>
      </w:r>
      <w:r>
        <w:rPr>
          <w:rFonts w:ascii="Arial" w:hAnsi="Arial" w:cs="Arial"/>
          <w:color w:val="000000"/>
          <w:u w:val="single"/>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A análise da mortalidade da população residente é uma etapa fundamental para compreender o perfil de saúde do município e avaliar o impacto das políticas públicas e das condições sociais sobre a vida da população. Enquanto a morbidade hospitalar </w:t>
      </w:r>
      <w:r>
        <w:rPr>
          <w:rFonts w:ascii="Arial" w:hAnsi="Arial" w:eastAsia="Arial" w:cs="Arial"/>
          <w:color w:val="000000"/>
        </w:rPr>
        <w:t xml:space="preserve">eviden</w:t>
      </w:r>
      <w:r>
        <w:rPr>
          <w:rFonts w:ascii="Arial" w:hAnsi="Arial" w:eastAsia="Arial" w:cs="Arial"/>
          <w:color w:val="000000"/>
        </w:rPr>
        <w:t xml:space="preserve">cia os principais agravos que demandam internação e atenção especializada, os dados de mortalidade revelam os desfechos mais graves desses agravos — muitos dos quais poderiam ser prevenidos ou evitados com ações oportunas na atenção básica e especializada.</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Em Cariacica, os dados de internação apontam para o predomínio de causas relacionadas a doenças crônicas não transmissíveis, como as doenças do aparelho circulatório e neoplasias, que também figuram en</w:t>
      </w:r>
      <w:r>
        <w:rPr>
          <w:rFonts w:ascii="Arial" w:hAnsi="Arial" w:eastAsia="Arial" w:cs="Arial"/>
          <w:color w:val="000000"/>
        </w:rPr>
        <w:t xml:space="preserve">tre os principais motivos de óbito na população residente. Esse padrão reforça a necessidade de intensificar estratégias de prevenção, rastreamento e cuidado contínuo, com vistas a reduzir a mortalidade evitável, especialmente em faixas etárias produtivas.</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Além disso, o aumento de internações por lesões e causas externas, como acidentes e violências, observado na morbidade hospitalar, levanta um alerta para o seu impacto na mortalidade preco</w:t>
      </w:r>
      <w:r>
        <w:rPr>
          <w:rFonts w:ascii="Arial" w:hAnsi="Arial" w:eastAsia="Arial" w:cs="Arial"/>
          <w:color w:val="000000"/>
        </w:rPr>
        <w:t xml:space="preserve">ce, especialmente entre jovens e adultos. A leitura integrada desses indicadores permite identificar com maior precisão os vazios assistenciais, além de orientar ações intersetoriais voltadas à segurança, à saúde mental e à promoção de ambientes saudáveis.</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A seguir, a análise dos dados</w:t>
      </w:r>
      <w:r>
        <w:rPr>
          <w:rFonts w:ascii="Arial" w:hAnsi="Arial" w:eastAsia="Arial" w:cs="Arial"/>
          <w:color w:val="000000"/>
        </w:rPr>
        <w:t xml:space="preserve"> de mortalidade será apresentada com o objetivo de qualificar ainda mais o diagnóstico situacional do município e embasar o planejamento de intervenções eficazes para a redução de mortes evitáveis e o fortalecimento da rede de atenção à saúde em Cariacica.</w:t>
      </w:r>
      <w:r>
        <w:rPr>
          <w:rFonts w:ascii="Arial" w:hAnsi="Arial" w:cs="Arial"/>
          <w:color w:val="000000"/>
        </w:rPr>
      </w:r>
      <w:r>
        <w:rPr>
          <w:rFonts w:ascii="Arial" w:hAnsi="Arial" w:cs="Arial"/>
          <w:color w:val="000000"/>
        </w:rPr>
      </w:r>
    </w:p>
    <w:p>
      <w:pPr>
        <w:pBdr/>
        <w:spacing w:after="28" w:before="57" w:line="360" w:lineRule="auto"/>
        <w:ind/>
        <w:rPr>
          <w:rFonts w:ascii="Arial" w:hAnsi="Arial" w:cs="Arial"/>
        </w:rPr>
      </w:pPr>
      <w:r>
        <w:rPr>
          <w:rFonts w:ascii="Arial" w:hAnsi="Arial" w:cs="Arial"/>
        </w:rPr>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Mortalidade de residentes, segundo capítulo CID-10 </w:t>
      </w:r>
      <w:r>
        <w:rPr>
          <w:rFonts w:ascii="Arial" w:hAnsi="Arial" w:cs="Arial"/>
          <w:color w:val="000000"/>
        </w:rPr>
      </w:r>
      <w:r>
        <w:rPr>
          <w:rFonts w:ascii="Arial" w:hAnsi="Arial" w:cs="Arial"/>
          <w:color w:val="000000"/>
        </w:rPr>
      </w:r>
    </w:p>
    <w:tbl>
      <w:tblPr>
        <w:tblStyle w:val="1093"/>
        <w:tblInd w:w="5" w:type="dxa"/>
        <w:tblW w:w="8083" w:type="dxa"/>
        <w:tblCellMar>
          <w:left w:w="72" w:type="dxa"/>
          <w:top w:w="45" w:type="dxa"/>
          <w:right w:w="92" w:type="dxa"/>
          <w:bottom w:w="4" w:type="dxa"/>
        </w:tblCellMar>
        <w:tblBorders/>
        <w:tblLook w:val="04A0" w:firstRow="1" w:lastRow="0" w:firstColumn="1" w:lastColumn="0" w:noHBand="0" w:noVBand="1"/>
      </w:tblPr>
      <w:tblGrid>
        <w:gridCol w:w="3259"/>
        <w:gridCol w:w="994"/>
        <w:gridCol w:w="1136"/>
        <w:gridCol w:w="850"/>
        <w:gridCol w:w="992"/>
        <w:gridCol w:w="852"/>
      </w:tblGrid>
      <w:tr>
        <w:trPr>
          <w:trHeight w:val="310"/>
        </w:trPr>
        <w:tc>
          <w:tcPr>
            <w:tcBorders>
              <w:top w:val="single" w:color="000000" w:sz="4" w:space="0"/>
              <w:left w:val="single" w:color="000000" w:sz="4" w:space="0"/>
              <w:bottom w:val="single" w:color="000000" w:sz="4" w:space="0"/>
              <w:right w:val="single" w:color="000000" w:sz="4" w:space="0"/>
            </w:tcBorders>
            <w:tcW w:w="3259" w:type="dxa"/>
            <w:vAlign w:val="center"/>
            <w:textDirection w:val="lrTb"/>
            <w:noWrap w:val="false"/>
          </w:tcPr>
          <w:p>
            <w:pPr>
              <w:pBdr/>
              <w:spacing w:after="28" w:before="57" w:line="360" w:lineRule="auto"/>
              <w:ind/>
              <w:jc w:val="center"/>
              <w:rPr>
                <w:rFonts w:ascii="Arial" w:hAnsi="Arial" w:cs="Arial"/>
                <w:b/>
                <w:bCs/>
              </w:rPr>
            </w:pPr>
            <w:r>
              <w:rPr>
                <w:rFonts w:ascii="Arial" w:hAnsi="Arial" w:eastAsia="Arial" w:cs="Arial"/>
                <w:b/>
                <w:bCs/>
              </w:rPr>
              <w:t xml:space="preserve">Capítulo CID-10 </w:t>
            </w:r>
            <w:r>
              <w:rPr>
                <w:rFonts w:ascii="Arial" w:hAnsi="Arial" w:cs="Arial"/>
                <w:b/>
                <w:bCs/>
              </w:rPr>
            </w:r>
            <w:r>
              <w:rPr>
                <w:rFonts w:ascii="Arial" w:hAnsi="Arial" w:cs="Arial"/>
                <w:b/>
                <w:bCs/>
              </w:rPr>
            </w:r>
          </w:p>
        </w:tc>
        <w:tc>
          <w:tcPr>
            <w:tcBorders>
              <w:top w:val="single" w:color="000000" w:sz="4" w:space="0"/>
              <w:left w:val="single" w:color="000000" w:sz="4" w:space="0"/>
              <w:bottom w:val="single" w:color="000000" w:sz="4" w:space="0"/>
              <w:right w:val="single" w:color="000000" w:sz="4" w:space="0"/>
            </w:tcBorders>
            <w:tcW w:w="994" w:type="dxa"/>
            <w:vAlign w:val="center"/>
            <w:textDirection w:val="lrTb"/>
            <w:noWrap w:val="false"/>
          </w:tcPr>
          <w:p>
            <w:pPr>
              <w:pBdr/>
              <w:spacing w:after="28" w:before="57" w:line="360" w:lineRule="auto"/>
              <w:ind w:left="23"/>
              <w:jc w:val="center"/>
              <w:rPr>
                <w:rFonts w:ascii="Arial" w:hAnsi="Arial" w:cs="Arial"/>
                <w:b/>
                <w:bCs/>
              </w:rPr>
            </w:pPr>
            <w:r>
              <w:rPr>
                <w:rFonts w:ascii="Arial" w:hAnsi="Arial" w:eastAsia="Arial" w:cs="Arial"/>
                <w:b/>
                <w:bCs/>
              </w:rPr>
              <w:t xml:space="preserve">2020 </w:t>
            </w:r>
            <w:r>
              <w:rPr>
                <w:rFonts w:ascii="Arial" w:hAnsi="Arial" w:cs="Arial"/>
                <w:b/>
                <w:bCs/>
              </w:rPr>
            </w:r>
            <w:r>
              <w:rPr>
                <w:rFonts w:ascii="Arial" w:hAnsi="Arial" w:cs="Arial"/>
                <w:b/>
                <w:bCs/>
              </w:rPr>
            </w:r>
          </w:p>
        </w:tc>
        <w:tc>
          <w:tcPr>
            <w:tcBorders>
              <w:top w:val="single" w:color="000000" w:sz="4" w:space="0"/>
              <w:left w:val="single" w:color="000000" w:sz="4" w:space="0"/>
              <w:bottom w:val="single" w:color="000000" w:sz="4" w:space="0"/>
              <w:right w:val="single" w:color="000000" w:sz="4" w:space="0"/>
            </w:tcBorders>
            <w:tcW w:w="1136" w:type="dxa"/>
            <w:vAlign w:val="center"/>
            <w:textDirection w:val="lrTb"/>
            <w:noWrap w:val="false"/>
          </w:tcPr>
          <w:p>
            <w:pPr>
              <w:pBdr/>
              <w:spacing w:after="28" w:before="57" w:line="360" w:lineRule="auto"/>
              <w:ind w:left="20"/>
              <w:jc w:val="center"/>
              <w:rPr>
                <w:rFonts w:ascii="Arial" w:hAnsi="Arial" w:cs="Arial"/>
                <w:b/>
                <w:bCs/>
              </w:rPr>
            </w:pPr>
            <w:r>
              <w:rPr>
                <w:rFonts w:ascii="Arial" w:hAnsi="Arial" w:eastAsia="Arial" w:cs="Arial"/>
                <w:b/>
                <w:bCs/>
              </w:rPr>
              <w:t xml:space="preserve">2021 </w:t>
            </w:r>
            <w:r>
              <w:rPr>
                <w:rFonts w:ascii="Arial" w:hAnsi="Arial" w:cs="Arial"/>
                <w:b/>
                <w:bCs/>
              </w:rPr>
            </w:r>
            <w:r>
              <w:rPr>
                <w:rFonts w:ascii="Arial" w:hAnsi="Arial" w:cs="Arial"/>
                <w:b/>
                <w:bCs/>
              </w:rPr>
            </w:r>
          </w:p>
        </w:tc>
        <w:tc>
          <w:tcPr>
            <w:tcBorders>
              <w:top w:val="single" w:color="000000" w:sz="4" w:space="0"/>
              <w:left w:val="single" w:color="000000" w:sz="4" w:space="0"/>
              <w:bottom w:val="single" w:color="000000" w:sz="4" w:space="0"/>
              <w:right w:val="single" w:color="000000" w:sz="4" w:space="0"/>
            </w:tcBorders>
            <w:tcW w:w="850" w:type="dxa"/>
            <w:vAlign w:val="center"/>
            <w:textDirection w:val="lrTb"/>
            <w:noWrap w:val="false"/>
          </w:tcPr>
          <w:p>
            <w:pPr>
              <w:pBdr/>
              <w:spacing w:after="28" w:before="57" w:line="360" w:lineRule="auto"/>
              <w:ind w:left="18"/>
              <w:jc w:val="center"/>
              <w:rPr>
                <w:rFonts w:ascii="Arial" w:hAnsi="Arial" w:cs="Arial"/>
                <w:b/>
                <w:bCs/>
              </w:rPr>
            </w:pPr>
            <w:r>
              <w:rPr>
                <w:rFonts w:ascii="Arial" w:hAnsi="Arial" w:eastAsia="Arial" w:cs="Arial"/>
                <w:b/>
                <w:bCs/>
              </w:rPr>
              <w:t xml:space="preserve">2022 </w:t>
            </w:r>
            <w:r>
              <w:rPr>
                <w:rFonts w:ascii="Arial" w:hAnsi="Arial" w:cs="Arial"/>
                <w:b/>
                <w:bCs/>
              </w:rPr>
            </w:r>
            <w:r>
              <w:rPr>
                <w:rFonts w:ascii="Arial" w:hAnsi="Arial" w:cs="Arial"/>
                <w:b/>
                <w:bCs/>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pBdr/>
              <w:spacing w:after="28" w:before="57" w:line="360" w:lineRule="auto"/>
              <w:ind w:left="20"/>
              <w:jc w:val="center"/>
              <w:rPr>
                <w:rFonts w:ascii="Arial" w:hAnsi="Arial" w:cs="Arial"/>
                <w:b/>
                <w:bCs/>
              </w:rPr>
            </w:pPr>
            <w:r>
              <w:rPr>
                <w:rFonts w:ascii="Arial" w:hAnsi="Arial" w:eastAsia="Arial" w:cs="Arial"/>
                <w:b/>
                <w:bCs/>
              </w:rPr>
              <w:t xml:space="preserve">2023 </w:t>
            </w:r>
            <w:r>
              <w:rPr>
                <w:rFonts w:ascii="Arial" w:hAnsi="Arial" w:cs="Arial"/>
                <w:b/>
                <w:bCs/>
              </w:rPr>
            </w:r>
            <w:r>
              <w:rPr>
                <w:rFonts w:ascii="Arial" w:hAnsi="Arial" w:cs="Arial"/>
                <w:b/>
                <w:bCs/>
              </w:rPr>
            </w:r>
          </w:p>
        </w:tc>
        <w:tc>
          <w:tcPr>
            <w:tcBorders>
              <w:top w:val="single" w:color="000000" w:sz="4" w:space="0"/>
              <w:left w:val="single" w:color="000000" w:sz="4" w:space="0"/>
              <w:bottom w:val="single" w:color="000000" w:sz="4" w:space="0"/>
              <w:right w:val="single" w:color="000000" w:sz="4" w:space="0"/>
            </w:tcBorders>
            <w:tcW w:w="852" w:type="dxa"/>
            <w:vAlign w:val="center"/>
            <w:textDirection w:val="lrTb"/>
            <w:noWrap w:val="false"/>
          </w:tcPr>
          <w:p>
            <w:pPr>
              <w:pBdr/>
              <w:spacing w:after="28" w:before="57" w:line="360" w:lineRule="auto"/>
              <w:ind w:left="20"/>
              <w:jc w:val="center"/>
              <w:rPr>
                <w:rFonts w:ascii="Arial" w:hAnsi="Arial" w:cs="Arial"/>
                <w:b/>
                <w:bCs/>
              </w:rPr>
            </w:pPr>
            <w:r>
              <w:rPr>
                <w:rFonts w:ascii="Arial" w:hAnsi="Arial" w:eastAsia="Arial" w:cs="Arial"/>
                <w:b/>
                <w:bCs/>
              </w:rPr>
              <w:t xml:space="preserve">2024 </w:t>
            </w:r>
            <w:r>
              <w:rPr>
                <w:rFonts w:ascii="Arial" w:hAnsi="Arial" w:cs="Arial"/>
                <w:b/>
                <w:bCs/>
              </w:rPr>
            </w:r>
            <w:r>
              <w:rPr>
                <w:rFonts w:ascii="Arial" w:hAnsi="Arial" w:cs="Arial"/>
                <w:b/>
                <w:bCs/>
              </w:rPr>
            </w:r>
          </w:p>
        </w:tc>
      </w:tr>
      <w:tr>
        <w:trPr>
          <w:trHeight w:val="499"/>
        </w:trPr>
        <w:tc>
          <w:tcPr>
            <w:tcBorders>
              <w:top w:val="single" w:color="000000" w:sz="4" w:space="0"/>
              <w:left w:val="single" w:color="000000" w:sz="4" w:space="0"/>
              <w:bottom w:val="single" w:color="000000" w:sz="4" w:space="0"/>
              <w:right w:val="single" w:color="000000" w:sz="4" w:space="0"/>
            </w:tcBorders>
            <w:tcW w:w="3259" w:type="dxa"/>
            <w:vAlign w:val="center"/>
            <w:textDirection w:val="lrTb"/>
            <w:noWrap w:val="false"/>
          </w:tcPr>
          <w:p>
            <w:pPr>
              <w:pBdr/>
              <w:spacing w:after="28" w:before="57" w:line="360" w:lineRule="auto"/>
              <w:ind/>
              <w:rPr>
                <w:rFonts w:ascii="Arial" w:hAnsi="Arial" w:cs="Arial"/>
              </w:rPr>
            </w:pPr>
            <w:r>
              <w:rPr>
                <w:rFonts w:ascii="Arial" w:hAnsi="Arial" w:eastAsia="Arial" w:cs="Arial"/>
              </w:rPr>
              <w:t xml:space="preserve">I. Algumas doenças infecciosas e parasitárias </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994" w:type="dxa"/>
            <w:vAlign w:val="center"/>
            <w:textDirection w:val="lrTb"/>
            <w:noWrap w:val="false"/>
          </w:tcPr>
          <w:p>
            <w:pPr>
              <w:pBdr/>
              <w:spacing w:after="28" w:before="57" w:line="360" w:lineRule="auto"/>
              <w:ind w:left="20"/>
              <w:jc w:val="center"/>
              <w:rPr>
                <w:rFonts w:ascii="Arial" w:hAnsi="Arial" w:cs="Arial"/>
              </w:rPr>
            </w:pPr>
            <w:r>
              <w:rPr>
                <w:rFonts w:ascii="Arial" w:hAnsi="Arial" w:eastAsia="Arial" w:cs="Arial"/>
              </w:rPr>
              <w:t xml:space="preserve">666 </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136" w:type="dxa"/>
            <w:vAlign w:val="center"/>
            <w:textDirection w:val="lrTb"/>
            <w:noWrap w:val="false"/>
          </w:tcPr>
          <w:p>
            <w:pPr>
              <w:pBdr/>
              <w:spacing w:after="28" w:before="57" w:line="360" w:lineRule="auto"/>
              <w:ind w:left="23"/>
              <w:jc w:val="center"/>
              <w:rPr>
                <w:rFonts w:ascii="Arial" w:hAnsi="Arial" w:cs="Arial"/>
              </w:rPr>
            </w:pPr>
            <w:r>
              <w:rPr>
                <w:rFonts w:ascii="Arial" w:hAnsi="Arial" w:eastAsia="Arial" w:cs="Arial"/>
              </w:rPr>
              <w:t xml:space="preserve">900</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850" w:type="dxa"/>
            <w:vAlign w:val="center"/>
            <w:textDirection w:val="lrTb"/>
            <w:noWrap w:val="false"/>
          </w:tcPr>
          <w:p>
            <w:pPr>
              <w:pBdr/>
              <w:spacing w:after="28" w:before="57" w:line="360" w:lineRule="auto"/>
              <w:ind w:left="20"/>
              <w:jc w:val="center"/>
              <w:rPr>
                <w:rFonts w:ascii="Arial" w:hAnsi="Arial" w:cs="Arial"/>
              </w:rPr>
            </w:pPr>
            <w:r>
              <w:rPr>
                <w:rFonts w:ascii="Arial" w:hAnsi="Arial" w:eastAsia="Arial" w:cs="Arial"/>
              </w:rPr>
              <w:t xml:space="preserve">210</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pBdr/>
              <w:spacing w:after="28" w:before="57" w:line="360" w:lineRule="auto"/>
              <w:ind w:left="17"/>
              <w:jc w:val="center"/>
              <w:rPr>
                <w:rFonts w:ascii="Arial" w:hAnsi="Arial" w:cs="Arial"/>
              </w:rPr>
            </w:pPr>
            <w:r>
              <w:rPr>
                <w:rFonts w:ascii="Arial" w:hAnsi="Arial" w:eastAsia="Arial" w:cs="Arial"/>
              </w:rPr>
              <w:t xml:space="preserve">101</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852" w:type="dxa"/>
            <w:vAlign w:val="center"/>
            <w:textDirection w:val="lrTb"/>
            <w:noWrap w:val="false"/>
          </w:tcPr>
          <w:p>
            <w:pPr>
              <w:pBdr/>
              <w:spacing w:after="28" w:before="57" w:line="360" w:lineRule="auto"/>
              <w:ind w:left="23"/>
              <w:jc w:val="center"/>
              <w:rPr>
                <w:rFonts w:ascii="Arial" w:hAnsi="Arial" w:cs="Arial"/>
              </w:rPr>
            </w:pPr>
            <w:r>
              <w:rPr>
                <w:rFonts w:ascii="Arial" w:hAnsi="Arial" w:eastAsia="Arial" w:cs="Arial"/>
              </w:rPr>
              <w:t xml:space="preserve">86</w:t>
            </w:r>
            <w:r>
              <w:rPr>
                <w:rFonts w:ascii="Arial" w:hAnsi="Arial" w:cs="Arial"/>
              </w:rPr>
            </w:r>
            <w:r>
              <w:rPr>
                <w:rFonts w:ascii="Arial" w:hAnsi="Arial" w:cs="Arial"/>
              </w:rPr>
            </w:r>
          </w:p>
        </w:tc>
      </w:tr>
      <w:tr>
        <w:trPr>
          <w:trHeight w:val="310"/>
        </w:trPr>
        <w:tc>
          <w:tcPr>
            <w:tcBorders>
              <w:top w:val="single" w:color="000000" w:sz="4" w:space="0"/>
              <w:left w:val="single" w:color="000000" w:sz="4" w:space="0"/>
              <w:bottom w:val="single" w:color="000000" w:sz="4" w:space="0"/>
              <w:right w:val="single" w:color="000000" w:sz="4" w:space="0"/>
            </w:tcBorders>
            <w:tcW w:w="3259" w:type="dxa"/>
            <w:vAlign w:val="center"/>
            <w:textDirection w:val="lrTb"/>
            <w:noWrap w:val="false"/>
          </w:tcPr>
          <w:p>
            <w:pPr>
              <w:pBdr/>
              <w:spacing w:after="28" w:before="57" w:line="360" w:lineRule="auto"/>
              <w:ind/>
              <w:rPr>
                <w:rFonts w:ascii="Arial" w:hAnsi="Arial" w:cs="Arial"/>
              </w:rPr>
            </w:pPr>
            <w:r>
              <w:rPr>
                <w:rFonts w:ascii="Arial" w:hAnsi="Arial" w:eastAsia="Arial" w:cs="Arial"/>
              </w:rPr>
              <w:t xml:space="preserve">II. Neoplasias (tumores) </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994" w:type="dxa"/>
            <w:vAlign w:val="center"/>
            <w:textDirection w:val="lrTb"/>
            <w:noWrap w:val="false"/>
          </w:tcPr>
          <w:p>
            <w:pPr>
              <w:pBdr/>
              <w:spacing w:after="28" w:before="57" w:line="360" w:lineRule="auto"/>
              <w:ind w:left="20"/>
              <w:jc w:val="center"/>
              <w:rPr>
                <w:rFonts w:ascii="Arial" w:hAnsi="Arial" w:cs="Arial"/>
              </w:rPr>
            </w:pPr>
            <w:r>
              <w:rPr>
                <w:rFonts w:ascii="Arial" w:hAnsi="Arial" w:eastAsia="Arial" w:cs="Arial"/>
              </w:rPr>
              <w:t xml:space="preserve">408 </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136" w:type="dxa"/>
            <w:vAlign w:val="center"/>
            <w:textDirection w:val="lrTb"/>
            <w:noWrap w:val="false"/>
          </w:tcPr>
          <w:p>
            <w:pPr>
              <w:pBdr/>
              <w:spacing w:after="28" w:before="57" w:line="360" w:lineRule="auto"/>
              <w:ind w:left="18"/>
              <w:jc w:val="center"/>
              <w:rPr>
                <w:rFonts w:ascii="Arial" w:hAnsi="Arial" w:cs="Arial"/>
              </w:rPr>
            </w:pPr>
            <w:r>
              <w:rPr>
                <w:rFonts w:ascii="Arial" w:hAnsi="Arial" w:eastAsia="Arial" w:cs="Arial"/>
              </w:rPr>
              <w:t xml:space="preserve">422</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850" w:type="dxa"/>
            <w:vAlign w:val="center"/>
            <w:textDirection w:val="lrTb"/>
            <w:noWrap w:val="false"/>
          </w:tcPr>
          <w:p>
            <w:pPr>
              <w:pBdr/>
              <w:spacing w:after="28" w:before="57" w:line="360" w:lineRule="auto"/>
              <w:ind w:left="15"/>
              <w:jc w:val="center"/>
              <w:rPr>
                <w:rFonts w:ascii="Arial" w:hAnsi="Arial" w:cs="Arial"/>
              </w:rPr>
            </w:pPr>
            <w:r>
              <w:rPr>
                <w:rFonts w:ascii="Arial" w:hAnsi="Arial" w:eastAsia="Arial" w:cs="Arial"/>
              </w:rPr>
              <w:t xml:space="preserve">416</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pBdr/>
              <w:spacing w:after="28" w:before="57" w:line="360" w:lineRule="auto"/>
              <w:ind w:left="17"/>
              <w:jc w:val="center"/>
              <w:rPr>
                <w:rFonts w:ascii="Arial" w:hAnsi="Arial" w:cs="Arial"/>
              </w:rPr>
            </w:pPr>
            <w:r>
              <w:rPr>
                <w:rFonts w:ascii="Arial" w:hAnsi="Arial" w:eastAsia="Arial" w:cs="Arial"/>
              </w:rPr>
              <w:t xml:space="preserve">475</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852" w:type="dxa"/>
            <w:vAlign w:val="center"/>
            <w:textDirection w:val="lrTb"/>
            <w:noWrap w:val="false"/>
          </w:tcPr>
          <w:p>
            <w:pPr>
              <w:pBdr/>
              <w:spacing w:after="28" w:before="57" w:line="360" w:lineRule="auto"/>
              <w:ind w:left="18"/>
              <w:jc w:val="center"/>
              <w:rPr>
                <w:rFonts w:ascii="Arial" w:hAnsi="Arial" w:cs="Arial"/>
              </w:rPr>
            </w:pPr>
            <w:r>
              <w:rPr>
                <w:rFonts w:ascii="Arial" w:hAnsi="Arial" w:eastAsia="Arial" w:cs="Arial"/>
              </w:rPr>
              <w:t xml:space="preserve">489</w:t>
            </w:r>
            <w:r>
              <w:rPr>
                <w:rFonts w:ascii="Arial" w:hAnsi="Arial" w:cs="Arial"/>
              </w:rPr>
            </w:r>
            <w:r>
              <w:rPr>
                <w:rFonts w:ascii="Arial" w:hAnsi="Arial" w:cs="Arial"/>
              </w:rPr>
            </w:r>
          </w:p>
        </w:tc>
      </w:tr>
      <w:tr>
        <w:trPr>
          <w:trHeight w:val="499"/>
        </w:trPr>
        <w:tc>
          <w:tcPr>
            <w:tcBorders>
              <w:top w:val="single" w:color="000000" w:sz="4" w:space="0"/>
              <w:left w:val="single" w:color="000000" w:sz="4" w:space="0"/>
              <w:bottom w:val="single" w:color="000000" w:sz="4" w:space="0"/>
              <w:right w:val="single" w:color="000000" w:sz="4" w:space="0"/>
            </w:tcBorders>
            <w:tcW w:w="3259" w:type="dxa"/>
            <w:vAlign w:val="center"/>
            <w:textDirection w:val="lrTb"/>
            <w:noWrap w:val="false"/>
          </w:tcPr>
          <w:p>
            <w:pPr>
              <w:pBdr/>
              <w:spacing w:after="28" w:before="57" w:line="360" w:lineRule="auto"/>
              <w:ind/>
              <w:rPr>
                <w:rFonts w:ascii="Arial" w:hAnsi="Arial" w:cs="Arial"/>
              </w:rPr>
            </w:pPr>
            <w:r>
              <w:rPr>
                <w:rFonts w:ascii="Arial" w:hAnsi="Arial" w:eastAsia="Arial" w:cs="Arial"/>
              </w:rPr>
              <w:t xml:space="preserve">III. Doenças sangue órgãos </w:t>
            </w:r>
            <w:r>
              <w:rPr>
                <w:rFonts w:ascii="Arial" w:hAnsi="Arial" w:eastAsia="Arial" w:cs="Arial"/>
              </w:rPr>
              <w:t xml:space="preserve">hemat</w:t>
            </w:r>
            <w:r>
              <w:rPr>
                <w:rFonts w:ascii="Arial" w:hAnsi="Arial" w:eastAsia="Arial" w:cs="Arial"/>
              </w:rPr>
              <w:t xml:space="preserve"> e </w:t>
            </w:r>
            <w:r>
              <w:rPr>
                <w:rFonts w:ascii="Arial" w:hAnsi="Arial" w:eastAsia="Arial" w:cs="Arial"/>
              </w:rPr>
              <w:t xml:space="preserve">transt</w:t>
            </w:r>
            <w:r>
              <w:rPr>
                <w:rFonts w:ascii="Arial" w:hAnsi="Arial" w:eastAsia="Arial" w:cs="Arial"/>
              </w:rPr>
              <w:t xml:space="preserve"> </w:t>
            </w:r>
            <w:r>
              <w:rPr>
                <w:rFonts w:ascii="Arial" w:hAnsi="Arial" w:eastAsia="Arial" w:cs="Arial"/>
              </w:rPr>
              <w:t xml:space="preserve">imunitár</w:t>
            </w:r>
            <w:r>
              <w:rPr>
                <w:rFonts w:ascii="Arial" w:hAnsi="Arial" w:eastAsia="Arial" w:cs="Arial"/>
              </w:rPr>
              <w:t xml:space="preserve"> </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994" w:type="dxa"/>
            <w:vAlign w:val="center"/>
            <w:textDirection w:val="lrTb"/>
            <w:noWrap w:val="false"/>
          </w:tcPr>
          <w:p>
            <w:pPr>
              <w:pBdr/>
              <w:spacing w:after="28" w:before="57" w:line="360" w:lineRule="auto"/>
              <w:ind w:left="20"/>
              <w:jc w:val="center"/>
              <w:rPr>
                <w:rFonts w:ascii="Arial" w:hAnsi="Arial" w:cs="Arial"/>
              </w:rPr>
            </w:pPr>
            <w:r>
              <w:rPr>
                <w:rFonts w:ascii="Arial" w:hAnsi="Arial" w:eastAsia="Arial" w:cs="Arial"/>
              </w:rPr>
              <w:t xml:space="preserve">9 </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136" w:type="dxa"/>
            <w:vAlign w:val="center"/>
            <w:textDirection w:val="lrTb"/>
            <w:noWrap w:val="false"/>
          </w:tcPr>
          <w:p>
            <w:pPr>
              <w:pBdr/>
              <w:spacing w:after="28" w:before="57" w:line="360" w:lineRule="auto"/>
              <w:ind w:left="23"/>
              <w:jc w:val="center"/>
              <w:rPr>
                <w:rFonts w:ascii="Arial" w:hAnsi="Arial" w:cs="Arial"/>
              </w:rPr>
            </w:pPr>
            <w:r>
              <w:rPr>
                <w:rFonts w:ascii="Arial" w:hAnsi="Arial" w:eastAsia="Arial" w:cs="Arial"/>
              </w:rPr>
              <w:t xml:space="preserve">4</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850" w:type="dxa"/>
            <w:vAlign w:val="center"/>
            <w:textDirection w:val="lrTb"/>
            <w:noWrap w:val="false"/>
          </w:tcPr>
          <w:p>
            <w:pPr>
              <w:pBdr/>
              <w:spacing w:after="28" w:before="57" w:line="360" w:lineRule="auto"/>
              <w:ind w:left="20"/>
              <w:jc w:val="center"/>
              <w:rPr>
                <w:rFonts w:ascii="Arial" w:hAnsi="Arial" w:cs="Arial"/>
              </w:rPr>
            </w:pPr>
            <w:r>
              <w:rPr>
                <w:rFonts w:ascii="Arial" w:hAnsi="Arial" w:eastAsia="Arial" w:cs="Arial"/>
              </w:rPr>
              <w:t xml:space="preserve">6</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pBdr/>
              <w:spacing w:after="28" w:before="57" w:line="360" w:lineRule="auto"/>
              <w:ind w:left="17"/>
              <w:jc w:val="center"/>
              <w:rPr>
                <w:rFonts w:ascii="Arial" w:hAnsi="Arial" w:cs="Arial"/>
              </w:rPr>
            </w:pPr>
            <w:r>
              <w:rPr>
                <w:rFonts w:ascii="Arial" w:hAnsi="Arial" w:eastAsia="Arial" w:cs="Arial"/>
              </w:rPr>
              <w:t xml:space="preserve">11</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852" w:type="dxa"/>
            <w:vAlign w:val="center"/>
            <w:textDirection w:val="lrTb"/>
            <w:noWrap w:val="false"/>
          </w:tcPr>
          <w:p>
            <w:pPr>
              <w:pBdr/>
              <w:spacing w:after="28" w:before="57" w:line="360" w:lineRule="auto"/>
              <w:ind w:left="23"/>
              <w:jc w:val="center"/>
              <w:rPr>
                <w:rFonts w:ascii="Arial" w:hAnsi="Arial" w:cs="Arial"/>
              </w:rPr>
            </w:pPr>
            <w:r>
              <w:rPr>
                <w:rFonts w:ascii="Arial" w:hAnsi="Arial" w:eastAsia="Arial" w:cs="Arial"/>
              </w:rPr>
              <w:t xml:space="preserve">10</w:t>
            </w:r>
            <w:r>
              <w:rPr>
                <w:rFonts w:ascii="Arial" w:hAnsi="Arial" w:cs="Arial"/>
              </w:rPr>
            </w:r>
            <w:r>
              <w:rPr>
                <w:rFonts w:ascii="Arial" w:hAnsi="Arial" w:cs="Arial"/>
              </w:rPr>
            </w:r>
          </w:p>
        </w:tc>
      </w:tr>
      <w:tr>
        <w:trPr>
          <w:trHeight w:val="497"/>
        </w:trPr>
        <w:tc>
          <w:tcPr>
            <w:tcBorders>
              <w:top w:val="single" w:color="000000" w:sz="4" w:space="0"/>
              <w:left w:val="single" w:color="000000" w:sz="4" w:space="0"/>
              <w:bottom w:val="single" w:color="000000" w:sz="4" w:space="0"/>
              <w:right w:val="single" w:color="000000" w:sz="4" w:space="0"/>
            </w:tcBorders>
            <w:tcW w:w="3259" w:type="dxa"/>
            <w:vAlign w:val="center"/>
            <w:textDirection w:val="lrTb"/>
            <w:noWrap w:val="false"/>
          </w:tcPr>
          <w:p>
            <w:pPr>
              <w:pBdr/>
              <w:spacing w:after="28" w:before="57" w:line="360" w:lineRule="auto"/>
              <w:ind/>
              <w:rPr>
                <w:rFonts w:ascii="Arial" w:hAnsi="Arial" w:cs="Arial"/>
              </w:rPr>
            </w:pPr>
            <w:r>
              <w:rPr>
                <w:rFonts w:ascii="Arial" w:hAnsi="Arial" w:eastAsia="Arial" w:cs="Arial"/>
              </w:rPr>
              <w:t xml:space="preserve">IV. Doenças endócrinas nutricionais e metabólicas </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994" w:type="dxa"/>
            <w:vAlign w:val="center"/>
            <w:textDirection w:val="lrTb"/>
            <w:noWrap w:val="false"/>
          </w:tcPr>
          <w:p>
            <w:pPr>
              <w:pBdr/>
              <w:spacing w:after="28" w:before="57" w:line="360" w:lineRule="auto"/>
              <w:ind w:left="20"/>
              <w:jc w:val="center"/>
              <w:rPr>
                <w:rFonts w:ascii="Arial" w:hAnsi="Arial" w:cs="Arial"/>
              </w:rPr>
            </w:pPr>
            <w:r>
              <w:rPr>
                <w:rFonts w:ascii="Arial" w:hAnsi="Arial" w:eastAsia="Arial" w:cs="Arial"/>
              </w:rPr>
              <w:t xml:space="preserve">146 </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136" w:type="dxa"/>
            <w:vAlign w:val="center"/>
            <w:textDirection w:val="lrTb"/>
            <w:noWrap w:val="false"/>
          </w:tcPr>
          <w:p>
            <w:pPr>
              <w:pBdr/>
              <w:spacing w:after="28" w:before="57" w:line="360" w:lineRule="auto"/>
              <w:ind w:left="18"/>
              <w:jc w:val="center"/>
              <w:rPr>
                <w:rFonts w:ascii="Arial" w:hAnsi="Arial" w:cs="Arial"/>
              </w:rPr>
            </w:pPr>
            <w:r>
              <w:rPr>
                <w:rFonts w:ascii="Arial" w:hAnsi="Arial" w:eastAsia="Arial" w:cs="Arial"/>
              </w:rPr>
              <w:t xml:space="preserve">224</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850" w:type="dxa"/>
            <w:vAlign w:val="center"/>
            <w:textDirection w:val="lrTb"/>
            <w:noWrap w:val="false"/>
          </w:tcPr>
          <w:p>
            <w:pPr>
              <w:pBdr/>
              <w:spacing w:after="28" w:before="57" w:line="360" w:lineRule="auto"/>
              <w:ind w:left="15"/>
              <w:jc w:val="center"/>
              <w:rPr>
                <w:rFonts w:ascii="Arial" w:hAnsi="Arial" w:cs="Arial"/>
              </w:rPr>
            </w:pPr>
            <w:r>
              <w:rPr>
                <w:rFonts w:ascii="Arial" w:hAnsi="Arial" w:eastAsia="Arial" w:cs="Arial"/>
              </w:rPr>
              <w:t xml:space="preserve">159</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pBdr/>
              <w:spacing w:after="28" w:before="57" w:line="360" w:lineRule="auto"/>
              <w:ind w:left="17"/>
              <w:jc w:val="center"/>
              <w:rPr>
                <w:rFonts w:ascii="Arial" w:hAnsi="Arial" w:cs="Arial"/>
              </w:rPr>
            </w:pPr>
            <w:r>
              <w:rPr>
                <w:rFonts w:ascii="Arial" w:hAnsi="Arial" w:eastAsia="Arial" w:cs="Arial"/>
              </w:rPr>
              <w:t xml:space="preserve">198</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852" w:type="dxa"/>
            <w:vAlign w:val="center"/>
            <w:textDirection w:val="lrTb"/>
            <w:noWrap w:val="false"/>
          </w:tcPr>
          <w:p>
            <w:pPr>
              <w:pBdr/>
              <w:spacing w:after="28" w:before="57" w:line="360" w:lineRule="auto"/>
              <w:ind w:left="18"/>
              <w:jc w:val="center"/>
              <w:rPr>
                <w:rFonts w:ascii="Arial" w:hAnsi="Arial" w:cs="Arial"/>
              </w:rPr>
            </w:pPr>
            <w:r>
              <w:rPr>
                <w:rFonts w:ascii="Arial" w:hAnsi="Arial" w:eastAsia="Arial" w:cs="Arial"/>
              </w:rPr>
              <w:t xml:space="preserve">206</w:t>
            </w:r>
            <w:r>
              <w:rPr>
                <w:rFonts w:ascii="Arial" w:hAnsi="Arial" w:cs="Arial"/>
              </w:rPr>
            </w:r>
            <w:r>
              <w:rPr>
                <w:rFonts w:ascii="Arial" w:hAnsi="Arial" w:cs="Arial"/>
              </w:rPr>
            </w:r>
          </w:p>
        </w:tc>
      </w:tr>
      <w:tr>
        <w:trPr>
          <w:trHeight w:val="500"/>
        </w:trPr>
        <w:tc>
          <w:tcPr>
            <w:tcBorders>
              <w:top w:val="single" w:color="000000" w:sz="4" w:space="0"/>
              <w:left w:val="single" w:color="000000" w:sz="4" w:space="0"/>
              <w:bottom w:val="single" w:color="000000" w:sz="4" w:space="0"/>
              <w:right w:val="single" w:color="000000" w:sz="4" w:space="0"/>
            </w:tcBorders>
            <w:tcW w:w="3259" w:type="dxa"/>
            <w:vAlign w:val="center"/>
            <w:textDirection w:val="lrTb"/>
            <w:noWrap w:val="false"/>
          </w:tcPr>
          <w:p>
            <w:pPr>
              <w:pBdr/>
              <w:spacing w:after="28" w:before="57" w:line="360" w:lineRule="auto"/>
              <w:ind/>
              <w:rPr>
                <w:rFonts w:ascii="Arial" w:hAnsi="Arial" w:cs="Arial"/>
              </w:rPr>
            </w:pPr>
            <w:r>
              <w:rPr>
                <w:rFonts w:ascii="Arial" w:hAnsi="Arial" w:eastAsia="Arial" w:cs="Arial"/>
              </w:rPr>
              <w:t xml:space="preserve">V. Transtornos mentais e comportamentais </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994" w:type="dxa"/>
            <w:vAlign w:val="center"/>
            <w:textDirection w:val="lrTb"/>
            <w:noWrap w:val="false"/>
          </w:tcPr>
          <w:p>
            <w:pPr>
              <w:pBdr/>
              <w:spacing w:after="28" w:before="57" w:line="360" w:lineRule="auto"/>
              <w:ind w:left="20"/>
              <w:jc w:val="center"/>
              <w:rPr>
                <w:rFonts w:ascii="Arial" w:hAnsi="Arial" w:cs="Arial"/>
              </w:rPr>
            </w:pPr>
            <w:r>
              <w:rPr>
                <w:rFonts w:ascii="Arial" w:hAnsi="Arial" w:eastAsia="Arial" w:cs="Arial"/>
              </w:rPr>
              <w:t xml:space="preserve">30 </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136" w:type="dxa"/>
            <w:vAlign w:val="center"/>
            <w:textDirection w:val="lrTb"/>
            <w:noWrap w:val="false"/>
          </w:tcPr>
          <w:p>
            <w:pPr>
              <w:pBdr/>
              <w:spacing w:after="28" w:before="57" w:line="360" w:lineRule="auto"/>
              <w:ind w:left="23"/>
              <w:jc w:val="center"/>
              <w:rPr>
                <w:rFonts w:ascii="Arial" w:hAnsi="Arial" w:cs="Arial"/>
              </w:rPr>
            </w:pPr>
            <w:r>
              <w:rPr>
                <w:rFonts w:ascii="Arial" w:hAnsi="Arial" w:eastAsia="Arial" w:cs="Arial"/>
              </w:rPr>
              <w:t xml:space="preserve">52</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850" w:type="dxa"/>
            <w:vAlign w:val="center"/>
            <w:textDirection w:val="lrTb"/>
            <w:noWrap w:val="false"/>
          </w:tcPr>
          <w:p>
            <w:pPr>
              <w:pBdr/>
              <w:spacing w:after="28" w:before="57" w:line="360" w:lineRule="auto"/>
              <w:ind w:left="20"/>
              <w:jc w:val="center"/>
              <w:rPr>
                <w:rFonts w:ascii="Arial" w:hAnsi="Arial" w:cs="Arial"/>
              </w:rPr>
            </w:pPr>
            <w:r>
              <w:rPr>
                <w:rFonts w:ascii="Arial" w:hAnsi="Arial" w:eastAsia="Arial" w:cs="Arial"/>
              </w:rPr>
              <w:t xml:space="preserve">42</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pBdr/>
              <w:spacing w:after="28" w:before="57" w:line="360" w:lineRule="auto"/>
              <w:ind w:left="17"/>
              <w:jc w:val="center"/>
              <w:rPr>
                <w:rFonts w:ascii="Arial" w:hAnsi="Arial" w:cs="Arial"/>
              </w:rPr>
            </w:pPr>
            <w:r>
              <w:rPr>
                <w:rFonts w:ascii="Arial" w:hAnsi="Arial" w:eastAsia="Arial" w:cs="Arial"/>
              </w:rPr>
              <w:t xml:space="preserve">32</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852" w:type="dxa"/>
            <w:vAlign w:val="center"/>
            <w:textDirection w:val="lrTb"/>
            <w:noWrap w:val="false"/>
          </w:tcPr>
          <w:p>
            <w:pPr>
              <w:pBdr/>
              <w:spacing w:after="28" w:before="57" w:line="360" w:lineRule="auto"/>
              <w:ind w:left="23"/>
              <w:jc w:val="center"/>
              <w:rPr>
                <w:rFonts w:ascii="Arial" w:hAnsi="Arial" w:cs="Arial"/>
              </w:rPr>
            </w:pPr>
            <w:r>
              <w:rPr>
                <w:rFonts w:ascii="Arial" w:hAnsi="Arial" w:eastAsia="Arial" w:cs="Arial"/>
              </w:rPr>
              <w:t xml:space="preserve">36</w:t>
            </w:r>
            <w:r>
              <w:rPr>
                <w:rFonts w:ascii="Arial" w:hAnsi="Arial" w:cs="Arial"/>
              </w:rPr>
            </w:r>
            <w:r>
              <w:rPr>
                <w:rFonts w:ascii="Arial" w:hAnsi="Arial" w:cs="Arial"/>
              </w:rPr>
            </w:r>
          </w:p>
        </w:tc>
      </w:tr>
      <w:tr>
        <w:trPr>
          <w:trHeight w:val="310"/>
        </w:trPr>
        <w:tc>
          <w:tcPr>
            <w:tcBorders>
              <w:top w:val="single" w:color="000000" w:sz="4" w:space="0"/>
              <w:left w:val="single" w:color="000000" w:sz="4" w:space="0"/>
              <w:bottom w:val="single" w:color="000000" w:sz="4" w:space="0"/>
              <w:right w:val="single" w:color="000000" w:sz="4" w:space="0"/>
            </w:tcBorders>
            <w:tcW w:w="3259" w:type="dxa"/>
            <w:vAlign w:val="center"/>
            <w:textDirection w:val="lrTb"/>
            <w:noWrap w:val="false"/>
          </w:tcPr>
          <w:p>
            <w:pPr>
              <w:pBdr/>
              <w:spacing w:after="28" w:before="57" w:line="360" w:lineRule="auto"/>
              <w:ind/>
              <w:rPr>
                <w:rFonts w:ascii="Arial" w:hAnsi="Arial" w:cs="Arial"/>
              </w:rPr>
            </w:pPr>
            <w:r>
              <w:rPr>
                <w:rFonts w:ascii="Arial" w:hAnsi="Arial" w:eastAsia="Arial" w:cs="Arial"/>
              </w:rPr>
              <w:t xml:space="preserve">VI. Doenças do sistema nervoso </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994" w:type="dxa"/>
            <w:vAlign w:val="center"/>
            <w:textDirection w:val="lrTb"/>
            <w:noWrap w:val="false"/>
          </w:tcPr>
          <w:p>
            <w:pPr>
              <w:pBdr/>
              <w:spacing w:after="28" w:before="57" w:line="360" w:lineRule="auto"/>
              <w:ind w:left="20"/>
              <w:jc w:val="center"/>
              <w:rPr>
                <w:rFonts w:ascii="Arial" w:hAnsi="Arial" w:cs="Arial"/>
              </w:rPr>
            </w:pPr>
            <w:r>
              <w:rPr>
                <w:rFonts w:ascii="Arial" w:hAnsi="Arial" w:eastAsia="Arial" w:cs="Arial"/>
              </w:rPr>
              <w:t xml:space="preserve">128 </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136" w:type="dxa"/>
            <w:vAlign w:val="center"/>
            <w:textDirection w:val="lrTb"/>
            <w:noWrap w:val="false"/>
          </w:tcPr>
          <w:p>
            <w:pPr>
              <w:pBdr/>
              <w:spacing w:after="28" w:before="57" w:line="360" w:lineRule="auto"/>
              <w:ind w:left="23"/>
              <w:jc w:val="center"/>
              <w:rPr>
                <w:rFonts w:ascii="Arial" w:hAnsi="Arial" w:cs="Arial"/>
              </w:rPr>
            </w:pPr>
            <w:r>
              <w:rPr>
                <w:rFonts w:ascii="Arial" w:hAnsi="Arial" w:eastAsia="Arial" w:cs="Arial"/>
              </w:rPr>
              <w:t xml:space="preserve">122</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850" w:type="dxa"/>
            <w:vAlign w:val="center"/>
            <w:textDirection w:val="lrTb"/>
            <w:noWrap w:val="false"/>
          </w:tcPr>
          <w:p>
            <w:pPr>
              <w:pBdr/>
              <w:spacing w:after="28" w:before="57" w:line="360" w:lineRule="auto"/>
              <w:ind w:left="20"/>
              <w:jc w:val="center"/>
              <w:rPr>
                <w:rFonts w:ascii="Arial" w:hAnsi="Arial" w:cs="Arial"/>
              </w:rPr>
            </w:pPr>
            <w:r>
              <w:rPr>
                <w:rFonts w:ascii="Arial" w:hAnsi="Arial" w:eastAsia="Arial" w:cs="Arial"/>
              </w:rPr>
              <w:t xml:space="preserve">119</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pBdr/>
              <w:spacing w:after="28" w:before="57" w:line="360" w:lineRule="auto"/>
              <w:ind w:left="17"/>
              <w:jc w:val="center"/>
              <w:rPr>
                <w:rFonts w:ascii="Arial" w:hAnsi="Arial" w:cs="Arial"/>
              </w:rPr>
            </w:pPr>
            <w:r>
              <w:rPr>
                <w:rFonts w:ascii="Arial" w:hAnsi="Arial" w:eastAsia="Arial" w:cs="Arial"/>
              </w:rPr>
              <w:t xml:space="preserve">123</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852" w:type="dxa"/>
            <w:vAlign w:val="center"/>
            <w:textDirection w:val="lrTb"/>
            <w:noWrap w:val="false"/>
          </w:tcPr>
          <w:p>
            <w:pPr>
              <w:pBdr/>
              <w:spacing w:after="28" w:before="57" w:line="360" w:lineRule="auto"/>
              <w:ind w:left="18"/>
              <w:jc w:val="center"/>
              <w:rPr>
                <w:rFonts w:ascii="Arial" w:hAnsi="Arial" w:cs="Arial"/>
              </w:rPr>
            </w:pPr>
            <w:r>
              <w:rPr>
                <w:rFonts w:ascii="Arial" w:hAnsi="Arial" w:eastAsia="Arial" w:cs="Arial"/>
              </w:rPr>
              <w:t xml:space="preserve">148</w:t>
            </w:r>
            <w:r>
              <w:rPr>
                <w:rFonts w:ascii="Arial" w:hAnsi="Arial" w:cs="Arial"/>
              </w:rPr>
            </w:r>
            <w:r>
              <w:rPr>
                <w:rFonts w:ascii="Arial" w:hAnsi="Arial" w:cs="Arial"/>
              </w:rPr>
            </w:r>
          </w:p>
        </w:tc>
      </w:tr>
      <w:tr>
        <w:trPr>
          <w:trHeight w:val="499"/>
        </w:trPr>
        <w:tc>
          <w:tcPr>
            <w:tcBorders>
              <w:top w:val="single" w:color="000000" w:sz="4" w:space="0"/>
              <w:left w:val="single" w:color="000000" w:sz="4" w:space="0"/>
              <w:bottom w:val="single" w:color="000000" w:sz="4" w:space="0"/>
              <w:right w:val="single" w:color="000000" w:sz="4" w:space="0"/>
            </w:tcBorders>
            <w:tcW w:w="3259" w:type="dxa"/>
            <w:vAlign w:val="center"/>
            <w:textDirection w:val="lrTb"/>
            <w:noWrap w:val="false"/>
          </w:tcPr>
          <w:p>
            <w:pPr>
              <w:pBdr/>
              <w:spacing w:after="28" w:before="57" w:line="360" w:lineRule="auto"/>
              <w:ind/>
              <w:rPr>
                <w:rFonts w:ascii="Arial" w:hAnsi="Arial" w:cs="Arial"/>
              </w:rPr>
            </w:pPr>
            <w:r>
              <w:rPr>
                <w:rFonts w:ascii="Arial" w:hAnsi="Arial" w:eastAsia="Arial" w:cs="Arial"/>
              </w:rPr>
              <w:t xml:space="preserve">VII. Doenças do ouvido e da apófise mastoide </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994" w:type="dxa"/>
            <w:vAlign w:val="center"/>
            <w:textDirection w:val="lrTb"/>
            <w:noWrap w:val="false"/>
          </w:tcPr>
          <w:p>
            <w:pPr>
              <w:pBdr/>
              <w:spacing w:after="28" w:before="57" w:line="360" w:lineRule="auto"/>
              <w:ind w:left="20"/>
              <w:jc w:val="center"/>
              <w:rPr>
                <w:rFonts w:ascii="Arial" w:hAnsi="Arial" w:cs="Arial"/>
              </w:rPr>
            </w:pPr>
            <w:r>
              <w:rPr>
                <w:rFonts w:ascii="Arial" w:hAnsi="Arial" w:eastAsia="Arial" w:cs="Arial"/>
              </w:rPr>
              <w:t xml:space="preserve">0 </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136" w:type="dxa"/>
            <w:vAlign w:val="center"/>
            <w:textDirection w:val="lrTb"/>
            <w:noWrap w:val="false"/>
          </w:tcPr>
          <w:p>
            <w:pPr>
              <w:pBdr/>
              <w:spacing w:after="28" w:before="57" w:line="360" w:lineRule="auto"/>
              <w:ind w:left="23"/>
              <w:jc w:val="center"/>
              <w:rPr>
                <w:rFonts w:ascii="Arial" w:hAnsi="Arial" w:cs="Arial"/>
              </w:rPr>
            </w:pPr>
            <w:r>
              <w:rPr>
                <w:rFonts w:ascii="Arial" w:hAnsi="Arial" w:eastAsia="Arial" w:cs="Arial"/>
              </w:rPr>
              <w:t xml:space="preserve">0</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850" w:type="dxa"/>
            <w:vAlign w:val="center"/>
            <w:textDirection w:val="lrTb"/>
            <w:noWrap w:val="false"/>
          </w:tcPr>
          <w:p>
            <w:pPr>
              <w:pBdr/>
              <w:spacing w:after="28" w:before="57" w:line="360" w:lineRule="auto"/>
              <w:ind w:left="20"/>
              <w:jc w:val="center"/>
              <w:rPr>
                <w:rFonts w:ascii="Arial" w:hAnsi="Arial" w:cs="Arial"/>
              </w:rPr>
            </w:pPr>
            <w:r>
              <w:rPr>
                <w:rFonts w:ascii="Arial" w:hAnsi="Arial" w:eastAsia="Arial" w:cs="Arial"/>
              </w:rPr>
              <w:t xml:space="preserve">0</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pBdr/>
              <w:spacing w:after="28" w:before="57" w:line="360" w:lineRule="auto"/>
              <w:ind w:left="17"/>
              <w:jc w:val="center"/>
              <w:rPr>
                <w:rFonts w:ascii="Arial" w:hAnsi="Arial" w:cs="Arial"/>
              </w:rPr>
            </w:pPr>
            <w:r>
              <w:rPr>
                <w:rFonts w:ascii="Arial" w:hAnsi="Arial" w:eastAsia="Arial" w:cs="Arial"/>
              </w:rPr>
              <w:t xml:space="preserve">0</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852" w:type="dxa"/>
            <w:vAlign w:val="center"/>
            <w:textDirection w:val="lrTb"/>
            <w:noWrap w:val="false"/>
          </w:tcPr>
          <w:p>
            <w:pPr>
              <w:pBdr/>
              <w:spacing w:after="28" w:before="57" w:line="360" w:lineRule="auto"/>
              <w:ind w:left="23"/>
              <w:jc w:val="center"/>
              <w:rPr>
                <w:rFonts w:ascii="Arial" w:hAnsi="Arial" w:cs="Arial"/>
              </w:rPr>
            </w:pPr>
            <w:r>
              <w:rPr>
                <w:rFonts w:ascii="Arial" w:hAnsi="Arial" w:eastAsia="Arial" w:cs="Arial"/>
              </w:rPr>
              <w:t xml:space="preserve">1</w:t>
            </w:r>
            <w:r>
              <w:rPr>
                <w:rFonts w:ascii="Arial" w:hAnsi="Arial" w:cs="Arial"/>
              </w:rPr>
            </w:r>
            <w:r>
              <w:rPr>
                <w:rFonts w:ascii="Arial" w:hAnsi="Arial" w:cs="Arial"/>
              </w:rPr>
            </w:r>
          </w:p>
        </w:tc>
      </w:tr>
      <w:tr>
        <w:trPr>
          <w:trHeight w:val="310"/>
        </w:trPr>
        <w:tc>
          <w:tcPr>
            <w:tcBorders>
              <w:top w:val="single" w:color="000000" w:sz="4" w:space="0"/>
              <w:left w:val="single" w:color="000000" w:sz="4" w:space="0"/>
              <w:bottom w:val="single" w:color="000000" w:sz="4" w:space="0"/>
              <w:right w:val="single" w:color="000000" w:sz="4" w:space="0"/>
            </w:tcBorders>
            <w:tcW w:w="3259" w:type="dxa"/>
            <w:vAlign w:val="center"/>
            <w:textDirection w:val="lrTb"/>
            <w:noWrap w:val="false"/>
          </w:tcPr>
          <w:p>
            <w:pPr>
              <w:pBdr/>
              <w:spacing w:after="28" w:before="57" w:line="360" w:lineRule="auto"/>
              <w:ind/>
              <w:rPr>
                <w:rFonts w:ascii="Arial" w:hAnsi="Arial" w:cs="Arial"/>
              </w:rPr>
            </w:pPr>
            <w:r>
              <w:rPr>
                <w:rFonts w:ascii="Arial" w:hAnsi="Arial" w:eastAsia="Arial" w:cs="Arial"/>
              </w:rPr>
              <w:t xml:space="preserve">VIII. Doenças do aparelho circulatório </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994" w:type="dxa"/>
            <w:vAlign w:val="center"/>
            <w:textDirection w:val="lrTb"/>
            <w:noWrap w:val="false"/>
          </w:tcPr>
          <w:p>
            <w:pPr>
              <w:pBdr/>
              <w:spacing w:after="28" w:before="57" w:line="360" w:lineRule="auto"/>
              <w:ind w:left="20"/>
              <w:jc w:val="center"/>
              <w:rPr>
                <w:rFonts w:ascii="Arial" w:hAnsi="Arial" w:cs="Arial"/>
              </w:rPr>
            </w:pPr>
            <w:r>
              <w:rPr>
                <w:rFonts w:ascii="Arial" w:hAnsi="Arial" w:eastAsia="Arial" w:cs="Arial"/>
              </w:rPr>
              <w:t xml:space="preserve">726 </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136" w:type="dxa"/>
            <w:vAlign w:val="center"/>
            <w:textDirection w:val="lrTb"/>
            <w:noWrap w:val="false"/>
          </w:tcPr>
          <w:p>
            <w:pPr>
              <w:pBdr/>
              <w:spacing w:after="28" w:before="57" w:line="360" w:lineRule="auto"/>
              <w:ind w:left="18"/>
              <w:jc w:val="center"/>
              <w:rPr>
                <w:rFonts w:ascii="Arial" w:hAnsi="Arial" w:cs="Arial"/>
              </w:rPr>
            </w:pPr>
            <w:r>
              <w:rPr>
                <w:rFonts w:ascii="Arial" w:hAnsi="Arial" w:eastAsia="Arial" w:cs="Arial"/>
              </w:rPr>
              <w:t xml:space="preserve">730</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850" w:type="dxa"/>
            <w:vAlign w:val="center"/>
            <w:textDirection w:val="lrTb"/>
            <w:noWrap w:val="false"/>
          </w:tcPr>
          <w:p>
            <w:pPr>
              <w:pBdr/>
              <w:spacing w:after="28" w:before="57" w:line="360" w:lineRule="auto"/>
              <w:ind w:left="15"/>
              <w:jc w:val="center"/>
              <w:rPr>
                <w:rFonts w:ascii="Arial" w:hAnsi="Arial" w:cs="Arial"/>
              </w:rPr>
            </w:pPr>
            <w:r>
              <w:rPr>
                <w:rFonts w:ascii="Arial" w:hAnsi="Arial" w:eastAsia="Arial" w:cs="Arial"/>
              </w:rPr>
              <w:t xml:space="preserve">716</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pBdr/>
              <w:spacing w:after="28" w:before="57" w:line="360" w:lineRule="auto"/>
              <w:ind w:left="17"/>
              <w:jc w:val="center"/>
              <w:rPr>
                <w:rFonts w:ascii="Arial" w:hAnsi="Arial" w:cs="Arial"/>
              </w:rPr>
            </w:pPr>
            <w:r>
              <w:rPr>
                <w:rFonts w:ascii="Arial" w:hAnsi="Arial" w:eastAsia="Arial" w:cs="Arial"/>
              </w:rPr>
              <w:t xml:space="preserve">695</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852" w:type="dxa"/>
            <w:vAlign w:val="center"/>
            <w:textDirection w:val="lrTb"/>
            <w:noWrap w:val="false"/>
          </w:tcPr>
          <w:p>
            <w:pPr>
              <w:pBdr/>
              <w:spacing w:after="28" w:before="57" w:line="360" w:lineRule="auto"/>
              <w:ind w:left="18"/>
              <w:jc w:val="center"/>
              <w:rPr>
                <w:rFonts w:ascii="Arial" w:hAnsi="Arial" w:cs="Arial"/>
              </w:rPr>
            </w:pPr>
            <w:r>
              <w:rPr>
                <w:rFonts w:ascii="Arial" w:hAnsi="Arial" w:eastAsia="Arial" w:cs="Arial"/>
              </w:rPr>
              <w:t xml:space="preserve">780</w:t>
            </w:r>
            <w:r>
              <w:rPr>
                <w:rFonts w:ascii="Arial" w:hAnsi="Arial" w:cs="Arial"/>
              </w:rPr>
            </w:r>
            <w:r>
              <w:rPr>
                <w:rFonts w:ascii="Arial" w:hAnsi="Arial" w:cs="Arial"/>
              </w:rPr>
            </w:r>
          </w:p>
        </w:tc>
      </w:tr>
      <w:tr>
        <w:trPr>
          <w:trHeight w:val="310"/>
        </w:trPr>
        <w:tc>
          <w:tcPr>
            <w:tcBorders>
              <w:top w:val="single" w:color="000000" w:sz="4" w:space="0"/>
              <w:left w:val="single" w:color="000000" w:sz="4" w:space="0"/>
              <w:bottom w:val="single" w:color="000000" w:sz="4" w:space="0"/>
              <w:right w:val="single" w:color="000000" w:sz="4" w:space="0"/>
            </w:tcBorders>
            <w:tcW w:w="3259" w:type="dxa"/>
            <w:vAlign w:val="center"/>
            <w:textDirection w:val="lrTb"/>
            <w:noWrap w:val="false"/>
          </w:tcPr>
          <w:p>
            <w:pPr>
              <w:pBdr/>
              <w:spacing w:after="28" w:before="57" w:line="360" w:lineRule="auto"/>
              <w:ind/>
              <w:rPr>
                <w:rFonts w:ascii="Arial" w:hAnsi="Arial" w:cs="Arial"/>
              </w:rPr>
            </w:pPr>
            <w:r>
              <w:rPr>
                <w:rFonts w:ascii="Arial" w:hAnsi="Arial" w:eastAsia="Arial" w:cs="Arial"/>
              </w:rPr>
              <w:t xml:space="preserve">IX. Doenças do aparelho respiratório </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994" w:type="dxa"/>
            <w:vAlign w:val="center"/>
            <w:textDirection w:val="lrTb"/>
            <w:noWrap w:val="false"/>
          </w:tcPr>
          <w:p>
            <w:pPr>
              <w:pBdr/>
              <w:spacing w:after="28" w:before="57" w:line="360" w:lineRule="auto"/>
              <w:ind w:left="20"/>
              <w:jc w:val="center"/>
              <w:rPr>
                <w:rFonts w:ascii="Arial" w:hAnsi="Arial" w:cs="Arial"/>
              </w:rPr>
            </w:pPr>
            <w:r>
              <w:rPr>
                <w:rFonts w:ascii="Arial" w:hAnsi="Arial" w:eastAsia="Arial" w:cs="Arial"/>
              </w:rPr>
              <w:t xml:space="preserve">215 </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136" w:type="dxa"/>
            <w:vAlign w:val="center"/>
            <w:textDirection w:val="lrTb"/>
            <w:noWrap w:val="false"/>
          </w:tcPr>
          <w:p>
            <w:pPr>
              <w:pBdr/>
              <w:spacing w:after="28" w:before="57" w:line="360" w:lineRule="auto"/>
              <w:ind w:left="18"/>
              <w:jc w:val="center"/>
              <w:rPr>
                <w:rFonts w:ascii="Arial" w:hAnsi="Arial" w:cs="Arial"/>
              </w:rPr>
            </w:pPr>
            <w:r>
              <w:rPr>
                <w:rFonts w:ascii="Arial" w:hAnsi="Arial" w:eastAsia="Arial" w:cs="Arial"/>
              </w:rPr>
              <w:t xml:space="preserve">224</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850" w:type="dxa"/>
            <w:vAlign w:val="center"/>
            <w:textDirection w:val="lrTb"/>
            <w:noWrap w:val="false"/>
          </w:tcPr>
          <w:p>
            <w:pPr>
              <w:pBdr/>
              <w:spacing w:after="28" w:before="57" w:line="360" w:lineRule="auto"/>
              <w:ind w:left="15"/>
              <w:jc w:val="center"/>
              <w:rPr>
                <w:rFonts w:ascii="Arial" w:hAnsi="Arial" w:cs="Arial"/>
              </w:rPr>
            </w:pPr>
            <w:r>
              <w:rPr>
                <w:rFonts w:ascii="Arial" w:hAnsi="Arial" w:eastAsia="Arial" w:cs="Arial"/>
              </w:rPr>
              <w:t xml:space="preserve">231</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pBdr/>
              <w:spacing w:after="28" w:before="57" w:line="360" w:lineRule="auto"/>
              <w:ind w:left="17"/>
              <w:jc w:val="center"/>
              <w:rPr>
                <w:rFonts w:ascii="Arial" w:hAnsi="Arial" w:cs="Arial"/>
              </w:rPr>
            </w:pPr>
            <w:r>
              <w:rPr>
                <w:rFonts w:ascii="Arial" w:hAnsi="Arial" w:eastAsia="Arial" w:cs="Arial"/>
              </w:rPr>
              <w:t xml:space="preserve">178</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852" w:type="dxa"/>
            <w:vAlign w:val="center"/>
            <w:textDirection w:val="lrTb"/>
            <w:noWrap w:val="false"/>
          </w:tcPr>
          <w:p>
            <w:pPr>
              <w:pBdr/>
              <w:spacing w:after="28" w:before="57" w:line="360" w:lineRule="auto"/>
              <w:ind w:left="18"/>
              <w:jc w:val="center"/>
              <w:rPr>
                <w:rFonts w:ascii="Arial" w:hAnsi="Arial" w:cs="Arial"/>
              </w:rPr>
            </w:pPr>
            <w:r>
              <w:rPr>
                <w:rFonts w:ascii="Arial" w:hAnsi="Arial" w:eastAsia="Arial" w:cs="Arial"/>
              </w:rPr>
              <w:t xml:space="preserve">195</w:t>
            </w:r>
            <w:r>
              <w:rPr>
                <w:rFonts w:ascii="Arial" w:hAnsi="Arial" w:cs="Arial"/>
              </w:rPr>
            </w:r>
            <w:r>
              <w:rPr>
                <w:rFonts w:ascii="Arial" w:hAnsi="Arial" w:cs="Arial"/>
              </w:rPr>
            </w:r>
          </w:p>
        </w:tc>
      </w:tr>
      <w:tr>
        <w:trPr>
          <w:trHeight w:val="310"/>
        </w:trPr>
        <w:tc>
          <w:tcPr>
            <w:tcBorders>
              <w:top w:val="single" w:color="000000" w:sz="4" w:space="0"/>
              <w:left w:val="single" w:color="000000" w:sz="4" w:space="0"/>
              <w:bottom w:val="single" w:color="000000" w:sz="4" w:space="0"/>
              <w:right w:val="single" w:color="000000" w:sz="4" w:space="0"/>
            </w:tcBorders>
            <w:tcW w:w="3259" w:type="dxa"/>
            <w:vAlign w:val="center"/>
            <w:textDirection w:val="lrTb"/>
            <w:noWrap w:val="false"/>
          </w:tcPr>
          <w:p>
            <w:pPr>
              <w:pBdr/>
              <w:spacing w:after="28" w:before="57" w:line="360" w:lineRule="auto"/>
              <w:ind/>
              <w:rPr>
                <w:rFonts w:ascii="Arial" w:hAnsi="Arial" w:cs="Arial"/>
              </w:rPr>
            </w:pPr>
            <w:r>
              <w:rPr>
                <w:rFonts w:ascii="Arial" w:hAnsi="Arial" w:eastAsia="Arial" w:cs="Arial"/>
              </w:rPr>
              <w:t xml:space="preserve">X. Doenças do aparelho digestivo </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994" w:type="dxa"/>
            <w:vAlign w:val="center"/>
            <w:textDirection w:val="lrTb"/>
            <w:noWrap w:val="false"/>
          </w:tcPr>
          <w:p>
            <w:pPr>
              <w:pBdr/>
              <w:spacing w:after="28" w:before="57" w:line="360" w:lineRule="auto"/>
              <w:ind w:left="20"/>
              <w:jc w:val="center"/>
              <w:rPr>
                <w:rFonts w:ascii="Arial" w:hAnsi="Arial" w:cs="Arial"/>
              </w:rPr>
            </w:pPr>
            <w:r>
              <w:rPr>
                <w:rFonts w:ascii="Arial" w:hAnsi="Arial" w:eastAsia="Arial" w:cs="Arial"/>
              </w:rPr>
              <w:t xml:space="preserve">92 </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136" w:type="dxa"/>
            <w:vAlign w:val="center"/>
            <w:textDirection w:val="lrTb"/>
            <w:noWrap w:val="false"/>
          </w:tcPr>
          <w:p>
            <w:pPr>
              <w:pBdr/>
              <w:spacing w:after="28" w:before="57" w:line="360" w:lineRule="auto"/>
              <w:ind w:left="18"/>
              <w:jc w:val="center"/>
              <w:rPr>
                <w:rFonts w:ascii="Arial" w:hAnsi="Arial" w:cs="Arial"/>
              </w:rPr>
            </w:pPr>
            <w:r>
              <w:rPr>
                <w:rFonts w:ascii="Arial" w:hAnsi="Arial" w:eastAsia="Arial" w:cs="Arial"/>
              </w:rPr>
              <w:t xml:space="preserve">102</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850" w:type="dxa"/>
            <w:vAlign w:val="center"/>
            <w:textDirection w:val="lrTb"/>
            <w:noWrap w:val="false"/>
          </w:tcPr>
          <w:p>
            <w:pPr>
              <w:pBdr/>
              <w:spacing w:after="28" w:before="57" w:line="360" w:lineRule="auto"/>
              <w:ind w:left="15"/>
              <w:jc w:val="center"/>
              <w:rPr>
                <w:rFonts w:ascii="Arial" w:hAnsi="Arial" w:cs="Arial"/>
              </w:rPr>
            </w:pPr>
            <w:r>
              <w:rPr>
                <w:rFonts w:ascii="Arial" w:hAnsi="Arial" w:eastAsia="Arial" w:cs="Arial"/>
              </w:rPr>
              <w:t xml:space="preserve">109</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pBdr/>
              <w:spacing w:after="28" w:before="57" w:line="360" w:lineRule="auto"/>
              <w:ind w:left="17"/>
              <w:jc w:val="center"/>
              <w:rPr>
                <w:rFonts w:ascii="Arial" w:hAnsi="Arial" w:cs="Arial"/>
              </w:rPr>
            </w:pPr>
            <w:r>
              <w:rPr>
                <w:rFonts w:ascii="Arial" w:hAnsi="Arial" w:eastAsia="Arial" w:cs="Arial"/>
              </w:rPr>
              <w:t xml:space="preserve">129</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852" w:type="dxa"/>
            <w:vAlign w:val="center"/>
            <w:textDirection w:val="lrTb"/>
            <w:noWrap w:val="false"/>
          </w:tcPr>
          <w:p>
            <w:pPr>
              <w:pBdr/>
              <w:spacing w:after="28" w:before="57" w:line="360" w:lineRule="auto"/>
              <w:ind w:left="18"/>
              <w:jc w:val="center"/>
              <w:rPr>
                <w:rFonts w:ascii="Arial" w:hAnsi="Arial" w:cs="Arial"/>
              </w:rPr>
            </w:pPr>
            <w:r>
              <w:rPr>
                <w:rFonts w:ascii="Arial" w:hAnsi="Arial" w:eastAsia="Arial" w:cs="Arial"/>
              </w:rPr>
              <w:t xml:space="preserve">140</w:t>
            </w:r>
            <w:r>
              <w:rPr>
                <w:rFonts w:ascii="Arial" w:hAnsi="Arial" w:cs="Arial"/>
              </w:rPr>
            </w:r>
            <w:r>
              <w:rPr>
                <w:rFonts w:ascii="Arial" w:hAnsi="Arial" w:cs="Arial"/>
              </w:rPr>
            </w:r>
          </w:p>
        </w:tc>
      </w:tr>
      <w:tr>
        <w:trPr>
          <w:trHeight w:val="499"/>
        </w:trPr>
        <w:tc>
          <w:tcPr>
            <w:tcBorders>
              <w:top w:val="single" w:color="000000" w:sz="4" w:space="0"/>
              <w:left w:val="single" w:color="000000" w:sz="4" w:space="0"/>
              <w:bottom w:val="single" w:color="000000" w:sz="4" w:space="0"/>
              <w:right w:val="single" w:color="000000" w:sz="4" w:space="0"/>
            </w:tcBorders>
            <w:tcW w:w="3259" w:type="dxa"/>
            <w:vAlign w:val="center"/>
            <w:textDirection w:val="lrTb"/>
            <w:noWrap w:val="false"/>
          </w:tcPr>
          <w:p>
            <w:pPr>
              <w:pBdr/>
              <w:spacing w:after="28" w:before="57" w:line="360" w:lineRule="auto"/>
              <w:ind/>
              <w:rPr>
                <w:rFonts w:ascii="Arial" w:hAnsi="Arial" w:cs="Arial"/>
              </w:rPr>
            </w:pPr>
            <w:r>
              <w:rPr>
                <w:rFonts w:ascii="Arial" w:hAnsi="Arial" w:eastAsia="Arial" w:cs="Arial"/>
              </w:rPr>
              <w:t xml:space="preserve">XI. Doenças da pele e do tecido subcutâneo </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994" w:type="dxa"/>
            <w:vAlign w:val="center"/>
            <w:textDirection w:val="lrTb"/>
            <w:noWrap w:val="false"/>
          </w:tcPr>
          <w:p>
            <w:pPr>
              <w:pBdr/>
              <w:spacing w:after="28" w:before="57" w:line="360" w:lineRule="auto"/>
              <w:ind w:left="20"/>
              <w:jc w:val="center"/>
              <w:rPr>
                <w:rFonts w:ascii="Arial" w:hAnsi="Arial" w:cs="Arial"/>
              </w:rPr>
            </w:pPr>
            <w:r>
              <w:rPr>
                <w:rFonts w:ascii="Arial" w:hAnsi="Arial" w:eastAsia="Arial" w:cs="Arial"/>
              </w:rPr>
              <w:t xml:space="preserve">11 </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136" w:type="dxa"/>
            <w:vAlign w:val="center"/>
            <w:textDirection w:val="lrTb"/>
            <w:noWrap w:val="false"/>
          </w:tcPr>
          <w:p>
            <w:pPr>
              <w:pBdr/>
              <w:spacing w:after="28" w:before="57" w:line="360" w:lineRule="auto"/>
              <w:ind w:left="23"/>
              <w:jc w:val="center"/>
              <w:rPr>
                <w:rFonts w:ascii="Arial" w:hAnsi="Arial" w:cs="Arial"/>
              </w:rPr>
            </w:pPr>
            <w:r>
              <w:rPr>
                <w:rFonts w:ascii="Arial" w:hAnsi="Arial" w:eastAsia="Arial" w:cs="Arial"/>
              </w:rPr>
              <w:t xml:space="preserve">17</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850" w:type="dxa"/>
            <w:vAlign w:val="center"/>
            <w:textDirection w:val="lrTb"/>
            <w:noWrap w:val="false"/>
          </w:tcPr>
          <w:p>
            <w:pPr>
              <w:pBdr/>
              <w:spacing w:after="28" w:before="57" w:line="360" w:lineRule="auto"/>
              <w:ind w:left="20"/>
              <w:jc w:val="center"/>
              <w:rPr>
                <w:rFonts w:ascii="Arial" w:hAnsi="Arial" w:cs="Arial"/>
              </w:rPr>
            </w:pPr>
            <w:r>
              <w:rPr>
                <w:rFonts w:ascii="Arial" w:hAnsi="Arial" w:eastAsia="Arial" w:cs="Arial"/>
              </w:rPr>
              <w:t xml:space="preserve">17</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pBdr/>
              <w:spacing w:after="28" w:before="57" w:line="360" w:lineRule="auto"/>
              <w:ind w:left="17"/>
              <w:jc w:val="center"/>
              <w:rPr>
                <w:rFonts w:ascii="Arial" w:hAnsi="Arial" w:cs="Arial"/>
              </w:rPr>
            </w:pPr>
            <w:r>
              <w:rPr>
                <w:rFonts w:ascii="Arial" w:hAnsi="Arial" w:eastAsia="Arial" w:cs="Arial"/>
              </w:rPr>
              <w:t xml:space="preserve">31</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852" w:type="dxa"/>
            <w:vAlign w:val="center"/>
            <w:textDirection w:val="lrTb"/>
            <w:noWrap w:val="false"/>
          </w:tcPr>
          <w:p>
            <w:pPr>
              <w:pBdr/>
              <w:spacing w:after="28" w:before="57" w:line="360" w:lineRule="auto"/>
              <w:ind w:left="23"/>
              <w:jc w:val="center"/>
              <w:rPr>
                <w:rFonts w:ascii="Arial" w:hAnsi="Arial" w:cs="Arial"/>
              </w:rPr>
            </w:pPr>
            <w:r>
              <w:rPr>
                <w:rFonts w:ascii="Arial" w:hAnsi="Arial" w:eastAsia="Arial" w:cs="Arial"/>
              </w:rPr>
              <w:t xml:space="preserve">19</w:t>
            </w:r>
            <w:r>
              <w:rPr>
                <w:rFonts w:ascii="Arial" w:hAnsi="Arial" w:cs="Arial"/>
              </w:rPr>
            </w:r>
            <w:r>
              <w:rPr>
                <w:rFonts w:ascii="Arial" w:hAnsi="Arial" w:cs="Arial"/>
              </w:rPr>
            </w:r>
          </w:p>
        </w:tc>
      </w:tr>
      <w:tr>
        <w:trPr>
          <w:trHeight w:val="497"/>
        </w:trPr>
        <w:tc>
          <w:tcPr>
            <w:tcBorders>
              <w:top w:val="single" w:color="000000" w:sz="4" w:space="0"/>
              <w:left w:val="single" w:color="000000" w:sz="4" w:space="0"/>
              <w:bottom w:val="single" w:color="000000" w:sz="4" w:space="0"/>
              <w:right w:val="single" w:color="000000" w:sz="4" w:space="0"/>
            </w:tcBorders>
            <w:tcW w:w="3259" w:type="dxa"/>
            <w:vAlign w:val="center"/>
            <w:textDirection w:val="lrTb"/>
            <w:noWrap w:val="false"/>
          </w:tcPr>
          <w:p>
            <w:pPr>
              <w:pBdr/>
              <w:spacing w:after="28" w:before="57" w:line="360" w:lineRule="auto"/>
              <w:ind/>
              <w:rPr>
                <w:rFonts w:ascii="Arial" w:hAnsi="Arial" w:cs="Arial"/>
              </w:rPr>
            </w:pPr>
            <w:r>
              <w:rPr>
                <w:rFonts w:ascii="Arial" w:hAnsi="Arial" w:eastAsia="Arial" w:cs="Arial"/>
              </w:rPr>
              <w:t xml:space="preserve">XII. Doenças </w:t>
            </w:r>
            <w:r>
              <w:rPr>
                <w:rFonts w:ascii="Arial" w:hAnsi="Arial" w:eastAsia="Arial" w:cs="Arial"/>
              </w:rPr>
              <w:t xml:space="preserve">sist..</w:t>
            </w:r>
            <w:r>
              <w:rPr>
                <w:rFonts w:ascii="Arial" w:hAnsi="Arial" w:eastAsia="Arial" w:cs="Arial"/>
              </w:rPr>
              <w:t xml:space="preserve"> osteomuscular e tec conjuntivo </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994" w:type="dxa"/>
            <w:vAlign w:val="center"/>
            <w:textDirection w:val="lrTb"/>
            <w:noWrap w:val="false"/>
          </w:tcPr>
          <w:p>
            <w:pPr>
              <w:pBdr/>
              <w:spacing w:after="28" w:before="57" w:line="360" w:lineRule="auto"/>
              <w:ind w:left="20"/>
              <w:jc w:val="center"/>
              <w:rPr>
                <w:rFonts w:ascii="Arial" w:hAnsi="Arial" w:cs="Arial"/>
              </w:rPr>
            </w:pPr>
            <w:r>
              <w:rPr>
                <w:rFonts w:ascii="Arial" w:hAnsi="Arial" w:eastAsia="Arial" w:cs="Arial"/>
              </w:rPr>
              <w:t xml:space="preserve">27 </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136" w:type="dxa"/>
            <w:vAlign w:val="center"/>
            <w:textDirection w:val="lrTb"/>
            <w:noWrap w:val="false"/>
          </w:tcPr>
          <w:p>
            <w:pPr>
              <w:pBdr/>
              <w:spacing w:after="28" w:before="57" w:line="360" w:lineRule="auto"/>
              <w:ind w:left="23"/>
              <w:jc w:val="center"/>
              <w:rPr>
                <w:rFonts w:ascii="Arial" w:hAnsi="Arial" w:cs="Arial"/>
              </w:rPr>
            </w:pPr>
            <w:r>
              <w:rPr>
                <w:rFonts w:ascii="Arial" w:hAnsi="Arial" w:eastAsia="Arial" w:cs="Arial"/>
              </w:rPr>
              <w:t xml:space="preserve">26</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850" w:type="dxa"/>
            <w:vAlign w:val="center"/>
            <w:textDirection w:val="lrTb"/>
            <w:noWrap w:val="false"/>
          </w:tcPr>
          <w:p>
            <w:pPr>
              <w:pBdr/>
              <w:spacing w:after="28" w:before="57" w:line="360" w:lineRule="auto"/>
              <w:ind w:left="20"/>
              <w:jc w:val="center"/>
              <w:rPr>
                <w:rFonts w:ascii="Arial" w:hAnsi="Arial" w:cs="Arial"/>
              </w:rPr>
            </w:pPr>
            <w:r>
              <w:rPr>
                <w:rFonts w:ascii="Arial" w:hAnsi="Arial" w:eastAsia="Arial" w:cs="Arial"/>
              </w:rPr>
              <w:t xml:space="preserve">14</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pBdr/>
              <w:spacing w:after="28" w:before="57" w:line="360" w:lineRule="auto"/>
              <w:ind w:left="17"/>
              <w:jc w:val="center"/>
              <w:rPr>
                <w:rFonts w:ascii="Arial" w:hAnsi="Arial" w:cs="Arial"/>
              </w:rPr>
            </w:pPr>
            <w:r>
              <w:rPr>
                <w:rFonts w:ascii="Arial" w:hAnsi="Arial" w:eastAsia="Arial" w:cs="Arial"/>
              </w:rPr>
              <w:t xml:space="preserve">16</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852" w:type="dxa"/>
            <w:vAlign w:val="center"/>
            <w:textDirection w:val="lrTb"/>
            <w:noWrap w:val="false"/>
          </w:tcPr>
          <w:p>
            <w:pPr>
              <w:pBdr/>
              <w:spacing w:after="28" w:before="57" w:line="360" w:lineRule="auto"/>
              <w:ind w:left="23"/>
              <w:jc w:val="center"/>
              <w:rPr>
                <w:rFonts w:ascii="Arial" w:hAnsi="Arial" w:cs="Arial"/>
              </w:rPr>
            </w:pPr>
            <w:r>
              <w:rPr>
                <w:rFonts w:ascii="Arial" w:hAnsi="Arial" w:eastAsia="Arial" w:cs="Arial"/>
              </w:rPr>
              <w:t xml:space="preserve">11</w:t>
            </w:r>
            <w:r>
              <w:rPr>
                <w:rFonts w:ascii="Arial" w:hAnsi="Arial" w:cs="Arial"/>
              </w:rPr>
            </w:r>
            <w:r>
              <w:rPr>
                <w:rFonts w:ascii="Arial" w:hAnsi="Arial" w:cs="Arial"/>
              </w:rPr>
            </w:r>
          </w:p>
        </w:tc>
      </w:tr>
      <w:tr>
        <w:trPr>
          <w:trHeight w:val="499"/>
        </w:trPr>
        <w:tc>
          <w:tcPr>
            <w:tcBorders>
              <w:top w:val="single" w:color="000000" w:sz="4" w:space="0"/>
              <w:left w:val="single" w:color="000000" w:sz="4" w:space="0"/>
              <w:bottom w:val="single" w:color="000000" w:sz="4" w:space="0"/>
              <w:right w:val="single" w:color="000000" w:sz="4" w:space="0"/>
            </w:tcBorders>
            <w:tcW w:w="3259" w:type="dxa"/>
            <w:vAlign w:val="center"/>
            <w:textDirection w:val="lrTb"/>
            <w:noWrap w:val="false"/>
          </w:tcPr>
          <w:p>
            <w:pPr>
              <w:pBdr/>
              <w:spacing w:after="28" w:before="57" w:line="360" w:lineRule="auto"/>
              <w:ind/>
              <w:rPr>
                <w:rFonts w:ascii="Arial" w:hAnsi="Arial" w:cs="Arial"/>
              </w:rPr>
            </w:pPr>
            <w:r>
              <w:rPr>
                <w:rFonts w:ascii="Arial" w:hAnsi="Arial" w:eastAsia="Arial" w:cs="Arial"/>
              </w:rPr>
              <w:t xml:space="preserve">XIII. Doenças do aparelho geniturinário </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994" w:type="dxa"/>
            <w:vAlign w:val="center"/>
            <w:textDirection w:val="lrTb"/>
            <w:noWrap w:val="false"/>
          </w:tcPr>
          <w:p>
            <w:pPr>
              <w:pBdr/>
              <w:spacing w:after="28" w:before="57" w:line="360" w:lineRule="auto"/>
              <w:ind w:left="20"/>
              <w:jc w:val="center"/>
              <w:rPr>
                <w:rFonts w:ascii="Arial" w:hAnsi="Arial" w:cs="Arial"/>
              </w:rPr>
            </w:pPr>
            <w:r>
              <w:rPr>
                <w:rFonts w:ascii="Arial" w:hAnsi="Arial" w:eastAsia="Arial" w:cs="Arial"/>
              </w:rPr>
              <w:t xml:space="preserve">79 </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136" w:type="dxa"/>
            <w:vAlign w:val="center"/>
            <w:textDirection w:val="lrTb"/>
            <w:noWrap w:val="false"/>
          </w:tcPr>
          <w:p>
            <w:pPr>
              <w:pBdr/>
              <w:spacing w:after="28" w:before="57" w:line="360" w:lineRule="auto"/>
              <w:ind w:left="23"/>
              <w:jc w:val="center"/>
              <w:rPr>
                <w:rFonts w:ascii="Arial" w:hAnsi="Arial" w:cs="Arial"/>
              </w:rPr>
            </w:pPr>
            <w:r>
              <w:rPr>
                <w:rFonts w:ascii="Arial" w:hAnsi="Arial" w:eastAsia="Arial" w:cs="Arial"/>
              </w:rPr>
              <w:t xml:space="preserve">98</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850" w:type="dxa"/>
            <w:vAlign w:val="center"/>
            <w:textDirection w:val="lrTb"/>
            <w:noWrap w:val="false"/>
          </w:tcPr>
          <w:p>
            <w:pPr>
              <w:pBdr/>
              <w:spacing w:after="28" w:before="57" w:line="360" w:lineRule="auto"/>
              <w:ind w:left="20"/>
              <w:jc w:val="center"/>
              <w:rPr>
                <w:rFonts w:ascii="Arial" w:hAnsi="Arial" w:cs="Arial"/>
              </w:rPr>
            </w:pPr>
            <w:r>
              <w:rPr>
                <w:rFonts w:ascii="Arial" w:hAnsi="Arial" w:eastAsia="Arial" w:cs="Arial"/>
              </w:rPr>
              <w:t xml:space="preserve">98</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pBdr/>
              <w:spacing w:after="28" w:before="57" w:line="360" w:lineRule="auto"/>
              <w:ind w:left="17"/>
              <w:jc w:val="center"/>
              <w:rPr>
                <w:rFonts w:ascii="Arial" w:hAnsi="Arial" w:cs="Arial"/>
              </w:rPr>
            </w:pPr>
            <w:r>
              <w:rPr>
                <w:rFonts w:ascii="Arial" w:hAnsi="Arial" w:eastAsia="Arial" w:cs="Arial"/>
              </w:rPr>
              <w:t xml:space="preserve">117</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852" w:type="dxa"/>
            <w:vAlign w:val="center"/>
            <w:textDirection w:val="lrTb"/>
            <w:noWrap w:val="false"/>
          </w:tcPr>
          <w:p>
            <w:pPr>
              <w:pBdr/>
              <w:spacing w:after="28" w:before="57" w:line="360" w:lineRule="auto"/>
              <w:ind w:left="23"/>
              <w:jc w:val="center"/>
              <w:rPr>
                <w:rFonts w:ascii="Arial" w:hAnsi="Arial" w:cs="Arial"/>
              </w:rPr>
            </w:pPr>
            <w:r>
              <w:rPr>
                <w:rFonts w:ascii="Arial" w:hAnsi="Arial" w:eastAsia="Arial" w:cs="Arial"/>
              </w:rPr>
              <w:t xml:space="preserve">120</w:t>
            </w:r>
            <w:r>
              <w:rPr>
                <w:rFonts w:ascii="Arial" w:hAnsi="Arial" w:cs="Arial"/>
              </w:rPr>
            </w:r>
            <w:r>
              <w:rPr>
                <w:rFonts w:ascii="Arial" w:hAnsi="Arial" w:cs="Arial"/>
              </w:rPr>
            </w:r>
          </w:p>
        </w:tc>
      </w:tr>
      <w:tr>
        <w:trPr>
          <w:trHeight w:val="310"/>
        </w:trPr>
        <w:tc>
          <w:tcPr>
            <w:tcBorders>
              <w:top w:val="single" w:color="000000" w:sz="4" w:space="0"/>
              <w:left w:val="single" w:color="000000" w:sz="4" w:space="0"/>
              <w:bottom w:val="single" w:color="000000" w:sz="4" w:space="0"/>
              <w:right w:val="single" w:color="000000" w:sz="4" w:space="0"/>
            </w:tcBorders>
            <w:tcW w:w="3259" w:type="dxa"/>
            <w:vAlign w:val="center"/>
            <w:textDirection w:val="lrTb"/>
            <w:noWrap w:val="false"/>
          </w:tcPr>
          <w:p>
            <w:pPr>
              <w:pBdr/>
              <w:spacing w:after="28" w:before="57" w:line="360" w:lineRule="auto"/>
              <w:ind/>
              <w:rPr>
                <w:rFonts w:ascii="Arial" w:hAnsi="Arial" w:cs="Arial"/>
              </w:rPr>
            </w:pPr>
            <w:r>
              <w:rPr>
                <w:rFonts w:ascii="Arial" w:hAnsi="Arial" w:eastAsia="Arial" w:cs="Arial"/>
              </w:rPr>
              <w:t xml:space="preserve">XIV. Gravidez parto e puerpério </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994" w:type="dxa"/>
            <w:vAlign w:val="center"/>
            <w:textDirection w:val="lrTb"/>
            <w:noWrap w:val="false"/>
          </w:tcPr>
          <w:p>
            <w:pPr>
              <w:pBdr/>
              <w:spacing w:after="28" w:before="57" w:line="360" w:lineRule="auto"/>
              <w:ind w:left="20"/>
              <w:jc w:val="center"/>
              <w:rPr>
                <w:rFonts w:ascii="Arial" w:hAnsi="Arial" w:cs="Arial"/>
              </w:rPr>
            </w:pPr>
            <w:r>
              <w:rPr>
                <w:rFonts w:ascii="Arial" w:hAnsi="Arial" w:eastAsia="Arial" w:cs="Arial"/>
              </w:rPr>
              <w:t xml:space="preserve">3 </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136" w:type="dxa"/>
            <w:vAlign w:val="center"/>
            <w:textDirection w:val="lrTb"/>
            <w:noWrap w:val="false"/>
          </w:tcPr>
          <w:p>
            <w:pPr>
              <w:pBdr/>
              <w:spacing w:after="28" w:before="57" w:line="360" w:lineRule="auto"/>
              <w:ind w:left="23"/>
              <w:jc w:val="center"/>
              <w:rPr>
                <w:rFonts w:ascii="Arial" w:hAnsi="Arial" w:cs="Arial"/>
              </w:rPr>
            </w:pPr>
            <w:r>
              <w:rPr>
                <w:rFonts w:ascii="Arial" w:hAnsi="Arial" w:eastAsia="Arial" w:cs="Arial"/>
              </w:rPr>
              <w:t xml:space="preserve">9</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850" w:type="dxa"/>
            <w:vAlign w:val="center"/>
            <w:textDirection w:val="lrTb"/>
            <w:noWrap w:val="false"/>
          </w:tcPr>
          <w:p>
            <w:pPr>
              <w:pBdr/>
              <w:spacing w:after="28" w:before="57" w:line="360" w:lineRule="auto"/>
              <w:ind w:left="20"/>
              <w:jc w:val="center"/>
              <w:rPr>
                <w:rFonts w:ascii="Arial" w:hAnsi="Arial" w:cs="Arial"/>
              </w:rPr>
            </w:pPr>
            <w:r>
              <w:rPr>
                <w:rFonts w:ascii="Arial" w:hAnsi="Arial" w:eastAsia="Arial" w:cs="Arial"/>
              </w:rPr>
              <w:t xml:space="preserve">1</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pBdr/>
              <w:spacing w:after="28" w:before="57" w:line="360" w:lineRule="auto"/>
              <w:ind w:left="17"/>
              <w:jc w:val="center"/>
              <w:rPr>
                <w:rFonts w:ascii="Arial" w:hAnsi="Arial" w:cs="Arial"/>
              </w:rPr>
            </w:pPr>
            <w:r>
              <w:rPr>
                <w:rFonts w:ascii="Arial" w:hAnsi="Arial" w:eastAsia="Arial" w:cs="Arial"/>
              </w:rPr>
              <w:t xml:space="preserve">1</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852" w:type="dxa"/>
            <w:vAlign w:val="center"/>
            <w:textDirection w:val="lrTb"/>
            <w:noWrap w:val="false"/>
          </w:tcPr>
          <w:p>
            <w:pPr>
              <w:pBdr/>
              <w:spacing w:after="28" w:before="57" w:line="360" w:lineRule="auto"/>
              <w:ind w:left="23"/>
              <w:jc w:val="center"/>
              <w:rPr>
                <w:rFonts w:ascii="Arial" w:hAnsi="Arial" w:cs="Arial"/>
              </w:rPr>
            </w:pPr>
            <w:r>
              <w:rPr>
                <w:rFonts w:ascii="Arial" w:hAnsi="Arial" w:eastAsia="Arial" w:cs="Arial"/>
              </w:rPr>
              <w:t xml:space="preserve">3</w:t>
            </w:r>
            <w:r>
              <w:rPr>
                <w:rFonts w:ascii="Arial" w:hAnsi="Arial" w:cs="Arial"/>
              </w:rPr>
            </w:r>
            <w:r>
              <w:rPr>
                <w:rFonts w:ascii="Arial" w:hAnsi="Arial" w:cs="Arial"/>
              </w:rPr>
            </w:r>
          </w:p>
        </w:tc>
      </w:tr>
      <w:tr>
        <w:trPr>
          <w:trHeight w:val="499"/>
        </w:trPr>
        <w:tc>
          <w:tcPr>
            <w:tcBorders>
              <w:top w:val="single" w:color="000000" w:sz="4" w:space="0"/>
              <w:left w:val="single" w:color="000000" w:sz="4" w:space="0"/>
              <w:bottom w:val="single" w:color="000000" w:sz="4" w:space="0"/>
              <w:right w:val="single" w:color="000000" w:sz="4" w:space="0"/>
            </w:tcBorders>
            <w:tcW w:w="3259" w:type="dxa"/>
            <w:vAlign w:val="center"/>
            <w:textDirection w:val="lrTb"/>
            <w:noWrap w:val="false"/>
          </w:tcPr>
          <w:p>
            <w:pPr>
              <w:pBdr/>
              <w:spacing w:after="28" w:before="57" w:line="360" w:lineRule="auto"/>
              <w:ind/>
              <w:rPr>
                <w:rFonts w:ascii="Arial" w:hAnsi="Arial" w:cs="Arial"/>
              </w:rPr>
            </w:pPr>
            <w:r>
              <w:rPr>
                <w:rFonts w:ascii="Arial" w:hAnsi="Arial" w:eastAsia="Arial" w:cs="Arial"/>
              </w:rPr>
              <w:t xml:space="preserve">XV. Algumas </w:t>
            </w:r>
            <w:r>
              <w:rPr>
                <w:rFonts w:ascii="Arial" w:hAnsi="Arial" w:eastAsia="Arial" w:cs="Arial"/>
              </w:rPr>
              <w:t xml:space="preserve">afec</w:t>
            </w:r>
            <w:r>
              <w:rPr>
                <w:rFonts w:ascii="Arial" w:hAnsi="Arial" w:eastAsia="Arial" w:cs="Arial"/>
              </w:rPr>
              <w:t xml:space="preserve"> originadas no período perinatal </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994" w:type="dxa"/>
            <w:vAlign w:val="center"/>
            <w:textDirection w:val="lrTb"/>
            <w:noWrap w:val="false"/>
          </w:tcPr>
          <w:p>
            <w:pPr>
              <w:pBdr/>
              <w:spacing w:after="28" w:before="57" w:line="360" w:lineRule="auto"/>
              <w:ind w:left="20"/>
              <w:jc w:val="center"/>
              <w:rPr>
                <w:rFonts w:ascii="Arial" w:hAnsi="Arial" w:cs="Arial"/>
              </w:rPr>
            </w:pPr>
            <w:r>
              <w:rPr>
                <w:rFonts w:ascii="Arial" w:hAnsi="Arial" w:eastAsia="Arial" w:cs="Arial"/>
              </w:rPr>
              <w:t xml:space="preserve">29 </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136" w:type="dxa"/>
            <w:vAlign w:val="center"/>
            <w:textDirection w:val="lrTb"/>
            <w:noWrap w:val="false"/>
          </w:tcPr>
          <w:p>
            <w:pPr>
              <w:pBdr/>
              <w:spacing w:after="28" w:before="57" w:line="360" w:lineRule="auto"/>
              <w:ind w:left="23"/>
              <w:jc w:val="center"/>
              <w:rPr>
                <w:rFonts w:ascii="Arial" w:hAnsi="Arial" w:cs="Arial"/>
              </w:rPr>
            </w:pPr>
            <w:r>
              <w:rPr>
                <w:rFonts w:ascii="Arial" w:hAnsi="Arial" w:eastAsia="Arial" w:cs="Arial"/>
              </w:rPr>
              <w:t xml:space="preserve">25</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850" w:type="dxa"/>
            <w:vAlign w:val="center"/>
            <w:textDirection w:val="lrTb"/>
            <w:noWrap w:val="false"/>
          </w:tcPr>
          <w:p>
            <w:pPr>
              <w:pBdr/>
              <w:spacing w:after="28" w:before="57" w:line="360" w:lineRule="auto"/>
              <w:ind w:left="20"/>
              <w:jc w:val="center"/>
              <w:rPr>
                <w:rFonts w:ascii="Arial" w:hAnsi="Arial" w:cs="Arial"/>
              </w:rPr>
            </w:pPr>
            <w:r>
              <w:rPr>
                <w:rFonts w:ascii="Arial" w:hAnsi="Arial" w:eastAsia="Arial" w:cs="Arial"/>
              </w:rPr>
              <w:t xml:space="preserve">31</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pBdr/>
              <w:spacing w:after="28" w:before="57" w:line="360" w:lineRule="auto"/>
              <w:ind w:left="17"/>
              <w:jc w:val="center"/>
              <w:rPr>
                <w:rFonts w:ascii="Arial" w:hAnsi="Arial" w:cs="Arial"/>
              </w:rPr>
            </w:pPr>
            <w:r>
              <w:rPr>
                <w:rFonts w:ascii="Arial" w:hAnsi="Arial" w:eastAsia="Arial" w:cs="Arial"/>
              </w:rPr>
              <w:t xml:space="preserve">24</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852" w:type="dxa"/>
            <w:vAlign w:val="center"/>
            <w:textDirection w:val="lrTb"/>
            <w:noWrap w:val="false"/>
          </w:tcPr>
          <w:p>
            <w:pPr>
              <w:pBdr/>
              <w:spacing w:after="28" w:before="57" w:line="360" w:lineRule="auto"/>
              <w:ind w:left="23"/>
              <w:jc w:val="center"/>
              <w:rPr>
                <w:rFonts w:ascii="Arial" w:hAnsi="Arial" w:cs="Arial"/>
              </w:rPr>
            </w:pPr>
            <w:r>
              <w:rPr>
                <w:rFonts w:ascii="Arial" w:hAnsi="Arial" w:eastAsia="Arial" w:cs="Arial"/>
              </w:rPr>
              <w:t xml:space="preserve">28</w:t>
            </w:r>
            <w:r>
              <w:rPr>
                <w:rFonts w:ascii="Arial" w:hAnsi="Arial" w:cs="Arial"/>
              </w:rPr>
            </w:r>
            <w:r>
              <w:rPr>
                <w:rFonts w:ascii="Arial" w:hAnsi="Arial" w:cs="Arial"/>
              </w:rPr>
            </w:r>
          </w:p>
        </w:tc>
      </w:tr>
      <w:tr>
        <w:trPr>
          <w:trHeight w:val="497"/>
        </w:trPr>
        <w:tc>
          <w:tcPr>
            <w:tcBorders>
              <w:top w:val="single" w:color="000000" w:sz="4" w:space="0"/>
              <w:left w:val="single" w:color="000000" w:sz="4" w:space="0"/>
              <w:bottom w:val="single" w:color="000000" w:sz="4" w:space="0"/>
              <w:right w:val="single" w:color="000000" w:sz="4" w:space="0"/>
            </w:tcBorders>
            <w:tcW w:w="3259" w:type="dxa"/>
            <w:vAlign w:val="center"/>
            <w:textDirection w:val="lrTb"/>
            <w:noWrap w:val="false"/>
          </w:tcPr>
          <w:p>
            <w:pPr>
              <w:pBdr/>
              <w:spacing w:after="28" w:before="57" w:line="360" w:lineRule="auto"/>
              <w:ind/>
              <w:rPr>
                <w:rFonts w:ascii="Arial" w:hAnsi="Arial" w:cs="Arial"/>
              </w:rPr>
            </w:pPr>
            <w:r>
              <w:rPr>
                <w:rFonts w:ascii="Arial" w:hAnsi="Arial" w:eastAsia="Arial" w:cs="Arial"/>
              </w:rPr>
              <w:t xml:space="preserve">XVI. Malformações congênitas e anomalias cromossômicas </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994" w:type="dxa"/>
            <w:vAlign w:val="center"/>
            <w:textDirection w:val="lrTb"/>
            <w:noWrap w:val="false"/>
          </w:tcPr>
          <w:p>
            <w:pPr>
              <w:pBdr/>
              <w:spacing w:after="28" w:before="57" w:line="360" w:lineRule="auto"/>
              <w:ind w:left="20"/>
              <w:jc w:val="center"/>
              <w:rPr>
                <w:rFonts w:ascii="Arial" w:hAnsi="Arial" w:cs="Arial"/>
              </w:rPr>
            </w:pPr>
            <w:r>
              <w:rPr>
                <w:rFonts w:ascii="Arial" w:hAnsi="Arial" w:eastAsia="Arial" w:cs="Arial"/>
              </w:rPr>
              <w:t xml:space="preserve">18 </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136" w:type="dxa"/>
            <w:vAlign w:val="center"/>
            <w:textDirection w:val="lrTb"/>
            <w:noWrap w:val="false"/>
          </w:tcPr>
          <w:p>
            <w:pPr>
              <w:pBdr/>
              <w:spacing w:after="28" w:before="57" w:line="360" w:lineRule="auto"/>
              <w:ind w:left="23"/>
              <w:jc w:val="center"/>
              <w:rPr>
                <w:rFonts w:ascii="Arial" w:hAnsi="Arial" w:cs="Arial"/>
              </w:rPr>
            </w:pPr>
            <w:r>
              <w:rPr>
                <w:rFonts w:ascii="Arial" w:hAnsi="Arial" w:eastAsia="Arial" w:cs="Arial"/>
              </w:rPr>
              <w:t xml:space="preserve">24</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850" w:type="dxa"/>
            <w:vAlign w:val="center"/>
            <w:textDirection w:val="lrTb"/>
            <w:noWrap w:val="false"/>
          </w:tcPr>
          <w:p>
            <w:pPr>
              <w:pBdr/>
              <w:spacing w:after="28" w:before="57" w:line="360" w:lineRule="auto"/>
              <w:ind w:left="20"/>
              <w:jc w:val="center"/>
              <w:rPr>
                <w:rFonts w:ascii="Arial" w:hAnsi="Arial" w:cs="Arial"/>
              </w:rPr>
            </w:pPr>
            <w:r>
              <w:rPr>
                <w:rFonts w:ascii="Arial" w:hAnsi="Arial" w:eastAsia="Arial" w:cs="Arial"/>
              </w:rPr>
              <w:t xml:space="preserve">18</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pBdr/>
              <w:spacing w:after="28" w:before="57" w:line="360" w:lineRule="auto"/>
              <w:ind w:left="17"/>
              <w:jc w:val="center"/>
              <w:rPr>
                <w:rFonts w:ascii="Arial" w:hAnsi="Arial" w:cs="Arial"/>
              </w:rPr>
            </w:pPr>
            <w:r>
              <w:rPr>
                <w:rFonts w:ascii="Arial" w:hAnsi="Arial" w:eastAsia="Arial" w:cs="Arial"/>
              </w:rPr>
              <w:t xml:space="preserve">26</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852" w:type="dxa"/>
            <w:vAlign w:val="center"/>
            <w:textDirection w:val="lrTb"/>
            <w:noWrap w:val="false"/>
          </w:tcPr>
          <w:p>
            <w:pPr>
              <w:pBdr/>
              <w:spacing w:after="28" w:before="57" w:line="360" w:lineRule="auto"/>
              <w:ind w:left="23"/>
              <w:jc w:val="center"/>
              <w:rPr>
                <w:rFonts w:ascii="Arial" w:hAnsi="Arial" w:cs="Arial"/>
              </w:rPr>
            </w:pPr>
            <w:r>
              <w:rPr>
                <w:rFonts w:ascii="Arial" w:hAnsi="Arial" w:eastAsia="Arial" w:cs="Arial"/>
              </w:rPr>
              <w:t xml:space="preserve">29</w:t>
            </w:r>
            <w:r>
              <w:rPr>
                <w:rFonts w:ascii="Arial" w:hAnsi="Arial" w:cs="Arial"/>
              </w:rPr>
            </w:r>
            <w:r>
              <w:rPr>
                <w:rFonts w:ascii="Arial" w:hAnsi="Arial" w:cs="Arial"/>
              </w:rPr>
            </w:r>
          </w:p>
        </w:tc>
      </w:tr>
      <w:tr>
        <w:trPr>
          <w:trHeight w:val="310"/>
        </w:trPr>
        <w:tc>
          <w:tcPr>
            <w:tcBorders>
              <w:top w:val="single" w:color="000000" w:sz="4" w:space="0"/>
              <w:left w:val="single" w:color="000000" w:sz="4" w:space="0"/>
              <w:bottom w:val="single" w:color="000000" w:sz="4" w:space="0"/>
              <w:right w:val="single" w:color="000000" w:sz="4" w:space="0"/>
            </w:tcBorders>
            <w:tcW w:w="3259" w:type="dxa"/>
            <w:vAlign w:val="center"/>
            <w:textDirection w:val="lrTb"/>
            <w:noWrap w:val="false"/>
          </w:tcPr>
          <w:p>
            <w:pPr>
              <w:pBdr/>
              <w:spacing w:after="28" w:before="57" w:line="360" w:lineRule="auto"/>
              <w:ind/>
              <w:rPr>
                <w:rFonts w:ascii="Arial" w:hAnsi="Arial" w:cs="Arial"/>
              </w:rPr>
            </w:pPr>
            <w:r>
              <w:rPr>
                <w:rFonts w:ascii="Arial" w:hAnsi="Arial" w:eastAsia="Arial" w:cs="Arial"/>
              </w:rPr>
              <w:t xml:space="preserve">XVII. Mal Definidas </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994" w:type="dxa"/>
            <w:vAlign w:val="center"/>
            <w:textDirection w:val="lrTb"/>
            <w:noWrap w:val="false"/>
          </w:tcPr>
          <w:p>
            <w:pPr>
              <w:pBdr/>
              <w:spacing w:after="28" w:before="57" w:line="360" w:lineRule="auto"/>
              <w:ind w:left="20"/>
              <w:jc w:val="center"/>
              <w:rPr>
                <w:rFonts w:ascii="Arial" w:hAnsi="Arial" w:cs="Arial"/>
              </w:rPr>
            </w:pPr>
            <w:r>
              <w:rPr>
                <w:rFonts w:ascii="Arial" w:hAnsi="Arial" w:eastAsia="Arial" w:cs="Arial"/>
              </w:rPr>
              <w:t xml:space="preserve">21 </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136" w:type="dxa"/>
            <w:vAlign w:val="center"/>
            <w:textDirection w:val="lrTb"/>
            <w:noWrap w:val="false"/>
          </w:tcPr>
          <w:p>
            <w:pPr>
              <w:pBdr/>
              <w:spacing w:after="28" w:before="57" w:line="360" w:lineRule="auto"/>
              <w:ind w:left="23"/>
              <w:jc w:val="center"/>
              <w:rPr>
                <w:rFonts w:ascii="Arial" w:hAnsi="Arial" w:cs="Arial"/>
              </w:rPr>
            </w:pPr>
            <w:r>
              <w:rPr>
                <w:rFonts w:ascii="Arial" w:hAnsi="Arial" w:eastAsia="Arial" w:cs="Arial"/>
              </w:rPr>
              <w:t xml:space="preserve">25</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850" w:type="dxa"/>
            <w:vAlign w:val="center"/>
            <w:textDirection w:val="lrTb"/>
            <w:noWrap w:val="false"/>
          </w:tcPr>
          <w:p>
            <w:pPr>
              <w:pBdr/>
              <w:spacing w:after="28" w:before="57" w:line="360" w:lineRule="auto"/>
              <w:ind w:left="20"/>
              <w:jc w:val="center"/>
              <w:rPr>
                <w:rFonts w:ascii="Arial" w:hAnsi="Arial" w:cs="Arial"/>
              </w:rPr>
            </w:pPr>
            <w:r>
              <w:rPr>
                <w:rFonts w:ascii="Arial" w:hAnsi="Arial" w:eastAsia="Arial" w:cs="Arial"/>
              </w:rPr>
              <w:t xml:space="preserve">7</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pBdr/>
              <w:spacing w:after="28" w:before="57" w:line="360" w:lineRule="auto"/>
              <w:ind w:left="17"/>
              <w:jc w:val="center"/>
              <w:rPr>
                <w:rFonts w:ascii="Arial" w:hAnsi="Arial" w:cs="Arial"/>
              </w:rPr>
            </w:pPr>
            <w:r>
              <w:rPr>
                <w:rFonts w:ascii="Arial" w:hAnsi="Arial" w:eastAsia="Arial" w:cs="Arial"/>
              </w:rPr>
              <w:t xml:space="preserve">8</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852" w:type="dxa"/>
            <w:vAlign w:val="center"/>
            <w:textDirection w:val="lrTb"/>
            <w:noWrap w:val="false"/>
          </w:tcPr>
          <w:p>
            <w:pPr>
              <w:pBdr/>
              <w:spacing w:after="28" w:before="57" w:line="360" w:lineRule="auto"/>
              <w:ind w:left="23"/>
              <w:jc w:val="center"/>
              <w:rPr>
                <w:rFonts w:ascii="Arial" w:hAnsi="Arial" w:cs="Arial"/>
              </w:rPr>
            </w:pPr>
            <w:r>
              <w:rPr>
                <w:rFonts w:ascii="Arial" w:hAnsi="Arial" w:eastAsia="Arial" w:cs="Arial"/>
              </w:rPr>
              <w:t xml:space="preserve">1</w:t>
            </w:r>
            <w:r>
              <w:rPr>
                <w:rFonts w:ascii="Arial" w:hAnsi="Arial" w:cs="Arial"/>
              </w:rPr>
            </w:r>
            <w:r>
              <w:rPr>
                <w:rFonts w:ascii="Arial" w:hAnsi="Arial" w:cs="Arial"/>
              </w:rPr>
            </w:r>
          </w:p>
        </w:tc>
      </w:tr>
      <w:tr>
        <w:trPr>
          <w:trHeight w:val="499"/>
        </w:trPr>
        <w:tc>
          <w:tcPr>
            <w:tcBorders>
              <w:top w:val="single" w:color="000000" w:sz="4" w:space="0"/>
              <w:left w:val="single" w:color="000000" w:sz="4" w:space="0"/>
              <w:bottom w:val="single" w:color="000000" w:sz="4" w:space="0"/>
              <w:right w:val="single" w:color="000000" w:sz="4" w:space="0"/>
            </w:tcBorders>
            <w:tcW w:w="3259" w:type="dxa"/>
            <w:vAlign w:val="center"/>
            <w:textDirection w:val="lrTb"/>
            <w:noWrap w:val="false"/>
          </w:tcPr>
          <w:p>
            <w:pPr>
              <w:pBdr/>
              <w:spacing w:after="28" w:before="57" w:line="360" w:lineRule="auto"/>
              <w:ind/>
              <w:rPr>
                <w:rFonts w:ascii="Arial" w:hAnsi="Arial" w:cs="Arial"/>
              </w:rPr>
            </w:pPr>
            <w:r>
              <w:rPr>
                <w:rFonts w:ascii="Arial" w:hAnsi="Arial" w:eastAsia="Arial" w:cs="Arial"/>
              </w:rPr>
              <w:t xml:space="preserve">XIX. Causas externas (acidentes, homicídios e suicídios) </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994" w:type="dxa"/>
            <w:vAlign w:val="center"/>
            <w:textDirection w:val="lrTb"/>
            <w:noWrap w:val="false"/>
          </w:tcPr>
          <w:p>
            <w:pPr>
              <w:pBdr/>
              <w:spacing w:after="28" w:before="57" w:line="360" w:lineRule="auto"/>
              <w:ind w:left="20"/>
              <w:jc w:val="center"/>
              <w:rPr>
                <w:rFonts w:ascii="Arial" w:hAnsi="Arial" w:cs="Arial"/>
              </w:rPr>
            </w:pPr>
            <w:r>
              <w:rPr>
                <w:rFonts w:ascii="Arial" w:hAnsi="Arial" w:eastAsia="Arial" w:cs="Arial"/>
              </w:rPr>
              <w:t xml:space="preserve">382 </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136" w:type="dxa"/>
            <w:vAlign w:val="center"/>
            <w:textDirection w:val="lrTb"/>
            <w:noWrap w:val="false"/>
          </w:tcPr>
          <w:p>
            <w:pPr>
              <w:pBdr/>
              <w:spacing w:after="28" w:before="57" w:line="360" w:lineRule="auto"/>
              <w:ind w:left="18"/>
              <w:jc w:val="center"/>
              <w:rPr>
                <w:rFonts w:ascii="Arial" w:hAnsi="Arial" w:cs="Arial"/>
              </w:rPr>
            </w:pPr>
            <w:r>
              <w:rPr>
                <w:rFonts w:ascii="Arial" w:hAnsi="Arial" w:eastAsia="Arial" w:cs="Arial"/>
              </w:rPr>
              <w:t xml:space="preserve">354</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850" w:type="dxa"/>
            <w:vAlign w:val="center"/>
            <w:textDirection w:val="lrTb"/>
            <w:noWrap w:val="false"/>
          </w:tcPr>
          <w:p>
            <w:pPr>
              <w:pBdr/>
              <w:spacing w:after="28" w:before="57" w:line="360" w:lineRule="auto"/>
              <w:ind w:left="15"/>
              <w:jc w:val="center"/>
              <w:rPr>
                <w:rFonts w:ascii="Arial" w:hAnsi="Arial" w:cs="Arial"/>
              </w:rPr>
            </w:pPr>
            <w:r>
              <w:rPr>
                <w:rFonts w:ascii="Arial" w:hAnsi="Arial" w:eastAsia="Arial" w:cs="Arial"/>
              </w:rPr>
              <w:t xml:space="preserve">345</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pBdr/>
              <w:spacing w:after="28" w:before="57" w:line="360" w:lineRule="auto"/>
              <w:ind w:left="17"/>
              <w:jc w:val="center"/>
              <w:rPr>
                <w:rFonts w:ascii="Arial" w:hAnsi="Arial" w:cs="Arial"/>
              </w:rPr>
            </w:pPr>
            <w:r>
              <w:rPr>
                <w:rFonts w:ascii="Arial" w:hAnsi="Arial" w:eastAsia="Arial" w:cs="Arial"/>
              </w:rPr>
              <w:t xml:space="preserve">392</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852" w:type="dxa"/>
            <w:vAlign w:val="center"/>
            <w:textDirection w:val="lrTb"/>
            <w:noWrap w:val="false"/>
          </w:tcPr>
          <w:p>
            <w:pPr>
              <w:pBdr/>
              <w:spacing w:after="28" w:before="57" w:line="360" w:lineRule="auto"/>
              <w:ind w:left="18"/>
              <w:jc w:val="center"/>
              <w:rPr>
                <w:rFonts w:ascii="Arial" w:hAnsi="Arial" w:cs="Arial"/>
              </w:rPr>
            </w:pPr>
            <w:r>
              <w:rPr>
                <w:rFonts w:ascii="Arial" w:hAnsi="Arial" w:eastAsia="Arial" w:cs="Arial"/>
              </w:rPr>
              <w:t xml:space="preserve">402</w:t>
            </w:r>
            <w:r>
              <w:rPr>
                <w:rFonts w:ascii="Arial" w:hAnsi="Arial" w:cs="Arial"/>
              </w:rPr>
            </w:r>
            <w:r>
              <w:rPr>
                <w:rFonts w:ascii="Arial" w:hAnsi="Arial" w:cs="Arial"/>
              </w:rPr>
            </w:r>
          </w:p>
        </w:tc>
      </w:tr>
      <w:tr>
        <w:trPr>
          <w:trHeight w:val="310"/>
        </w:trPr>
        <w:tc>
          <w:tcPr>
            <w:tcBorders>
              <w:top w:val="single" w:color="000000" w:sz="4" w:space="0"/>
              <w:left w:val="single" w:color="000000" w:sz="4" w:space="0"/>
              <w:bottom w:val="single" w:color="000000" w:sz="4" w:space="0"/>
              <w:right w:val="single" w:color="000000" w:sz="4" w:space="0"/>
            </w:tcBorders>
            <w:tcW w:w="3259" w:type="dxa"/>
            <w:vAlign w:val="center"/>
            <w:textDirection w:val="lrTb"/>
            <w:noWrap w:val="false"/>
          </w:tcPr>
          <w:p>
            <w:pPr>
              <w:pBdr/>
              <w:spacing w:after="28" w:before="57" w:line="360" w:lineRule="auto"/>
              <w:ind/>
              <w:jc w:val="center"/>
              <w:rPr>
                <w:rFonts w:ascii="Arial" w:hAnsi="Arial" w:cs="Arial"/>
                <w:b/>
                <w:bCs/>
              </w:rPr>
            </w:pPr>
            <w:r>
              <w:rPr>
                <w:rFonts w:ascii="Arial" w:hAnsi="Arial" w:eastAsia="Arial" w:cs="Arial"/>
                <w:b/>
                <w:bCs/>
              </w:rPr>
              <w:t xml:space="preserve">Total </w:t>
            </w:r>
            <w:r>
              <w:rPr>
                <w:rFonts w:ascii="Arial" w:hAnsi="Arial" w:cs="Arial"/>
                <w:b/>
                <w:bCs/>
              </w:rPr>
            </w:r>
            <w:r>
              <w:rPr>
                <w:rFonts w:ascii="Arial" w:hAnsi="Arial" w:cs="Arial"/>
                <w:b/>
                <w:bCs/>
              </w:rPr>
            </w:r>
          </w:p>
        </w:tc>
        <w:tc>
          <w:tcPr>
            <w:tcBorders>
              <w:top w:val="single" w:color="000000" w:sz="4" w:space="0"/>
              <w:left w:val="single" w:color="000000" w:sz="4" w:space="0"/>
              <w:bottom w:val="single" w:color="000000" w:sz="4" w:space="0"/>
              <w:right w:val="single" w:color="000000" w:sz="4" w:space="0"/>
            </w:tcBorders>
            <w:tcW w:w="994" w:type="dxa"/>
            <w:vAlign w:val="center"/>
            <w:textDirection w:val="lrTb"/>
            <w:noWrap w:val="false"/>
          </w:tcPr>
          <w:p>
            <w:pPr>
              <w:pBdr/>
              <w:spacing w:after="28" w:before="57" w:line="360" w:lineRule="auto"/>
              <w:ind w:left="20"/>
              <w:jc w:val="center"/>
              <w:rPr>
                <w:rFonts w:ascii="Arial" w:hAnsi="Arial" w:cs="Arial"/>
                <w:b/>
                <w:bCs/>
              </w:rPr>
            </w:pPr>
            <w:r>
              <w:rPr>
                <w:rFonts w:ascii="Arial" w:hAnsi="Arial" w:eastAsia="Arial" w:cs="Arial"/>
                <w:b/>
                <w:bCs/>
              </w:rPr>
              <w:t xml:space="preserve">2.990 </w:t>
            </w:r>
            <w:r>
              <w:rPr>
                <w:rFonts w:ascii="Arial" w:hAnsi="Arial" w:cs="Arial"/>
                <w:b/>
                <w:bCs/>
              </w:rPr>
            </w:r>
            <w:r>
              <w:rPr>
                <w:rFonts w:ascii="Arial" w:hAnsi="Arial" w:cs="Arial"/>
                <w:b/>
                <w:bCs/>
              </w:rPr>
            </w:r>
          </w:p>
        </w:tc>
        <w:tc>
          <w:tcPr>
            <w:tcBorders>
              <w:top w:val="single" w:color="000000" w:sz="4" w:space="0"/>
              <w:left w:val="single" w:color="000000" w:sz="4" w:space="0"/>
              <w:bottom w:val="single" w:color="000000" w:sz="4" w:space="0"/>
              <w:right w:val="single" w:color="000000" w:sz="4" w:space="0"/>
            </w:tcBorders>
            <w:tcW w:w="1136" w:type="dxa"/>
            <w:vAlign w:val="center"/>
            <w:textDirection w:val="lrTb"/>
            <w:noWrap w:val="false"/>
          </w:tcPr>
          <w:p>
            <w:pPr>
              <w:pBdr/>
              <w:spacing w:after="28" w:before="57" w:line="360" w:lineRule="auto"/>
              <w:ind w:left="22"/>
              <w:jc w:val="center"/>
              <w:rPr>
                <w:rFonts w:ascii="Arial" w:hAnsi="Arial" w:cs="Arial"/>
                <w:b/>
                <w:bCs/>
              </w:rPr>
            </w:pPr>
            <w:r>
              <w:rPr>
                <w:rFonts w:ascii="Arial" w:hAnsi="Arial" w:eastAsia="Arial" w:cs="Arial"/>
                <w:b/>
                <w:bCs/>
              </w:rPr>
              <w:t xml:space="preserve">3.358</w:t>
            </w:r>
            <w:r>
              <w:rPr>
                <w:rFonts w:ascii="Arial" w:hAnsi="Arial" w:cs="Arial"/>
                <w:b/>
                <w:bCs/>
              </w:rPr>
            </w:r>
            <w:r>
              <w:rPr>
                <w:rFonts w:ascii="Arial" w:hAnsi="Arial" w:cs="Arial"/>
                <w:b/>
                <w:bCs/>
              </w:rPr>
            </w:r>
          </w:p>
        </w:tc>
        <w:tc>
          <w:tcPr>
            <w:tcBorders>
              <w:top w:val="single" w:color="000000" w:sz="4" w:space="0"/>
              <w:left w:val="single" w:color="000000" w:sz="4" w:space="0"/>
              <w:bottom w:val="single" w:color="000000" w:sz="4" w:space="0"/>
              <w:right w:val="single" w:color="000000" w:sz="4" w:space="0"/>
            </w:tcBorders>
            <w:tcW w:w="850" w:type="dxa"/>
            <w:vAlign w:val="center"/>
            <w:textDirection w:val="lrTb"/>
            <w:noWrap w:val="false"/>
          </w:tcPr>
          <w:p>
            <w:pPr>
              <w:pBdr/>
              <w:spacing w:after="28" w:before="57" w:line="360" w:lineRule="auto"/>
              <w:ind w:left="20"/>
              <w:jc w:val="center"/>
              <w:rPr>
                <w:rFonts w:ascii="Arial" w:hAnsi="Arial" w:cs="Arial"/>
                <w:b/>
                <w:bCs/>
              </w:rPr>
            </w:pPr>
            <w:r>
              <w:rPr>
                <w:rFonts w:ascii="Arial" w:hAnsi="Arial" w:eastAsia="Arial" w:cs="Arial"/>
                <w:b/>
                <w:bCs/>
              </w:rPr>
              <w:t xml:space="preserve">2.536</w:t>
            </w:r>
            <w:r>
              <w:rPr>
                <w:rFonts w:ascii="Arial" w:hAnsi="Arial" w:cs="Arial"/>
                <w:b/>
                <w:bCs/>
              </w:rPr>
            </w:r>
            <w:r>
              <w:rPr>
                <w:rFonts w:ascii="Arial" w:hAnsi="Arial" w:cs="Arial"/>
                <w:b/>
                <w:bCs/>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pBdr/>
              <w:spacing w:after="28" w:before="57" w:line="360" w:lineRule="auto"/>
              <w:ind w:left="17"/>
              <w:jc w:val="center"/>
              <w:rPr>
                <w:rFonts w:ascii="Arial" w:hAnsi="Arial" w:cs="Arial"/>
                <w:b/>
                <w:bCs/>
              </w:rPr>
            </w:pPr>
            <w:r>
              <w:rPr>
                <w:rFonts w:ascii="Arial" w:hAnsi="Arial" w:eastAsia="Arial" w:cs="Arial"/>
                <w:b/>
                <w:bCs/>
              </w:rPr>
              <w:t xml:space="preserve">2.554</w:t>
            </w:r>
            <w:r>
              <w:rPr>
                <w:rFonts w:ascii="Arial" w:hAnsi="Arial" w:cs="Arial"/>
                <w:b/>
                <w:bCs/>
              </w:rPr>
            </w:r>
            <w:r>
              <w:rPr>
                <w:rFonts w:ascii="Arial" w:hAnsi="Arial" w:cs="Arial"/>
                <w:b/>
                <w:bCs/>
              </w:rPr>
            </w:r>
          </w:p>
        </w:tc>
        <w:tc>
          <w:tcPr>
            <w:tcBorders>
              <w:top w:val="single" w:color="000000" w:sz="4" w:space="0"/>
              <w:left w:val="single" w:color="000000" w:sz="4" w:space="0"/>
              <w:bottom w:val="single" w:color="000000" w:sz="4" w:space="0"/>
              <w:right w:val="single" w:color="000000" w:sz="4" w:space="0"/>
            </w:tcBorders>
            <w:tcW w:w="852" w:type="dxa"/>
            <w:vAlign w:val="center"/>
            <w:textDirection w:val="lrTb"/>
            <w:noWrap w:val="false"/>
          </w:tcPr>
          <w:p>
            <w:pPr>
              <w:pBdr/>
              <w:spacing w:after="28" w:before="57" w:line="360" w:lineRule="auto"/>
              <w:ind w:left="22"/>
              <w:jc w:val="center"/>
              <w:rPr>
                <w:rFonts w:ascii="Arial" w:hAnsi="Arial" w:cs="Arial"/>
                <w:b/>
                <w:bCs/>
              </w:rPr>
            </w:pPr>
            <w:r>
              <w:rPr>
                <w:rFonts w:ascii="Arial" w:hAnsi="Arial" w:eastAsia="Arial" w:cs="Arial"/>
                <w:b/>
                <w:bCs/>
              </w:rPr>
              <w:t xml:space="preserve">2.704</w:t>
            </w:r>
            <w:r>
              <w:rPr>
                <w:rFonts w:ascii="Arial" w:hAnsi="Arial" w:cs="Arial"/>
                <w:b/>
                <w:bCs/>
              </w:rPr>
            </w:r>
            <w:r>
              <w:rPr>
                <w:rFonts w:ascii="Arial" w:hAnsi="Arial" w:cs="Arial"/>
                <w:b/>
                <w:bCs/>
              </w:rPr>
            </w:r>
          </w:p>
        </w:tc>
      </w:tr>
    </w:tbl>
    <w:p>
      <w:pPr>
        <w:pBdr/>
        <w:spacing w:after="28" w:before="57" w:line="360" w:lineRule="auto"/>
        <w:ind w:right="670" w:left="2"/>
        <w:rPr>
          <w:rFonts w:ascii="Arial" w:hAnsi="Arial" w:cs="Arial"/>
          <w:sz w:val="18"/>
          <w:szCs w:val="18"/>
        </w:rPr>
      </w:pPr>
      <w:r>
        <w:rPr>
          <w:rFonts w:ascii="Arial" w:hAnsi="Arial" w:eastAsia="Arial" w:cs="Arial"/>
          <w:sz w:val="18"/>
          <w:szCs w:val="18"/>
        </w:rPr>
        <w:t xml:space="preserve">Fonte: MS/SVS/CGIAE - Sistema de Informações sobre Mortalidade – SIM </w:t>
      </w:r>
      <w:r>
        <w:rPr>
          <w:rFonts w:ascii="Arial" w:hAnsi="Arial" w:cs="Arial"/>
          <w:sz w:val="18"/>
          <w:szCs w:val="18"/>
        </w:rPr>
      </w:r>
      <w:r>
        <w:rPr>
          <w:rFonts w:ascii="Arial" w:hAnsi="Arial" w:cs="Arial"/>
          <w:sz w:val="18"/>
          <w:szCs w:val="18"/>
        </w:rPr>
      </w:r>
    </w:p>
    <w:p>
      <w:pPr>
        <w:pBdr/>
        <w:spacing w:after="28" w:before="57" w:line="360" w:lineRule="auto"/>
        <w:ind w:right="670" w:left="2"/>
        <w:rPr>
          <w:rFonts w:ascii="Arial" w:hAnsi="Arial" w:cs="Arial"/>
          <w:sz w:val="18"/>
          <w:szCs w:val="18"/>
        </w:rPr>
      </w:pPr>
      <w:r>
        <w:rPr>
          <w:rFonts w:ascii="Arial" w:hAnsi="Arial" w:eastAsia="Arial" w:cs="Arial"/>
          <w:sz w:val="18"/>
          <w:szCs w:val="18"/>
        </w:rPr>
        <w:t xml:space="preserve">Data da consulta: 09/07/2025 </w:t>
      </w:r>
      <w:r>
        <w:rPr>
          <w:rFonts w:ascii="Arial" w:hAnsi="Arial" w:cs="Arial"/>
          <w:sz w:val="18"/>
          <w:szCs w:val="18"/>
        </w:rPr>
      </w:r>
      <w:r>
        <w:rPr>
          <w:rFonts w:ascii="Arial" w:hAnsi="Arial" w:cs="Arial"/>
          <w:sz w:val="18"/>
          <w:szCs w:val="18"/>
        </w:rPr>
      </w:r>
    </w:p>
    <w:p>
      <w:pPr>
        <w:pBdr/>
        <w:spacing w:after="28" w:before="57" w:line="360" w:lineRule="auto"/>
        <w:ind w:left="7"/>
        <w:rPr>
          <w:rFonts w:ascii="Arial" w:hAnsi="Arial" w:cs="Arial"/>
        </w:rPr>
      </w:pPr>
      <w:r>
        <w:rPr>
          <w:rFonts w:ascii="Arial" w:hAnsi="Arial" w:eastAsia="Arial" w:cs="Arial"/>
        </w:rPr>
        <w:t xml:space="preserve"> </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A tabela apresenta a evolução da mortalidade no município, distribuída segundo os capítulos da Classificação Internacional de Doenças (CI</w:t>
      </w:r>
      <w:r>
        <w:rPr>
          <w:rFonts w:ascii="Arial" w:hAnsi="Arial" w:eastAsia="Arial" w:cs="Arial"/>
          <w:color w:val="000000"/>
        </w:rPr>
        <w:t xml:space="preserve">D-10), durante o período de 2020 a 2024. Observa-se que, no total, o número anual de óbitos variou entre 2.536 em 2022 e 3.358 em 2021, refletindo oscilações que podem estar relacionadas a fatores epidemiológicos, sociais e estruturais do sistema de saúde.</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O capítulo que mais contribui para o total de óbitos é o das doenças do aparelho circulatório, com números relativamente estáveis e altos</w:t>
      </w:r>
      <w:r>
        <w:rPr>
          <w:rFonts w:ascii="Arial" w:hAnsi="Arial" w:eastAsia="Arial" w:cs="Arial"/>
          <w:color w:val="000000"/>
        </w:rPr>
        <w:t xml:space="preserve"> ao longo dos cinco anos, variando de 695 óbitos em 2023 a 780 em 2024. Este dado reforça a relevância das doenças cardiovasculares como principal causa de mortalidade no município, alinhado ao perfil epidemiológico observado em outras regiões brasileiras.</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As neoplasias (tumores) também figuram entre as principa</w:t>
      </w:r>
      <w:r>
        <w:rPr>
          <w:rFonts w:ascii="Arial" w:hAnsi="Arial" w:eastAsia="Arial" w:cs="Arial"/>
          <w:color w:val="000000"/>
        </w:rPr>
        <w:t xml:space="preserve">is causas de morte, apresentando uma tendência de crescimento discreto, saindo de 408 óbitos em 2020 para 489 em 2024. Essa tendência indica a necessidade contínua de políticas voltadas para a prevenção, diagnóstico precoce e tratamento adequado do câncer.</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No campo das doenças infecciosas e p</w:t>
      </w:r>
      <w:r>
        <w:rPr>
          <w:rFonts w:ascii="Arial" w:hAnsi="Arial" w:eastAsia="Arial" w:cs="Arial"/>
          <w:color w:val="000000"/>
        </w:rPr>
        <w:t xml:space="preserve">arasitárias, houve uma queda significativa nos óbitos ao longo dos anos, passando de 666 em 2020 para apenas 86 em 2024. Essa redução pode estar associada a avanços no controle dessas doenças, melhorias no acesso a tratamentos e campanhas de saúde pública.</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Outro destaque importante são as causas externas, que incluem acide</w:t>
      </w:r>
      <w:r>
        <w:rPr>
          <w:rFonts w:ascii="Arial" w:hAnsi="Arial" w:eastAsia="Arial" w:cs="Arial"/>
          <w:color w:val="000000"/>
        </w:rPr>
        <w:t xml:space="preserve">ntes, homicídios e suicídios. Esses casos mantiveram números elevados e relativamente constantes, entre 345 (2022) e 402 (2024), ressaltando a importância de estratégias de prevenção em segurança pública, saúde mental e educação para reduzir esses índices.</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Os capítulos relacionados a doenças do aparelho respiratório e do aparelho digestivo mostraram variações moderadas, com ligeira elevação em 2024, podendo indicar a necessidade de monitoramento contínuo e ações específicas para essas condições.</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Outros grupos, como as doenças endócrinas,</w:t>
      </w:r>
      <w:r>
        <w:rPr>
          <w:rFonts w:ascii="Arial" w:hAnsi="Arial" w:eastAsia="Arial" w:cs="Arial"/>
          <w:color w:val="000000"/>
        </w:rPr>
        <w:t xml:space="preserve"> nutricionais e metabólicas, apresentam aumento discreto na mortalidade, o que pode estar relacionado ao aumento da prevalência de condições crônicas, como diabetes e obesidade, refletindo a importância da atenção primária e programas de promoção da saúde.</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Capítulos como os de doenças do sistema nervoso, malformações congênitas, e algumas afecções originadas no período perinatal apresentam números menores, porém estáveis, indicando um perfil constante desses agravos ao longo do período.</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De maneira geral, a análise dos dados evidencia a predominância das doenças crônicas e das causas </w:t>
      </w:r>
      <w:r>
        <w:rPr>
          <w:rFonts w:ascii="Arial" w:hAnsi="Arial" w:eastAsia="Arial" w:cs="Arial"/>
          <w:color w:val="000000"/>
        </w:rPr>
        <w:t xml:space="preserve">externas como principais fatores de mortalidade no município. Isso reforça a necessidade de investimentos contínuos em prevenção, promoção da saúde, tratamento oportuno e ações intersetoriais que possam reduzir o impacto dessas condições sobre a população.</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u w:val="single"/>
        </w:rPr>
      </w:pPr>
      <w:r>
        <w:rPr>
          <w:rFonts w:ascii="Arial" w:hAnsi="Arial" w:cs="Arial"/>
          <w:color w:val="000000"/>
          <w:u w:val="single"/>
        </w:rPr>
      </w:r>
      <w:r>
        <w:rPr>
          <w:rFonts w:ascii="Arial" w:hAnsi="Arial" w:cs="Arial"/>
          <w:color w:val="000000"/>
          <w:u w:val="single"/>
        </w:rPr>
      </w:r>
      <w:r>
        <w:rPr>
          <w:rFonts w:ascii="Arial" w:hAnsi="Arial" w:cs="Arial"/>
          <w:color w:val="000000"/>
          <w:u w:val="single"/>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u w:val="single"/>
        </w:rPr>
      </w:pPr>
      <w:r>
        <w:rPr>
          <w:rFonts w:ascii="Arial" w:hAnsi="Arial" w:eastAsia="Arial" w:cs="Arial"/>
          <w:color w:val="000000"/>
          <w:u w:val="single"/>
        </w:rPr>
        <w:t xml:space="preserve">Imunização</w:t>
      </w:r>
      <w:r>
        <w:rPr>
          <w:rFonts w:ascii="Arial" w:hAnsi="Arial" w:cs="Arial"/>
          <w:color w:val="000000"/>
          <w:u w:val="single"/>
        </w:rPr>
      </w:r>
      <w:r>
        <w:rPr>
          <w:rFonts w:ascii="Arial" w:hAnsi="Arial" w:cs="Arial"/>
          <w:color w:val="000000"/>
          <w:u w:val="single"/>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Diante do panorama traçado nas análises de mo</w:t>
      </w:r>
      <w:r>
        <w:rPr>
          <w:rFonts w:ascii="Arial" w:hAnsi="Arial" w:eastAsia="Arial" w:cs="Arial"/>
          <w:color w:val="000000"/>
        </w:rPr>
        <w:t xml:space="preserve">rbidade e mortalidade em Cariacica entre 2020 e 2024, torna-se evidente o papel central da imunização como uma das estratégias mais eficazes na prevenção de doenças e na redução de óbitos evitáveis. A queda expressiva dos óbitos por doenças infecciosas e p</w:t>
      </w:r>
      <w:r>
        <w:rPr>
          <w:rFonts w:ascii="Arial" w:hAnsi="Arial" w:eastAsia="Arial" w:cs="Arial"/>
          <w:color w:val="000000"/>
        </w:rPr>
        <w:t xml:space="preserve">arasitárias nesse período — de 666 em 2020 para apenas 86 em 2024 — destaca o impacto positivo das ações de vacinação no município, ainda que outros fatores também contribuam para esse resultado, como o diagnóstico precoce e o acesso a tratamento adequado.</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No entanto, esse avanço não pode ser considerado consolidado. Dados anteriormente analisados apontam coberturas vacinais extremamente baixas para vacinas </w:t>
      </w:r>
      <w:r>
        <w:rPr>
          <w:rFonts w:ascii="Arial" w:hAnsi="Arial" w:eastAsia="Arial" w:cs="Arial"/>
          <w:color w:val="000000"/>
        </w:rPr>
        <w:t xml:space="preserve">do calendário infantil nos últimos anos, o que acende um alerta para possíveis fragilidades no acesso, na busca ativa e na adesão da população às campanhas. Situações como a recusa vacinal, a desinformação e a descontinuidade de estratégias de mobilização </w:t>
      </w:r>
      <w:r>
        <w:rPr>
          <w:rFonts w:ascii="Arial" w:hAnsi="Arial" w:eastAsia="Arial" w:cs="Arial"/>
          <w:color w:val="000000"/>
        </w:rPr>
        <w:t xml:space="preserve">social podem colocar em risco conquistas já alcançadas e favorecer o retorno de doenças imunopreveníveis.</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Nesse contexto, torna-se imprescindível fortalecer as ações de imunização em Cariacica, com foco na recuperação das coberturas vacinais, na educação em saúde e na integração entre vigilância epidemiológica e atenção básic</w:t>
      </w:r>
      <w:r>
        <w:rPr>
          <w:rFonts w:ascii="Arial" w:hAnsi="Arial" w:eastAsia="Arial" w:cs="Arial"/>
          <w:color w:val="000000"/>
        </w:rPr>
        <w:t xml:space="preserve">a. A imunização deve ser compreendida não apenas como um componente técnico, mas como uma ação estruturante de saúde pública, essencial para a proteção coletiva, especialmente de populações mais vulneráveis como crianças, idosos e pessoas com comorbidades.</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A seguir, são apresentados os dados referentes à imunização no município, com foco nas coberturas vacinais, desafios enfrentados e estratégias adotadas para ampliar o acesso e garantir a proteção da população.</w:t>
      </w:r>
      <w:r>
        <w:rPr>
          <w:rFonts w:ascii="Arial" w:hAnsi="Arial" w:cs="Arial"/>
          <w:color w:val="000000"/>
        </w:rPr>
      </w:r>
      <w:r>
        <w:rPr>
          <w:rFonts w:ascii="Arial" w:hAnsi="Arial" w:cs="Arial"/>
          <w:color w:val="000000"/>
        </w:rPr>
      </w:r>
    </w:p>
    <w:p>
      <w:pPr>
        <w:pBdr/>
        <w:spacing w:after="28" w:before="57" w:line="360" w:lineRule="auto"/>
        <w:ind w:left="7"/>
        <w:rPr>
          <w:rFonts w:ascii="Arial" w:hAnsi="Arial" w:cs="Arial"/>
        </w:rPr>
      </w:pPr>
      <w:r>
        <w:rPr>
          <w:rFonts w:ascii="Arial" w:hAnsi="Arial" w:eastAsia="Arial" w:cs="Arial"/>
        </w:rPr>
        <w:t xml:space="preserve"> Cobertura Vacinal</w:t>
      </w:r>
      <w:r>
        <w:rPr>
          <w:rFonts w:ascii="Arial" w:hAnsi="Arial" w:cs="Arial"/>
        </w:rPr>
      </w:r>
      <w:r>
        <w:rPr>
          <w:rFonts w:ascii="Arial" w:hAnsi="Arial" w:cs="Arial"/>
        </w:rPr>
      </w:r>
    </w:p>
    <w:tbl>
      <w:tblPr>
        <w:tblW w:w="5000" w:type="pct"/>
        <w:tblBorders/>
        <w:tblLayout w:type="fixed"/>
        <w:tblLook w:val="04A0" w:firstRow="1" w:lastRow="0" w:firstColumn="1" w:lastColumn="0" w:noHBand="0" w:noVBand="1"/>
      </w:tblPr>
      <w:tblGrid>
        <w:gridCol w:w="3025"/>
        <w:gridCol w:w="1823"/>
        <w:gridCol w:w="1943"/>
        <w:gridCol w:w="1703"/>
      </w:tblGrid>
      <w:tr>
        <w:trPr>
          <w:trHeight w:val="450"/>
        </w:trPr>
        <w:tc>
          <w:tcPr>
            <w:shd w:val="clear" w:color="ffffff" w:fill="ffdbb6"/>
            <w:tcBorders>
              <w:top w:val="single" w:color="000000" w:sz="4" w:space="0"/>
              <w:left w:val="single" w:color="000000" w:sz="4" w:space="0"/>
              <w:bottom w:val="single" w:color="000000" w:sz="4" w:space="0"/>
              <w:right w:val="none" w:color="000000" w:sz="4" w:space="0"/>
            </w:tcBorders>
            <w:tcMar>
              <w:left w:w="55" w:type="dxa"/>
              <w:top w:w="55" w:type="dxa"/>
              <w:right w:w="55" w:type="dxa"/>
              <w:bottom w:w="55" w:type="dxa"/>
            </w:tcMar>
            <w:tcW w:w="3543" w:type="dxa"/>
            <w:vAlign w:val="center"/>
            <w:textDirection w:val="lrTb"/>
            <w:noWrap w:val="false"/>
          </w:tcPr>
          <w:p>
            <w:pPr>
              <w:pStyle w:val="1272"/>
              <w:pBdr/>
              <w:spacing w:line="360" w:lineRule="auto"/>
              <w:ind/>
              <w:jc w:val="center"/>
              <w:rPr>
                <w:sz w:val="22"/>
              </w:rPr>
            </w:pPr>
            <w:r>
              <w:rPr>
                <w:b/>
                <w:bCs/>
                <w:sz w:val="22"/>
              </w:rPr>
              <w:t xml:space="preserve">VACINA - 2024</w:t>
            </w:r>
            <w:r>
              <w:rPr>
                <w:sz w:val="22"/>
              </w:rPr>
            </w:r>
            <w:r>
              <w:rPr>
                <w:sz w:val="22"/>
              </w:rPr>
            </w:r>
          </w:p>
        </w:tc>
        <w:tc>
          <w:tcPr>
            <w:shd w:val="clear" w:color="ffffff" w:fill="ffdbb6"/>
            <w:tcBorders>
              <w:top w:val="single" w:color="000000" w:sz="4" w:space="0"/>
              <w:left w:val="single" w:color="000000" w:sz="4" w:space="0"/>
              <w:bottom w:val="single" w:color="000000" w:sz="4" w:space="0"/>
              <w:right w:val="single" w:color="000000" w:sz="4" w:space="0"/>
            </w:tcBorders>
            <w:tcMar>
              <w:left w:w="55" w:type="dxa"/>
              <w:top w:w="55" w:type="dxa"/>
              <w:right w:w="55" w:type="dxa"/>
              <w:bottom w:w="55" w:type="dxa"/>
            </w:tcMar>
            <w:tcW w:w="2126" w:type="dxa"/>
            <w:vAlign w:val="center"/>
            <w:textDirection w:val="lrTb"/>
            <w:noWrap w:val="false"/>
          </w:tcPr>
          <w:p>
            <w:pPr>
              <w:pBdr/>
              <w:spacing w:line="360" w:lineRule="auto"/>
              <w:ind/>
              <w:jc w:val="center"/>
              <w:rPr>
                <w:rFonts w:ascii="Arial" w:hAnsi="Arial" w:cs="Arial"/>
                <w:b/>
              </w:rPr>
            </w:pPr>
            <w:r>
              <w:rPr>
                <w:rFonts w:ascii="Arial" w:hAnsi="Arial" w:eastAsia="Arial" w:cs="Arial"/>
                <w:b/>
              </w:rPr>
              <w:t xml:space="preserve">1° Q</w:t>
            </w:r>
            <w:r>
              <w:rPr>
                <w:rFonts w:ascii="Arial" w:hAnsi="Arial" w:cs="Arial"/>
                <w:b/>
              </w:rPr>
            </w:r>
            <w:r>
              <w:rPr>
                <w:rFonts w:ascii="Arial" w:hAnsi="Arial" w:cs="Arial"/>
                <w:b/>
              </w:rPr>
            </w:r>
          </w:p>
        </w:tc>
        <w:tc>
          <w:tcPr>
            <w:shd w:val="clear" w:color="ffffff" w:fill="ffdbb6"/>
            <w:tcBorders>
              <w:top w:val="single" w:color="000000" w:sz="4" w:space="0"/>
              <w:left w:val="single" w:color="000000" w:sz="4" w:space="0"/>
              <w:bottom w:val="single" w:color="000000" w:sz="4" w:space="0"/>
              <w:right w:val="single" w:color="000000" w:sz="4" w:space="0"/>
            </w:tcBorders>
            <w:tcMar>
              <w:left w:w="55" w:type="dxa"/>
              <w:top w:w="55" w:type="dxa"/>
              <w:right w:w="55" w:type="dxa"/>
              <w:bottom w:w="55" w:type="dxa"/>
            </w:tcMar>
            <w:tcW w:w="2268" w:type="dxa"/>
            <w:vAlign w:val="center"/>
            <w:textDirection w:val="lrTb"/>
            <w:noWrap w:val="false"/>
          </w:tcPr>
          <w:p>
            <w:pPr>
              <w:pBdr/>
              <w:spacing w:line="360" w:lineRule="auto"/>
              <w:ind/>
              <w:jc w:val="center"/>
              <w:rPr>
                <w:rFonts w:ascii="Arial" w:hAnsi="Arial" w:cs="Arial"/>
                <w:b/>
              </w:rPr>
            </w:pPr>
            <w:r>
              <w:rPr>
                <w:rFonts w:ascii="Arial" w:hAnsi="Arial" w:eastAsia="Arial" w:cs="Arial"/>
                <w:b/>
              </w:rPr>
              <w:t xml:space="preserve">2° Q</w:t>
            </w:r>
            <w:r>
              <w:rPr>
                <w:rFonts w:ascii="Arial" w:hAnsi="Arial" w:cs="Arial"/>
                <w:b/>
              </w:rPr>
            </w:r>
            <w:r>
              <w:rPr>
                <w:rFonts w:ascii="Arial" w:hAnsi="Arial" w:cs="Arial"/>
                <w:b/>
              </w:rPr>
            </w:r>
          </w:p>
        </w:tc>
        <w:tc>
          <w:tcPr>
            <w:shd w:val="clear" w:color="ffffff" w:fill="ffdbb6"/>
            <w:tcBorders>
              <w:top w:val="single" w:color="000000" w:sz="4" w:space="0"/>
              <w:left w:val="single" w:color="000000" w:sz="4" w:space="0"/>
              <w:bottom w:val="single" w:color="000000" w:sz="4" w:space="0"/>
              <w:right w:val="single" w:color="000000" w:sz="4" w:space="0"/>
            </w:tcBorders>
            <w:tcMar>
              <w:left w:w="55" w:type="dxa"/>
              <w:top w:w="55" w:type="dxa"/>
              <w:right w:w="55" w:type="dxa"/>
              <w:bottom w:w="55" w:type="dxa"/>
            </w:tcMar>
            <w:tcW w:w="1984" w:type="dxa"/>
            <w:vAlign w:val="center"/>
            <w:textDirection w:val="lrTb"/>
            <w:noWrap w:val="false"/>
          </w:tcPr>
          <w:p>
            <w:pPr>
              <w:pBdr/>
              <w:spacing w:line="360" w:lineRule="auto"/>
              <w:ind/>
              <w:jc w:val="center"/>
              <w:rPr>
                <w:rFonts w:ascii="Arial" w:hAnsi="Arial" w:cs="Arial"/>
                <w:b/>
              </w:rPr>
            </w:pPr>
            <w:r>
              <w:rPr>
                <w:rFonts w:ascii="Arial" w:hAnsi="Arial" w:eastAsia="Arial" w:cs="Arial"/>
                <w:b/>
              </w:rPr>
              <w:t xml:space="preserve">3° Q</w:t>
            </w:r>
            <w:r>
              <w:rPr>
                <w:rFonts w:ascii="Arial" w:hAnsi="Arial" w:cs="Arial"/>
                <w:b/>
              </w:rPr>
            </w:r>
            <w:r>
              <w:rPr>
                <w:rFonts w:ascii="Arial" w:hAnsi="Arial" w:cs="Arial"/>
                <w:b/>
              </w:rPr>
            </w:r>
          </w:p>
        </w:tc>
      </w:tr>
      <w:tr>
        <w:trPr/>
        <w:tc>
          <w:tcPr>
            <w:tcBorders>
              <w:top w:val="none" w:color="000000" w:sz="4" w:space="0"/>
              <w:left w:val="single" w:color="000000" w:sz="4" w:space="0"/>
              <w:bottom w:val="single" w:color="000000" w:sz="4" w:space="0"/>
              <w:right w:val="none" w:color="000000" w:sz="4" w:space="0"/>
            </w:tcBorders>
            <w:tcMar>
              <w:left w:w="55" w:type="dxa"/>
              <w:top w:w="55" w:type="dxa"/>
              <w:right w:w="55" w:type="dxa"/>
              <w:bottom w:w="55" w:type="dxa"/>
            </w:tcMar>
            <w:tcW w:w="3543" w:type="dxa"/>
            <w:vAlign w:val="center"/>
            <w:textDirection w:val="lrTb"/>
            <w:noWrap w:val="false"/>
          </w:tcPr>
          <w:p>
            <w:pPr>
              <w:pStyle w:val="1272"/>
              <w:pBdr/>
              <w:spacing w:line="360" w:lineRule="auto"/>
              <w:ind/>
              <w:jc w:val="left"/>
              <w:rPr>
                <w:b/>
                <w:sz w:val="22"/>
              </w:rPr>
            </w:pPr>
            <w:r>
              <w:rPr>
                <w:b/>
                <w:sz w:val="22"/>
              </w:rPr>
              <w:t xml:space="preserve">BCG</w:t>
            </w:r>
            <w:r>
              <w:rPr>
                <w:b/>
                <w:sz w:val="22"/>
              </w:rPr>
            </w:r>
            <w:r>
              <w:rPr>
                <w:b/>
                <w:sz w:val="22"/>
              </w:rPr>
            </w:r>
          </w:p>
        </w:tc>
        <w:tc>
          <w:tcPr>
            <w:tcBorders>
              <w:top w:val="none" w:color="000000" w:sz="4" w:space="0"/>
              <w:left w:val="single" w:color="000000" w:sz="4" w:space="0"/>
              <w:bottom w:val="single" w:color="000000" w:sz="4" w:space="0"/>
              <w:right w:val="single" w:color="000000" w:sz="4" w:space="0"/>
            </w:tcBorders>
            <w:tcMar>
              <w:left w:w="55" w:type="dxa"/>
              <w:top w:w="55" w:type="dxa"/>
              <w:right w:w="55" w:type="dxa"/>
              <w:bottom w:w="55" w:type="dxa"/>
            </w:tcMar>
            <w:tcW w:w="2126" w:type="dxa"/>
            <w:vAlign w:val="center"/>
            <w:textDirection w:val="lrTb"/>
            <w:noWrap w:val="false"/>
          </w:tcPr>
          <w:p>
            <w:pPr>
              <w:pStyle w:val="1273"/>
              <w:pBdr/>
              <w:spacing w:line="360" w:lineRule="auto"/>
              <w:ind/>
              <w:jc w:val="center"/>
              <w:rPr>
                <w:sz w:val="22"/>
              </w:rPr>
            </w:pPr>
            <w:r>
              <w:rPr>
                <w:sz w:val="22"/>
              </w:rPr>
              <w:t xml:space="preserve">86,90%</w:t>
            </w:r>
            <w:r>
              <w:rPr>
                <w:sz w:val="22"/>
              </w:rPr>
            </w:r>
            <w:r>
              <w:rPr>
                <w:sz w:val="22"/>
              </w:rPr>
            </w:r>
          </w:p>
        </w:tc>
        <w:tc>
          <w:tcPr>
            <w:tcBorders>
              <w:top w:val="none" w:color="000000" w:sz="4" w:space="0"/>
              <w:left w:val="single" w:color="000000" w:sz="4" w:space="0"/>
              <w:bottom w:val="single" w:color="000000" w:sz="4" w:space="0"/>
              <w:right w:val="single" w:color="000000" w:sz="4" w:space="0"/>
            </w:tcBorders>
            <w:tcMar>
              <w:left w:w="55" w:type="dxa"/>
              <w:top w:w="55" w:type="dxa"/>
              <w:right w:w="55" w:type="dxa"/>
              <w:bottom w:w="55" w:type="dxa"/>
            </w:tcMar>
            <w:tcW w:w="2268" w:type="dxa"/>
            <w:vAlign w:val="center"/>
            <w:textDirection w:val="lrTb"/>
            <w:noWrap w:val="false"/>
          </w:tcPr>
          <w:p>
            <w:pPr>
              <w:pStyle w:val="1272"/>
              <w:pBdr/>
              <w:tabs>
                <w:tab w:val="left" w:leader="none" w:pos="3909"/>
              </w:tabs>
              <w:spacing w:line="360" w:lineRule="auto"/>
              <w:ind/>
              <w:jc w:val="center"/>
              <w:rPr>
                <w:sz w:val="22"/>
              </w:rPr>
            </w:pPr>
            <w:r>
              <w:rPr>
                <w:sz w:val="22"/>
              </w:rPr>
              <w:t xml:space="preserve">91,06%</w:t>
            </w:r>
            <w:r>
              <w:rPr>
                <w:sz w:val="22"/>
              </w:rPr>
            </w:r>
            <w:r>
              <w:rPr>
                <w:sz w:val="22"/>
              </w:rPr>
            </w:r>
          </w:p>
        </w:tc>
        <w:tc>
          <w:tcPr>
            <w:tcBorders>
              <w:top w:val="none" w:color="000000" w:sz="4" w:space="0"/>
              <w:left w:val="single" w:color="000000" w:sz="4" w:space="0"/>
              <w:bottom w:val="single" w:color="000000" w:sz="4" w:space="0"/>
              <w:right w:val="single" w:color="000000" w:sz="4" w:space="0"/>
            </w:tcBorders>
            <w:tcMar>
              <w:left w:w="55" w:type="dxa"/>
              <w:top w:w="55" w:type="dxa"/>
              <w:right w:w="55" w:type="dxa"/>
              <w:bottom w:w="55" w:type="dxa"/>
            </w:tcMar>
            <w:tcW w:w="1984" w:type="dxa"/>
            <w:vAlign w:val="center"/>
            <w:textDirection w:val="lrTb"/>
            <w:noWrap w:val="false"/>
          </w:tcPr>
          <w:p>
            <w:pPr>
              <w:widowControl w:val="false"/>
              <w:pBdr>
                <w:top w:val="none" w:color="000000" w:sz="0" w:space="0"/>
                <w:left w:val="none" w:color="000000" w:sz="0" w:space="0"/>
                <w:bottom w:val="none" w:color="000000" w:sz="0" w:space="0"/>
                <w:right w:val="none" w:color="000000" w:sz="0" w:space="0"/>
                <w:between w:val="none" w:color="000000" w:sz="0" w:space="0"/>
              </w:pBdr>
              <w:tabs>
                <w:tab w:val="left" w:leader="none" w:pos="3909"/>
              </w:tabs>
              <w:spacing w:line="360" w:lineRule="auto"/>
              <w:ind w:hanging="9"/>
              <w:jc w:val="center"/>
              <w:rPr>
                <w:rFonts w:ascii="Arial" w:hAnsi="Arial" w:cs="Arial"/>
                <w:color w:val="000000"/>
              </w:rPr>
            </w:pPr>
            <w:r>
              <w:rPr>
                <w:rFonts w:ascii="Arial" w:hAnsi="Arial" w:eastAsia="Arial" w:cs="Arial"/>
                <w:color w:val="000000"/>
              </w:rPr>
              <w:t xml:space="preserve">91,06%</w:t>
            </w:r>
            <w:r>
              <w:rPr>
                <w:rFonts w:ascii="Arial" w:hAnsi="Arial" w:cs="Arial"/>
                <w:color w:val="000000"/>
              </w:rPr>
            </w:r>
            <w:r>
              <w:rPr>
                <w:rFonts w:ascii="Arial" w:hAnsi="Arial" w:cs="Arial"/>
                <w:color w:val="000000"/>
              </w:rPr>
            </w:r>
          </w:p>
        </w:tc>
      </w:tr>
      <w:tr>
        <w:trPr/>
        <w:tc>
          <w:tcPr>
            <w:tcBorders>
              <w:top w:val="none" w:color="000000" w:sz="4" w:space="0"/>
              <w:left w:val="single" w:color="000000" w:sz="4" w:space="0"/>
              <w:bottom w:val="single" w:color="000000" w:sz="4" w:space="0"/>
              <w:right w:val="none" w:color="000000" w:sz="4" w:space="0"/>
            </w:tcBorders>
            <w:tcMar>
              <w:left w:w="55" w:type="dxa"/>
              <w:top w:w="55" w:type="dxa"/>
              <w:right w:w="55" w:type="dxa"/>
              <w:bottom w:w="55" w:type="dxa"/>
            </w:tcMar>
            <w:tcW w:w="3543" w:type="dxa"/>
            <w:vAlign w:val="center"/>
            <w:textDirection w:val="lrTb"/>
            <w:noWrap w:val="false"/>
          </w:tcPr>
          <w:p>
            <w:pPr>
              <w:pStyle w:val="1272"/>
              <w:pBdr/>
              <w:spacing w:line="360" w:lineRule="auto"/>
              <w:ind/>
              <w:jc w:val="left"/>
              <w:rPr>
                <w:b/>
                <w:sz w:val="22"/>
              </w:rPr>
            </w:pPr>
            <w:r>
              <w:rPr>
                <w:b/>
                <w:sz w:val="22"/>
              </w:rPr>
              <w:t xml:space="preserve">Penta</w:t>
            </w:r>
            <w:r>
              <w:rPr>
                <w:b/>
                <w:sz w:val="22"/>
              </w:rPr>
            </w:r>
            <w:r>
              <w:rPr>
                <w:b/>
                <w:sz w:val="22"/>
              </w:rPr>
            </w:r>
          </w:p>
        </w:tc>
        <w:tc>
          <w:tcPr>
            <w:tcBorders>
              <w:top w:val="none" w:color="000000" w:sz="4" w:space="0"/>
              <w:left w:val="single" w:color="000000" w:sz="4" w:space="0"/>
              <w:bottom w:val="single" w:color="000000" w:sz="4" w:space="0"/>
              <w:right w:val="single" w:color="000000" w:sz="4" w:space="0"/>
            </w:tcBorders>
            <w:tcMar>
              <w:left w:w="55" w:type="dxa"/>
              <w:top w:w="55" w:type="dxa"/>
              <w:right w:w="55" w:type="dxa"/>
              <w:bottom w:w="55" w:type="dxa"/>
            </w:tcMar>
            <w:tcW w:w="2126" w:type="dxa"/>
            <w:vAlign w:val="center"/>
            <w:textDirection w:val="lrTb"/>
            <w:noWrap w:val="false"/>
          </w:tcPr>
          <w:p>
            <w:pPr>
              <w:pStyle w:val="1273"/>
              <w:pBdr/>
              <w:spacing w:line="360" w:lineRule="auto"/>
              <w:ind/>
              <w:jc w:val="center"/>
              <w:rPr>
                <w:sz w:val="22"/>
              </w:rPr>
            </w:pPr>
            <w:r>
              <w:rPr>
                <w:sz w:val="22"/>
              </w:rPr>
              <w:t xml:space="preserve">89,70%</w:t>
            </w:r>
            <w:r>
              <w:rPr>
                <w:sz w:val="22"/>
              </w:rPr>
            </w:r>
            <w:r>
              <w:rPr>
                <w:sz w:val="22"/>
              </w:rPr>
            </w:r>
          </w:p>
        </w:tc>
        <w:tc>
          <w:tcPr>
            <w:tcBorders>
              <w:top w:val="none" w:color="000000" w:sz="4" w:space="0"/>
              <w:left w:val="single" w:color="000000" w:sz="4" w:space="0"/>
              <w:bottom w:val="single" w:color="000000" w:sz="4" w:space="0"/>
              <w:right w:val="single" w:color="000000" w:sz="4" w:space="0"/>
            </w:tcBorders>
            <w:tcMar>
              <w:left w:w="55" w:type="dxa"/>
              <w:top w:w="55" w:type="dxa"/>
              <w:right w:w="55" w:type="dxa"/>
              <w:bottom w:w="55" w:type="dxa"/>
            </w:tcMar>
            <w:tcW w:w="2268" w:type="dxa"/>
            <w:vAlign w:val="center"/>
            <w:textDirection w:val="lrTb"/>
            <w:noWrap w:val="false"/>
          </w:tcPr>
          <w:p>
            <w:pPr>
              <w:pStyle w:val="1272"/>
              <w:pBdr/>
              <w:spacing w:line="360" w:lineRule="auto"/>
              <w:ind/>
              <w:jc w:val="center"/>
              <w:rPr>
                <w:sz w:val="22"/>
              </w:rPr>
            </w:pPr>
            <w:r>
              <w:rPr>
                <w:sz w:val="22"/>
              </w:rPr>
              <w:t xml:space="preserve">86,34%</w:t>
            </w:r>
            <w:r>
              <w:rPr>
                <w:sz w:val="22"/>
              </w:rPr>
            </w:r>
            <w:r>
              <w:rPr>
                <w:sz w:val="22"/>
              </w:rPr>
            </w:r>
          </w:p>
        </w:tc>
        <w:tc>
          <w:tcPr>
            <w:tcBorders>
              <w:top w:val="none" w:color="000000" w:sz="4" w:space="0"/>
              <w:left w:val="single" w:color="000000" w:sz="4" w:space="0"/>
              <w:bottom w:val="single" w:color="000000" w:sz="4" w:space="0"/>
              <w:right w:val="single" w:color="000000" w:sz="4" w:space="0"/>
            </w:tcBorders>
            <w:tcMar>
              <w:left w:w="55" w:type="dxa"/>
              <w:top w:w="55" w:type="dxa"/>
              <w:right w:w="55" w:type="dxa"/>
              <w:bottom w:w="55" w:type="dxa"/>
            </w:tcMar>
            <w:tcW w:w="1984" w:type="dxa"/>
            <w:vAlign w:val="center"/>
            <w:textDirection w:val="lrTb"/>
            <w:noWrap w:val="false"/>
          </w:tcPr>
          <w:p>
            <w:pPr>
              <w:widowControl w:val="false"/>
              <w:pBdr>
                <w:top w:val="none" w:color="000000" w:sz="0" w:space="0"/>
                <w:left w:val="none" w:color="000000" w:sz="0" w:space="0"/>
                <w:bottom w:val="none" w:color="000000" w:sz="0" w:space="0"/>
                <w:right w:val="none" w:color="000000" w:sz="0" w:space="0"/>
                <w:between w:val="none" w:color="000000" w:sz="0" w:space="0"/>
              </w:pBdr>
              <w:spacing w:line="360" w:lineRule="auto"/>
              <w:ind w:hanging="9"/>
              <w:jc w:val="center"/>
              <w:rPr>
                <w:rFonts w:ascii="Arial" w:hAnsi="Arial" w:cs="Arial"/>
                <w:color w:val="000000"/>
              </w:rPr>
            </w:pPr>
            <w:r>
              <w:rPr>
                <w:rFonts w:ascii="Arial" w:hAnsi="Arial" w:eastAsia="Arial" w:cs="Arial"/>
                <w:color w:val="000000"/>
              </w:rPr>
              <w:t xml:space="preserve">86,34%</w:t>
            </w:r>
            <w:r>
              <w:rPr>
                <w:rFonts w:ascii="Arial" w:hAnsi="Arial" w:cs="Arial"/>
                <w:color w:val="000000"/>
              </w:rPr>
            </w:r>
            <w:r>
              <w:rPr>
                <w:rFonts w:ascii="Arial" w:hAnsi="Arial" w:cs="Arial"/>
                <w:color w:val="000000"/>
              </w:rPr>
            </w:r>
          </w:p>
        </w:tc>
      </w:tr>
      <w:tr>
        <w:trPr/>
        <w:tc>
          <w:tcPr>
            <w:tcBorders>
              <w:top w:val="none" w:color="000000" w:sz="4" w:space="0"/>
              <w:left w:val="single" w:color="000000" w:sz="4" w:space="0"/>
              <w:bottom w:val="single" w:color="000000" w:sz="4" w:space="0"/>
              <w:right w:val="none" w:color="000000" w:sz="4" w:space="0"/>
            </w:tcBorders>
            <w:tcMar>
              <w:left w:w="55" w:type="dxa"/>
              <w:top w:w="55" w:type="dxa"/>
              <w:right w:w="55" w:type="dxa"/>
              <w:bottom w:w="55" w:type="dxa"/>
            </w:tcMar>
            <w:tcW w:w="3543" w:type="dxa"/>
            <w:vAlign w:val="center"/>
            <w:textDirection w:val="lrTb"/>
            <w:noWrap w:val="false"/>
          </w:tcPr>
          <w:p>
            <w:pPr>
              <w:pStyle w:val="1272"/>
              <w:pBdr/>
              <w:spacing w:line="360" w:lineRule="auto"/>
              <w:ind/>
              <w:jc w:val="left"/>
              <w:rPr>
                <w:b/>
                <w:sz w:val="22"/>
              </w:rPr>
            </w:pPr>
            <w:r>
              <w:rPr>
                <w:b/>
                <w:sz w:val="22"/>
              </w:rPr>
              <w:t xml:space="preserve">Rotavírus</w:t>
            </w:r>
            <w:r>
              <w:rPr>
                <w:b/>
                <w:sz w:val="22"/>
              </w:rPr>
            </w:r>
            <w:r>
              <w:rPr>
                <w:b/>
                <w:sz w:val="22"/>
              </w:rPr>
            </w:r>
          </w:p>
        </w:tc>
        <w:tc>
          <w:tcPr>
            <w:tcBorders>
              <w:top w:val="none" w:color="000000" w:sz="4" w:space="0"/>
              <w:left w:val="single" w:color="000000" w:sz="4" w:space="0"/>
              <w:bottom w:val="single" w:color="000000" w:sz="4" w:space="0"/>
              <w:right w:val="single" w:color="000000" w:sz="4" w:space="0"/>
            </w:tcBorders>
            <w:tcMar>
              <w:left w:w="55" w:type="dxa"/>
              <w:top w:w="55" w:type="dxa"/>
              <w:right w:w="55" w:type="dxa"/>
              <w:bottom w:w="55" w:type="dxa"/>
            </w:tcMar>
            <w:tcW w:w="2126" w:type="dxa"/>
            <w:vAlign w:val="center"/>
            <w:textDirection w:val="lrTb"/>
            <w:noWrap w:val="false"/>
          </w:tcPr>
          <w:p>
            <w:pPr>
              <w:pStyle w:val="1273"/>
              <w:pBdr/>
              <w:spacing w:line="360" w:lineRule="auto"/>
              <w:ind/>
              <w:jc w:val="center"/>
              <w:rPr>
                <w:sz w:val="22"/>
              </w:rPr>
            </w:pPr>
            <w:r>
              <w:rPr>
                <w:sz w:val="22"/>
              </w:rPr>
              <w:t xml:space="preserve">83,92%</w:t>
            </w:r>
            <w:r>
              <w:rPr>
                <w:sz w:val="22"/>
              </w:rPr>
            </w:r>
            <w:r>
              <w:rPr>
                <w:sz w:val="22"/>
              </w:rPr>
            </w:r>
          </w:p>
        </w:tc>
        <w:tc>
          <w:tcPr>
            <w:tcBorders>
              <w:top w:val="none" w:color="000000" w:sz="4" w:space="0"/>
              <w:left w:val="single" w:color="000000" w:sz="4" w:space="0"/>
              <w:bottom w:val="single" w:color="000000" w:sz="4" w:space="0"/>
              <w:right w:val="single" w:color="000000" w:sz="4" w:space="0"/>
            </w:tcBorders>
            <w:tcMar>
              <w:left w:w="55" w:type="dxa"/>
              <w:top w:w="55" w:type="dxa"/>
              <w:right w:w="55" w:type="dxa"/>
              <w:bottom w:w="55" w:type="dxa"/>
            </w:tcMar>
            <w:tcW w:w="2268" w:type="dxa"/>
            <w:vAlign w:val="center"/>
            <w:textDirection w:val="lrTb"/>
            <w:noWrap w:val="false"/>
          </w:tcPr>
          <w:p>
            <w:pPr>
              <w:pStyle w:val="1272"/>
              <w:pBdr/>
              <w:spacing w:line="360" w:lineRule="auto"/>
              <w:ind/>
              <w:jc w:val="center"/>
              <w:rPr>
                <w:sz w:val="22"/>
              </w:rPr>
            </w:pPr>
            <w:r>
              <w:rPr>
                <w:sz w:val="22"/>
              </w:rPr>
              <w:t xml:space="preserve">86,70%</w:t>
            </w:r>
            <w:r>
              <w:rPr>
                <w:sz w:val="22"/>
              </w:rPr>
            </w:r>
            <w:r>
              <w:rPr>
                <w:sz w:val="22"/>
              </w:rPr>
            </w:r>
          </w:p>
        </w:tc>
        <w:tc>
          <w:tcPr>
            <w:tcBorders>
              <w:top w:val="none" w:color="000000" w:sz="4" w:space="0"/>
              <w:left w:val="single" w:color="000000" w:sz="4" w:space="0"/>
              <w:bottom w:val="single" w:color="000000" w:sz="4" w:space="0"/>
              <w:right w:val="single" w:color="000000" w:sz="4" w:space="0"/>
            </w:tcBorders>
            <w:tcMar>
              <w:left w:w="55" w:type="dxa"/>
              <w:top w:w="55" w:type="dxa"/>
              <w:right w:w="55" w:type="dxa"/>
              <w:bottom w:w="55" w:type="dxa"/>
            </w:tcMar>
            <w:tcW w:w="1984" w:type="dxa"/>
            <w:vAlign w:val="center"/>
            <w:textDirection w:val="lrTb"/>
            <w:noWrap w:val="false"/>
          </w:tcPr>
          <w:p>
            <w:pPr>
              <w:widowControl w:val="false"/>
              <w:pBdr>
                <w:top w:val="none" w:color="000000" w:sz="0" w:space="0"/>
                <w:left w:val="none" w:color="000000" w:sz="0" w:space="0"/>
                <w:bottom w:val="none" w:color="000000" w:sz="0" w:space="0"/>
                <w:right w:val="none" w:color="000000" w:sz="0" w:space="0"/>
                <w:between w:val="none" w:color="000000" w:sz="0" w:space="0"/>
              </w:pBdr>
              <w:spacing w:line="360" w:lineRule="auto"/>
              <w:ind w:hanging="9"/>
              <w:jc w:val="center"/>
              <w:rPr>
                <w:rFonts w:ascii="Arial" w:hAnsi="Arial" w:cs="Arial"/>
                <w:color w:val="000000"/>
              </w:rPr>
            </w:pPr>
            <w:r>
              <w:rPr>
                <w:rFonts w:ascii="Arial" w:hAnsi="Arial" w:eastAsia="Arial" w:cs="Arial"/>
                <w:color w:val="000000"/>
              </w:rPr>
              <w:t xml:space="preserve">86,70%</w:t>
            </w:r>
            <w:r>
              <w:rPr>
                <w:rFonts w:ascii="Arial" w:hAnsi="Arial" w:cs="Arial"/>
                <w:color w:val="000000"/>
              </w:rPr>
            </w:r>
            <w:r>
              <w:rPr>
                <w:rFonts w:ascii="Arial" w:hAnsi="Arial" w:cs="Arial"/>
                <w:color w:val="000000"/>
              </w:rPr>
            </w:r>
          </w:p>
        </w:tc>
      </w:tr>
      <w:tr>
        <w:trPr/>
        <w:tc>
          <w:tcPr>
            <w:tcBorders>
              <w:top w:val="none" w:color="000000" w:sz="4" w:space="0"/>
              <w:left w:val="single" w:color="000000" w:sz="4" w:space="0"/>
              <w:bottom w:val="single" w:color="000000" w:sz="4" w:space="0"/>
              <w:right w:val="none" w:color="000000" w:sz="4" w:space="0"/>
            </w:tcBorders>
            <w:tcMar>
              <w:left w:w="55" w:type="dxa"/>
              <w:top w:w="55" w:type="dxa"/>
              <w:right w:w="55" w:type="dxa"/>
              <w:bottom w:w="55" w:type="dxa"/>
            </w:tcMar>
            <w:tcW w:w="3543" w:type="dxa"/>
            <w:vAlign w:val="center"/>
            <w:textDirection w:val="lrTb"/>
            <w:noWrap w:val="false"/>
          </w:tcPr>
          <w:p>
            <w:pPr>
              <w:pStyle w:val="1272"/>
              <w:pBdr/>
              <w:spacing w:line="360" w:lineRule="auto"/>
              <w:ind/>
              <w:jc w:val="left"/>
              <w:rPr>
                <w:b/>
                <w:sz w:val="22"/>
              </w:rPr>
            </w:pPr>
            <w:r>
              <w:rPr>
                <w:b/>
                <w:sz w:val="22"/>
              </w:rPr>
              <w:t xml:space="preserve">Pneumo</w:t>
            </w:r>
            <w:r>
              <w:rPr>
                <w:b/>
                <w:sz w:val="22"/>
              </w:rPr>
              <w:t xml:space="preserve"> 10</w:t>
            </w:r>
            <w:r>
              <w:rPr>
                <w:b/>
                <w:sz w:val="22"/>
              </w:rPr>
            </w:r>
            <w:r>
              <w:rPr>
                <w:b/>
                <w:sz w:val="22"/>
              </w:rPr>
            </w:r>
          </w:p>
        </w:tc>
        <w:tc>
          <w:tcPr>
            <w:tcBorders>
              <w:top w:val="none" w:color="000000" w:sz="4" w:space="0"/>
              <w:left w:val="single" w:color="000000" w:sz="4" w:space="0"/>
              <w:bottom w:val="single" w:color="000000" w:sz="4" w:space="0"/>
              <w:right w:val="single" w:color="000000" w:sz="4" w:space="0"/>
            </w:tcBorders>
            <w:tcMar>
              <w:left w:w="55" w:type="dxa"/>
              <w:top w:w="55" w:type="dxa"/>
              <w:right w:w="55" w:type="dxa"/>
              <w:bottom w:w="55" w:type="dxa"/>
            </w:tcMar>
            <w:tcW w:w="2126" w:type="dxa"/>
            <w:vAlign w:val="center"/>
            <w:textDirection w:val="lrTb"/>
            <w:noWrap w:val="false"/>
          </w:tcPr>
          <w:p>
            <w:pPr>
              <w:pStyle w:val="1273"/>
              <w:pBdr/>
              <w:spacing w:line="360" w:lineRule="auto"/>
              <w:ind/>
              <w:jc w:val="center"/>
              <w:rPr>
                <w:sz w:val="22"/>
              </w:rPr>
            </w:pPr>
            <w:r>
              <w:rPr>
                <w:sz w:val="22"/>
              </w:rPr>
              <w:t xml:space="preserve">87,91%</w:t>
            </w:r>
            <w:r>
              <w:rPr>
                <w:sz w:val="22"/>
              </w:rPr>
            </w:r>
            <w:r>
              <w:rPr>
                <w:sz w:val="22"/>
              </w:rPr>
            </w:r>
          </w:p>
        </w:tc>
        <w:tc>
          <w:tcPr>
            <w:tcBorders>
              <w:top w:val="none" w:color="000000" w:sz="4" w:space="0"/>
              <w:left w:val="single" w:color="000000" w:sz="4" w:space="0"/>
              <w:bottom w:val="single" w:color="000000" w:sz="4" w:space="0"/>
              <w:right w:val="single" w:color="000000" w:sz="4" w:space="0"/>
            </w:tcBorders>
            <w:tcMar>
              <w:left w:w="55" w:type="dxa"/>
              <w:top w:w="55" w:type="dxa"/>
              <w:right w:w="55" w:type="dxa"/>
              <w:bottom w:w="55" w:type="dxa"/>
            </w:tcMar>
            <w:tcW w:w="2268" w:type="dxa"/>
            <w:vAlign w:val="center"/>
            <w:textDirection w:val="lrTb"/>
            <w:noWrap w:val="false"/>
          </w:tcPr>
          <w:p>
            <w:pPr>
              <w:pStyle w:val="1272"/>
              <w:pBdr/>
              <w:spacing w:line="360" w:lineRule="auto"/>
              <w:ind/>
              <w:jc w:val="center"/>
              <w:rPr>
                <w:sz w:val="22"/>
              </w:rPr>
            </w:pPr>
            <w:r>
              <w:rPr>
                <w:sz w:val="22"/>
              </w:rPr>
              <w:t xml:space="preserve">91,09%</w:t>
            </w:r>
            <w:r>
              <w:rPr>
                <w:sz w:val="22"/>
              </w:rPr>
            </w:r>
            <w:r>
              <w:rPr>
                <w:sz w:val="22"/>
              </w:rPr>
            </w:r>
          </w:p>
        </w:tc>
        <w:tc>
          <w:tcPr>
            <w:tcBorders>
              <w:top w:val="none" w:color="000000" w:sz="4" w:space="0"/>
              <w:left w:val="single" w:color="000000" w:sz="4" w:space="0"/>
              <w:bottom w:val="single" w:color="000000" w:sz="4" w:space="0"/>
              <w:right w:val="single" w:color="000000" w:sz="4" w:space="0"/>
            </w:tcBorders>
            <w:tcMar>
              <w:left w:w="55" w:type="dxa"/>
              <w:top w:w="55" w:type="dxa"/>
              <w:right w:w="55" w:type="dxa"/>
              <w:bottom w:w="55" w:type="dxa"/>
            </w:tcMar>
            <w:tcW w:w="1984" w:type="dxa"/>
            <w:vAlign w:val="center"/>
            <w:textDirection w:val="lrTb"/>
            <w:noWrap w:val="false"/>
          </w:tcPr>
          <w:p>
            <w:pPr>
              <w:widowControl w:val="false"/>
              <w:pBdr>
                <w:top w:val="none" w:color="000000" w:sz="0" w:space="0"/>
                <w:left w:val="none" w:color="000000" w:sz="0" w:space="0"/>
                <w:bottom w:val="none" w:color="000000" w:sz="0" w:space="0"/>
                <w:right w:val="none" w:color="000000" w:sz="0" w:space="0"/>
                <w:between w:val="none" w:color="000000" w:sz="0" w:space="0"/>
              </w:pBdr>
              <w:spacing w:line="360" w:lineRule="auto"/>
              <w:ind w:hanging="9"/>
              <w:jc w:val="center"/>
              <w:rPr>
                <w:rFonts w:ascii="Arial" w:hAnsi="Arial" w:cs="Arial"/>
                <w:color w:val="000000"/>
              </w:rPr>
            </w:pPr>
            <w:r>
              <w:rPr>
                <w:rFonts w:ascii="Arial" w:hAnsi="Arial" w:eastAsia="Arial" w:cs="Arial"/>
                <w:color w:val="000000"/>
              </w:rPr>
              <w:t xml:space="preserve">91,09%</w:t>
            </w:r>
            <w:r>
              <w:rPr>
                <w:rFonts w:ascii="Arial" w:hAnsi="Arial" w:cs="Arial"/>
                <w:color w:val="000000"/>
              </w:rPr>
            </w:r>
            <w:r>
              <w:rPr>
                <w:rFonts w:ascii="Arial" w:hAnsi="Arial" w:cs="Arial"/>
                <w:color w:val="000000"/>
              </w:rPr>
            </w:r>
          </w:p>
        </w:tc>
      </w:tr>
      <w:tr>
        <w:trPr/>
        <w:tc>
          <w:tcPr>
            <w:tcBorders>
              <w:top w:val="none" w:color="000000" w:sz="4" w:space="0"/>
              <w:left w:val="single" w:color="000000" w:sz="4" w:space="0"/>
              <w:bottom w:val="single" w:color="000000" w:sz="4" w:space="0"/>
              <w:right w:val="none" w:color="000000" w:sz="4" w:space="0"/>
            </w:tcBorders>
            <w:tcMar>
              <w:left w:w="55" w:type="dxa"/>
              <w:top w:w="55" w:type="dxa"/>
              <w:right w:w="55" w:type="dxa"/>
              <w:bottom w:w="55" w:type="dxa"/>
            </w:tcMar>
            <w:tcW w:w="3543" w:type="dxa"/>
            <w:vAlign w:val="center"/>
            <w:textDirection w:val="lrTb"/>
            <w:noWrap w:val="false"/>
          </w:tcPr>
          <w:p>
            <w:pPr>
              <w:pStyle w:val="1272"/>
              <w:pBdr/>
              <w:spacing w:line="360" w:lineRule="auto"/>
              <w:ind/>
              <w:jc w:val="left"/>
              <w:rPr>
                <w:b/>
                <w:sz w:val="22"/>
              </w:rPr>
            </w:pPr>
            <w:r>
              <w:rPr>
                <w:b/>
                <w:sz w:val="22"/>
              </w:rPr>
              <w:t xml:space="preserve">Meningo C</w:t>
            </w:r>
            <w:r>
              <w:rPr>
                <w:b/>
                <w:sz w:val="22"/>
              </w:rPr>
            </w:r>
            <w:r>
              <w:rPr>
                <w:b/>
                <w:sz w:val="22"/>
              </w:rPr>
            </w:r>
          </w:p>
        </w:tc>
        <w:tc>
          <w:tcPr>
            <w:tcBorders>
              <w:top w:val="none" w:color="000000" w:sz="4" w:space="0"/>
              <w:left w:val="single" w:color="000000" w:sz="4" w:space="0"/>
              <w:bottom w:val="single" w:color="000000" w:sz="4" w:space="0"/>
              <w:right w:val="single" w:color="000000" w:sz="4" w:space="0"/>
            </w:tcBorders>
            <w:tcMar>
              <w:left w:w="55" w:type="dxa"/>
              <w:top w:w="55" w:type="dxa"/>
              <w:right w:w="55" w:type="dxa"/>
              <w:bottom w:w="55" w:type="dxa"/>
            </w:tcMar>
            <w:tcW w:w="2126" w:type="dxa"/>
            <w:vAlign w:val="center"/>
            <w:textDirection w:val="lrTb"/>
            <w:noWrap w:val="false"/>
          </w:tcPr>
          <w:p>
            <w:pPr>
              <w:pStyle w:val="1273"/>
              <w:pBdr/>
              <w:spacing w:line="360" w:lineRule="auto"/>
              <w:ind/>
              <w:jc w:val="center"/>
              <w:rPr>
                <w:sz w:val="22"/>
              </w:rPr>
            </w:pPr>
            <w:r>
              <w:rPr>
                <w:sz w:val="22"/>
              </w:rPr>
              <w:t xml:space="preserve">85,53%</w:t>
            </w:r>
            <w:r>
              <w:rPr>
                <w:sz w:val="22"/>
              </w:rPr>
            </w:r>
            <w:r>
              <w:rPr>
                <w:sz w:val="22"/>
              </w:rPr>
            </w:r>
          </w:p>
        </w:tc>
        <w:tc>
          <w:tcPr>
            <w:tcBorders>
              <w:top w:val="none" w:color="000000" w:sz="4" w:space="0"/>
              <w:left w:val="single" w:color="000000" w:sz="4" w:space="0"/>
              <w:bottom w:val="single" w:color="000000" w:sz="4" w:space="0"/>
              <w:right w:val="single" w:color="000000" w:sz="4" w:space="0"/>
            </w:tcBorders>
            <w:tcMar>
              <w:left w:w="55" w:type="dxa"/>
              <w:top w:w="55" w:type="dxa"/>
              <w:right w:w="55" w:type="dxa"/>
              <w:bottom w:w="55" w:type="dxa"/>
            </w:tcMar>
            <w:tcW w:w="2268" w:type="dxa"/>
            <w:vAlign w:val="center"/>
            <w:textDirection w:val="lrTb"/>
            <w:noWrap w:val="false"/>
          </w:tcPr>
          <w:p>
            <w:pPr>
              <w:pStyle w:val="1272"/>
              <w:pBdr/>
              <w:spacing w:line="360" w:lineRule="auto"/>
              <w:ind/>
              <w:jc w:val="center"/>
              <w:rPr>
                <w:sz w:val="22"/>
              </w:rPr>
            </w:pPr>
            <w:r>
              <w:rPr>
                <w:sz w:val="22"/>
              </w:rPr>
              <w:t xml:space="preserve">86,19%</w:t>
            </w:r>
            <w:r>
              <w:rPr>
                <w:sz w:val="22"/>
              </w:rPr>
            </w:r>
            <w:r>
              <w:rPr>
                <w:sz w:val="22"/>
              </w:rPr>
            </w:r>
          </w:p>
        </w:tc>
        <w:tc>
          <w:tcPr>
            <w:tcBorders>
              <w:top w:val="none" w:color="000000" w:sz="4" w:space="0"/>
              <w:left w:val="single" w:color="000000" w:sz="4" w:space="0"/>
              <w:bottom w:val="single" w:color="000000" w:sz="4" w:space="0"/>
              <w:right w:val="single" w:color="000000" w:sz="4" w:space="0"/>
            </w:tcBorders>
            <w:tcMar>
              <w:left w:w="55" w:type="dxa"/>
              <w:top w:w="55" w:type="dxa"/>
              <w:right w:w="55" w:type="dxa"/>
              <w:bottom w:w="55" w:type="dxa"/>
            </w:tcMar>
            <w:tcW w:w="1984" w:type="dxa"/>
            <w:vAlign w:val="center"/>
            <w:textDirection w:val="lrTb"/>
            <w:noWrap w:val="false"/>
          </w:tcPr>
          <w:p>
            <w:pPr>
              <w:widowControl w:val="false"/>
              <w:pBdr>
                <w:top w:val="none" w:color="000000" w:sz="0" w:space="0"/>
                <w:left w:val="none" w:color="000000" w:sz="0" w:space="0"/>
                <w:bottom w:val="none" w:color="000000" w:sz="0" w:space="0"/>
                <w:right w:val="none" w:color="000000" w:sz="0" w:space="0"/>
                <w:between w:val="none" w:color="000000" w:sz="0" w:space="0"/>
              </w:pBdr>
              <w:spacing w:line="360" w:lineRule="auto"/>
              <w:ind w:hanging="9"/>
              <w:jc w:val="center"/>
              <w:rPr>
                <w:rFonts w:ascii="Arial" w:hAnsi="Arial" w:cs="Arial"/>
                <w:color w:val="000000"/>
              </w:rPr>
            </w:pPr>
            <w:r>
              <w:rPr>
                <w:rFonts w:ascii="Arial" w:hAnsi="Arial" w:eastAsia="Arial" w:cs="Arial"/>
                <w:color w:val="000000"/>
              </w:rPr>
              <w:t xml:space="preserve">86,19%</w:t>
            </w:r>
            <w:r>
              <w:rPr>
                <w:rFonts w:ascii="Arial" w:hAnsi="Arial" w:cs="Arial"/>
                <w:color w:val="000000"/>
              </w:rPr>
            </w:r>
            <w:r>
              <w:rPr>
                <w:rFonts w:ascii="Arial" w:hAnsi="Arial" w:cs="Arial"/>
                <w:color w:val="000000"/>
              </w:rPr>
            </w:r>
          </w:p>
        </w:tc>
      </w:tr>
      <w:tr>
        <w:trPr>
          <w:trHeight w:val="369"/>
        </w:trPr>
        <w:tc>
          <w:tcPr>
            <w:tcBorders>
              <w:top w:val="none" w:color="000000" w:sz="4" w:space="0"/>
              <w:left w:val="single" w:color="000000" w:sz="4" w:space="0"/>
              <w:bottom w:val="single" w:color="000000" w:sz="4" w:space="0"/>
              <w:right w:val="none" w:color="000000" w:sz="4" w:space="0"/>
            </w:tcBorders>
            <w:tcMar>
              <w:left w:w="55" w:type="dxa"/>
              <w:top w:w="55" w:type="dxa"/>
              <w:right w:w="55" w:type="dxa"/>
              <w:bottom w:w="55" w:type="dxa"/>
            </w:tcMar>
            <w:tcW w:w="3543" w:type="dxa"/>
            <w:vAlign w:val="center"/>
            <w:textDirection w:val="lrTb"/>
            <w:noWrap w:val="false"/>
          </w:tcPr>
          <w:p>
            <w:pPr>
              <w:pStyle w:val="1272"/>
              <w:pBdr/>
              <w:spacing w:line="360" w:lineRule="auto"/>
              <w:ind/>
              <w:jc w:val="left"/>
              <w:rPr>
                <w:b/>
                <w:sz w:val="22"/>
              </w:rPr>
            </w:pPr>
            <w:r>
              <w:rPr>
                <w:b/>
                <w:sz w:val="22"/>
              </w:rPr>
              <w:t xml:space="preserve">Febre Amarela</w:t>
            </w:r>
            <w:r>
              <w:rPr>
                <w:b/>
                <w:sz w:val="22"/>
              </w:rPr>
            </w:r>
            <w:r>
              <w:rPr>
                <w:b/>
                <w:sz w:val="22"/>
              </w:rPr>
            </w:r>
          </w:p>
        </w:tc>
        <w:tc>
          <w:tcPr>
            <w:tcBorders>
              <w:top w:val="none" w:color="000000" w:sz="4" w:space="0"/>
              <w:left w:val="single" w:color="000000" w:sz="4" w:space="0"/>
              <w:bottom w:val="single" w:color="000000" w:sz="4" w:space="0"/>
              <w:right w:val="single" w:color="000000" w:sz="4" w:space="0"/>
            </w:tcBorders>
            <w:tcMar>
              <w:left w:w="55" w:type="dxa"/>
              <w:top w:w="55" w:type="dxa"/>
              <w:right w:w="55" w:type="dxa"/>
              <w:bottom w:w="55" w:type="dxa"/>
            </w:tcMar>
            <w:tcW w:w="2126" w:type="dxa"/>
            <w:vAlign w:val="center"/>
            <w:textDirection w:val="lrTb"/>
            <w:noWrap w:val="false"/>
          </w:tcPr>
          <w:p>
            <w:pPr>
              <w:pStyle w:val="1273"/>
              <w:pBdr/>
              <w:spacing w:line="360" w:lineRule="auto"/>
              <w:ind/>
              <w:jc w:val="center"/>
              <w:rPr>
                <w:sz w:val="22"/>
              </w:rPr>
            </w:pPr>
            <w:r>
              <w:rPr>
                <w:sz w:val="22"/>
              </w:rPr>
              <w:t xml:space="preserve">71.40%</w:t>
            </w:r>
            <w:r>
              <w:rPr>
                <w:sz w:val="22"/>
              </w:rPr>
            </w:r>
            <w:r>
              <w:rPr>
                <w:sz w:val="22"/>
              </w:rPr>
            </w:r>
          </w:p>
        </w:tc>
        <w:tc>
          <w:tcPr>
            <w:tcBorders>
              <w:top w:val="none" w:color="000000" w:sz="4" w:space="0"/>
              <w:left w:val="single" w:color="000000" w:sz="4" w:space="0"/>
              <w:bottom w:val="single" w:color="000000" w:sz="4" w:space="0"/>
              <w:right w:val="single" w:color="000000" w:sz="4" w:space="0"/>
            </w:tcBorders>
            <w:tcMar>
              <w:left w:w="55" w:type="dxa"/>
              <w:top w:w="55" w:type="dxa"/>
              <w:right w:w="55" w:type="dxa"/>
              <w:bottom w:w="55" w:type="dxa"/>
            </w:tcMar>
            <w:tcW w:w="2268" w:type="dxa"/>
            <w:vAlign w:val="center"/>
            <w:textDirection w:val="lrTb"/>
            <w:noWrap w:val="false"/>
          </w:tcPr>
          <w:p>
            <w:pPr>
              <w:pStyle w:val="1272"/>
              <w:pBdr/>
              <w:spacing w:line="360" w:lineRule="auto"/>
              <w:ind/>
              <w:jc w:val="center"/>
              <w:rPr>
                <w:sz w:val="22"/>
              </w:rPr>
            </w:pPr>
            <w:r>
              <w:rPr>
                <w:sz w:val="22"/>
              </w:rPr>
              <w:t xml:space="preserve">66,75%</w:t>
            </w:r>
            <w:r>
              <w:rPr>
                <w:sz w:val="22"/>
              </w:rPr>
            </w:r>
            <w:r>
              <w:rPr>
                <w:sz w:val="22"/>
              </w:rPr>
            </w:r>
          </w:p>
        </w:tc>
        <w:tc>
          <w:tcPr>
            <w:tcBorders>
              <w:top w:val="none" w:color="000000" w:sz="4" w:space="0"/>
              <w:left w:val="single" w:color="000000" w:sz="4" w:space="0"/>
              <w:bottom w:val="single" w:color="000000" w:sz="4" w:space="0"/>
              <w:right w:val="single" w:color="000000" w:sz="4" w:space="0"/>
            </w:tcBorders>
            <w:tcMar>
              <w:left w:w="55" w:type="dxa"/>
              <w:top w:w="55" w:type="dxa"/>
              <w:right w:w="55" w:type="dxa"/>
              <w:bottom w:w="55" w:type="dxa"/>
            </w:tcMar>
            <w:tcW w:w="1984" w:type="dxa"/>
            <w:vAlign w:val="center"/>
            <w:textDirection w:val="lrTb"/>
            <w:noWrap w:val="false"/>
          </w:tcPr>
          <w:p>
            <w:pPr>
              <w:widowControl w:val="false"/>
              <w:pBdr>
                <w:top w:val="none" w:color="000000" w:sz="0" w:space="0"/>
                <w:left w:val="none" w:color="000000" w:sz="0" w:space="0"/>
                <w:bottom w:val="none" w:color="000000" w:sz="0" w:space="0"/>
                <w:right w:val="none" w:color="000000" w:sz="0" w:space="0"/>
                <w:between w:val="none" w:color="000000" w:sz="0" w:space="0"/>
              </w:pBdr>
              <w:spacing w:line="360" w:lineRule="auto"/>
              <w:ind w:hanging="9"/>
              <w:jc w:val="center"/>
              <w:rPr>
                <w:rFonts w:ascii="Arial" w:hAnsi="Arial" w:cs="Arial"/>
                <w:color w:val="000000"/>
              </w:rPr>
            </w:pPr>
            <w:r>
              <w:rPr>
                <w:rFonts w:ascii="Arial" w:hAnsi="Arial" w:eastAsia="Arial" w:cs="Arial"/>
                <w:color w:val="000000"/>
              </w:rPr>
              <w:t xml:space="preserve">66,75%</w:t>
            </w:r>
            <w:r>
              <w:rPr>
                <w:rFonts w:ascii="Arial" w:hAnsi="Arial" w:cs="Arial"/>
                <w:color w:val="000000"/>
              </w:rPr>
            </w:r>
            <w:r>
              <w:rPr>
                <w:rFonts w:ascii="Arial" w:hAnsi="Arial" w:cs="Arial"/>
                <w:color w:val="000000"/>
              </w:rPr>
            </w:r>
          </w:p>
        </w:tc>
      </w:tr>
      <w:tr>
        <w:trPr/>
        <w:tc>
          <w:tcPr>
            <w:tcBorders>
              <w:top w:val="none" w:color="000000" w:sz="4" w:space="0"/>
              <w:left w:val="single" w:color="000000" w:sz="4" w:space="0"/>
              <w:bottom w:val="single" w:color="000000" w:sz="4" w:space="0"/>
              <w:right w:val="none" w:color="000000" w:sz="4" w:space="0"/>
            </w:tcBorders>
            <w:tcMar>
              <w:left w:w="55" w:type="dxa"/>
              <w:top w:w="55" w:type="dxa"/>
              <w:right w:w="55" w:type="dxa"/>
              <w:bottom w:w="55" w:type="dxa"/>
            </w:tcMar>
            <w:tcW w:w="3543" w:type="dxa"/>
            <w:vAlign w:val="center"/>
            <w:textDirection w:val="lrTb"/>
            <w:noWrap w:val="false"/>
          </w:tcPr>
          <w:p>
            <w:pPr>
              <w:pStyle w:val="1272"/>
              <w:pBdr/>
              <w:spacing w:line="360" w:lineRule="auto"/>
              <w:ind/>
              <w:jc w:val="left"/>
              <w:rPr>
                <w:b/>
                <w:sz w:val="22"/>
              </w:rPr>
            </w:pPr>
            <w:r>
              <w:rPr>
                <w:b/>
                <w:sz w:val="22"/>
              </w:rPr>
              <w:t xml:space="preserve">Pólio Inativada</w:t>
            </w:r>
            <w:r>
              <w:rPr>
                <w:b/>
                <w:sz w:val="22"/>
              </w:rPr>
            </w:r>
            <w:r>
              <w:rPr>
                <w:b/>
                <w:sz w:val="22"/>
              </w:rPr>
            </w:r>
          </w:p>
        </w:tc>
        <w:tc>
          <w:tcPr>
            <w:tcBorders>
              <w:top w:val="none" w:color="000000" w:sz="4" w:space="0"/>
              <w:left w:val="single" w:color="000000" w:sz="4" w:space="0"/>
              <w:bottom w:val="single" w:color="000000" w:sz="4" w:space="0"/>
              <w:right w:val="single" w:color="000000" w:sz="4" w:space="0"/>
            </w:tcBorders>
            <w:tcMar>
              <w:left w:w="55" w:type="dxa"/>
              <w:top w:w="55" w:type="dxa"/>
              <w:right w:w="55" w:type="dxa"/>
              <w:bottom w:w="55" w:type="dxa"/>
            </w:tcMar>
            <w:tcW w:w="2126" w:type="dxa"/>
            <w:vAlign w:val="center"/>
            <w:textDirection w:val="lrTb"/>
            <w:noWrap w:val="false"/>
          </w:tcPr>
          <w:p>
            <w:pPr>
              <w:pStyle w:val="1273"/>
              <w:pBdr/>
              <w:spacing w:line="360" w:lineRule="auto"/>
              <w:ind/>
              <w:jc w:val="center"/>
              <w:rPr>
                <w:sz w:val="22"/>
              </w:rPr>
            </w:pPr>
            <w:r>
              <w:rPr>
                <w:sz w:val="22"/>
              </w:rPr>
              <w:t xml:space="preserve">88,21%</w:t>
            </w:r>
            <w:r>
              <w:rPr>
                <w:sz w:val="22"/>
              </w:rPr>
            </w:r>
            <w:r>
              <w:rPr>
                <w:sz w:val="22"/>
              </w:rPr>
            </w:r>
          </w:p>
        </w:tc>
        <w:tc>
          <w:tcPr>
            <w:tcBorders>
              <w:top w:val="none" w:color="000000" w:sz="4" w:space="0"/>
              <w:left w:val="single" w:color="000000" w:sz="4" w:space="0"/>
              <w:bottom w:val="single" w:color="000000" w:sz="4" w:space="0"/>
              <w:right w:val="single" w:color="000000" w:sz="4" w:space="0"/>
            </w:tcBorders>
            <w:tcMar>
              <w:left w:w="55" w:type="dxa"/>
              <w:top w:w="55" w:type="dxa"/>
              <w:right w:w="55" w:type="dxa"/>
              <w:bottom w:w="55" w:type="dxa"/>
            </w:tcMar>
            <w:tcW w:w="2268" w:type="dxa"/>
            <w:vAlign w:val="center"/>
            <w:textDirection w:val="lrTb"/>
            <w:noWrap w:val="false"/>
          </w:tcPr>
          <w:p>
            <w:pPr>
              <w:pStyle w:val="1272"/>
              <w:pBdr/>
              <w:spacing w:line="360" w:lineRule="auto"/>
              <w:ind/>
              <w:jc w:val="center"/>
              <w:rPr>
                <w:sz w:val="22"/>
              </w:rPr>
            </w:pPr>
            <w:r>
              <w:rPr>
                <w:sz w:val="22"/>
              </w:rPr>
              <w:t xml:space="preserve">85,47%</w:t>
            </w:r>
            <w:r>
              <w:rPr>
                <w:sz w:val="22"/>
              </w:rPr>
            </w:r>
            <w:r>
              <w:rPr>
                <w:sz w:val="22"/>
              </w:rPr>
            </w:r>
          </w:p>
        </w:tc>
        <w:tc>
          <w:tcPr>
            <w:tcBorders>
              <w:top w:val="none" w:color="000000" w:sz="4" w:space="0"/>
              <w:left w:val="single" w:color="000000" w:sz="4" w:space="0"/>
              <w:bottom w:val="single" w:color="000000" w:sz="4" w:space="0"/>
              <w:right w:val="single" w:color="000000" w:sz="4" w:space="0"/>
            </w:tcBorders>
            <w:tcMar>
              <w:left w:w="55" w:type="dxa"/>
              <w:top w:w="55" w:type="dxa"/>
              <w:right w:w="55" w:type="dxa"/>
              <w:bottom w:w="55" w:type="dxa"/>
            </w:tcMar>
            <w:tcW w:w="1984" w:type="dxa"/>
            <w:vAlign w:val="center"/>
            <w:textDirection w:val="lrTb"/>
            <w:noWrap w:val="false"/>
          </w:tcPr>
          <w:p>
            <w:pPr>
              <w:widowControl w:val="false"/>
              <w:pBdr>
                <w:top w:val="none" w:color="000000" w:sz="0" w:space="0"/>
                <w:left w:val="none" w:color="000000" w:sz="0" w:space="0"/>
                <w:bottom w:val="none" w:color="000000" w:sz="0" w:space="0"/>
                <w:right w:val="none" w:color="000000" w:sz="0" w:space="0"/>
                <w:between w:val="none" w:color="000000" w:sz="0" w:space="0"/>
              </w:pBdr>
              <w:spacing w:line="360" w:lineRule="auto"/>
              <w:ind w:hanging="9"/>
              <w:jc w:val="center"/>
              <w:rPr>
                <w:rFonts w:ascii="Arial" w:hAnsi="Arial" w:cs="Arial"/>
                <w:color w:val="000000"/>
              </w:rPr>
            </w:pPr>
            <w:r>
              <w:rPr>
                <w:rFonts w:ascii="Arial" w:hAnsi="Arial" w:eastAsia="Arial" w:cs="Arial"/>
                <w:color w:val="000000"/>
              </w:rPr>
              <w:t xml:space="preserve">85,47%</w:t>
            </w:r>
            <w:r>
              <w:rPr>
                <w:rFonts w:ascii="Arial" w:hAnsi="Arial" w:cs="Arial"/>
                <w:color w:val="000000"/>
              </w:rPr>
            </w:r>
            <w:r>
              <w:rPr>
                <w:rFonts w:ascii="Arial" w:hAnsi="Arial" w:cs="Arial"/>
                <w:color w:val="000000"/>
              </w:rPr>
            </w:r>
          </w:p>
        </w:tc>
      </w:tr>
      <w:tr>
        <w:trPr/>
        <w:tc>
          <w:tcPr>
            <w:tcBorders>
              <w:top w:val="none" w:color="000000" w:sz="4" w:space="0"/>
              <w:left w:val="single" w:color="000000" w:sz="4" w:space="0"/>
              <w:bottom w:val="single" w:color="000000" w:sz="4" w:space="0"/>
              <w:right w:val="none" w:color="000000" w:sz="4" w:space="0"/>
            </w:tcBorders>
            <w:tcMar>
              <w:left w:w="55" w:type="dxa"/>
              <w:top w:w="55" w:type="dxa"/>
              <w:right w:w="55" w:type="dxa"/>
              <w:bottom w:w="55" w:type="dxa"/>
            </w:tcMar>
            <w:tcW w:w="3543" w:type="dxa"/>
            <w:vAlign w:val="center"/>
            <w:textDirection w:val="lrTb"/>
            <w:noWrap w:val="false"/>
          </w:tcPr>
          <w:p>
            <w:pPr>
              <w:pStyle w:val="1272"/>
              <w:pBdr/>
              <w:spacing w:line="360" w:lineRule="auto"/>
              <w:ind/>
              <w:jc w:val="left"/>
              <w:rPr>
                <w:b/>
                <w:sz w:val="22"/>
              </w:rPr>
            </w:pPr>
            <w:r>
              <w:rPr>
                <w:b/>
                <w:sz w:val="22"/>
              </w:rPr>
              <w:t xml:space="preserve">Hepatite A</w:t>
            </w:r>
            <w:r>
              <w:rPr>
                <w:b/>
                <w:sz w:val="22"/>
              </w:rPr>
            </w:r>
            <w:r>
              <w:rPr>
                <w:b/>
                <w:sz w:val="22"/>
              </w:rPr>
            </w:r>
          </w:p>
        </w:tc>
        <w:tc>
          <w:tcPr>
            <w:tcBorders>
              <w:top w:val="none" w:color="000000" w:sz="4" w:space="0"/>
              <w:left w:val="single" w:color="000000" w:sz="4" w:space="0"/>
              <w:bottom w:val="single" w:color="000000" w:sz="4" w:space="0"/>
              <w:right w:val="single" w:color="000000" w:sz="4" w:space="0"/>
            </w:tcBorders>
            <w:tcMar>
              <w:left w:w="55" w:type="dxa"/>
              <w:top w:w="55" w:type="dxa"/>
              <w:right w:w="55" w:type="dxa"/>
              <w:bottom w:w="55" w:type="dxa"/>
            </w:tcMar>
            <w:tcW w:w="2126" w:type="dxa"/>
            <w:vAlign w:val="center"/>
            <w:textDirection w:val="lrTb"/>
            <w:noWrap w:val="false"/>
          </w:tcPr>
          <w:p>
            <w:pPr>
              <w:pStyle w:val="1273"/>
              <w:pBdr/>
              <w:spacing w:line="360" w:lineRule="auto"/>
              <w:ind/>
              <w:jc w:val="center"/>
              <w:rPr>
                <w:sz w:val="22"/>
              </w:rPr>
            </w:pPr>
            <w:r>
              <w:rPr>
                <w:sz w:val="22"/>
              </w:rPr>
              <w:t xml:space="preserve">50,80%</w:t>
            </w:r>
            <w:r>
              <w:rPr>
                <w:sz w:val="22"/>
              </w:rPr>
            </w:r>
            <w:r>
              <w:rPr>
                <w:sz w:val="22"/>
              </w:rPr>
            </w:r>
          </w:p>
        </w:tc>
        <w:tc>
          <w:tcPr>
            <w:tcBorders>
              <w:top w:val="none" w:color="000000" w:sz="4" w:space="0"/>
              <w:left w:val="single" w:color="000000" w:sz="4" w:space="0"/>
              <w:bottom w:val="single" w:color="000000" w:sz="4" w:space="0"/>
              <w:right w:val="single" w:color="000000" w:sz="4" w:space="0"/>
            </w:tcBorders>
            <w:tcMar>
              <w:left w:w="55" w:type="dxa"/>
              <w:top w:w="55" w:type="dxa"/>
              <w:right w:w="55" w:type="dxa"/>
              <w:bottom w:w="55" w:type="dxa"/>
            </w:tcMar>
            <w:tcW w:w="2268" w:type="dxa"/>
            <w:vAlign w:val="center"/>
            <w:textDirection w:val="lrTb"/>
            <w:noWrap w:val="false"/>
          </w:tcPr>
          <w:p>
            <w:pPr>
              <w:pStyle w:val="1272"/>
              <w:pBdr/>
              <w:spacing w:line="360" w:lineRule="auto"/>
              <w:ind/>
              <w:jc w:val="center"/>
              <w:rPr>
                <w:sz w:val="22"/>
              </w:rPr>
            </w:pPr>
            <w:r>
              <w:rPr>
                <w:sz w:val="22"/>
              </w:rPr>
              <w:t xml:space="preserve">68,64%</w:t>
            </w:r>
            <w:r>
              <w:rPr>
                <w:sz w:val="22"/>
              </w:rPr>
            </w:r>
            <w:r>
              <w:rPr>
                <w:sz w:val="22"/>
              </w:rPr>
            </w:r>
          </w:p>
        </w:tc>
        <w:tc>
          <w:tcPr>
            <w:tcBorders>
              <w:top w:val="none" w:color="000000" w:sz="4" w:space="0"/>
              <w:left w:val="single" w:color="000000" w:sz="4" w:space="0"/>
              <w:bottom w:val="single" w:color="000000" w:sz="4" w:space="0"/>
              <w:right w:val="single" w:color="000000" w:sz="4" w:space="0"/>
            </w:tcBorders>
            <w:tcMar>
              <w:left w:w="55" w:type="dxa"/>
              <w:top w:w="55" w:type="dxa"/>
              <w:right w:w="55" w:type="dxa"/>
              <w:bottom w:w="55" w:type="dxa"/>
            </w:tcMar>
            <w:tcW w:w="1984" w:type="dxa"/>
            <w:vAlign w:val="center"/>
            <w:textDirection w:val="lrTb"/>
            <w:noWrap w:val="false"/>
          </w:tcPr>
          <w:p>
            <w:pPr>
              <w:widowControl w:val="false"/>
              <w:pBdr>
                <w:top w:val="none" w:color="000000" w:sz="0" w:space="0"/>
                <w:left w:val="none" w:color="000000" w:sz="0" w:space="0"/>
                <w:bottom w:val="none" w:color="000000" w:sz="0" w:space="0"/>
                <w:right w:val="none" w:color="000000" w:sz="0" w:space="0"/>
                <w:between w:val="none" w:color="000000" w:sz="0" w:space="0"/>
              </w:pBdr>
              <w:spacing w:line="360" w:lineRule="auto"/>
              <w:ind w:hanging="9"/>
              <w:jc w:val="center"/>
              <w:rPr>
                <w:rFonts w:ascii="Arial" w:hAnsi="Arial" w:cs="Arial"/>
                <w:color w:val="000000"/>
              </w:rPr>
            </w:pPr>
            <w:r>
              <w:rPr>
                <w:rFonts w:ascii="Arial" w:hAnsi="Arial" w:eastAsia="Arial" w:cs="Arial"/>
                <w:color w:val="000000"/>
              </w:rPr>
              <w:t xml:space="preserve">68,64%</w:t>
            </w:r>
            <w:r>
              <w:rPr>
                <w:rFonts w:ascii="Arial" w:hAnsi="Arial" w:cs="Arial"/>
                <w:color w:val="000000"/>
              </w:rPr>
            </w:r>
            <w:r>
              <w:rPr>
                <w:rFonts w:ascii="Arial" w:hAnsi="Arial" w:cs="Arial"/>
                <w:color w:val="000000"/>
              </w:rPr>
            </w:r>
          </w:p>
        </w:tc>
      </w:tr>
      <w:tr>
        <w:trPr>
          <w:trHeight w:val="474"/>
        </w:trPr>
        <w:tc>
          <w:tcPr>
            <w:tcBorders>
              <w:top w:val="none" w:color="000000" w:sz="4" w:space="0"/>
              <w:left w:val="single" w:color="000000" w:sz="4" w:space="0"/>
              <w:bottom w:val="single" w:color="000000" w:sz="4" w:space="0"/>
              <w:right w:val="none" w:color="000000" w:sz="4" w:space="0"/>
            </w:tcBorders>
            <w:tcMar>
              <w:left w:w="55" w:type="dxa"/>
              <w:top w:w="55" w:type="dxa"/>
              <w:right w:w="55" w:type="dxa"/>
              <w:bottom w:w="55" w:type="dxa"/>
            </w:tcMar>
            <w:tcW w:w="3543" w:type="dxa"/>
            <w:vAlign w:val="center"/>
            <w:textDirection w:val="lrTb"/>
            <w:noWrap w:val="false"/>
          </w:tcPr>
          <w:p>
            <w:pPr>
              <w:pStyle w:val="1272"/>
              <w:pBdr/>
              <w:spacing w:line="360" w:lineRule="auto"/>
              <w:ind/>
              <w:jc w:val="left"/>
              <w:rPr>
                <w:b/>
                <w:sz w:val="22"/>
              </w:rPr>
            </w:pPr>
            <w:r>
              <w:rPr>
                <w:b/>
                <w:sz w:val="22"/>
              </w:rPr>
              <w:t xml:space="preserve">Tríplice Viral</w:t>
            </w:r>
            <w:r>
              <w:rPr>
                <w:b/>
                <w:sz w:val="22"/>
              </w:rPr>
            </w:r>
            <w:r>
              <w:rPr>
                <w:b/>
                <w:sz w:val="22"/>
              </w:rPr>
            </w:r>
          </w:p>
        </w:tc>
        <w:tc>
          <w:tcPr>
            <w:tcBorders>
              <w:top w:val="none" w:color="000000" w:sz="4" w:space="0"/>
              <w:left w:val="single" w:color="000000" w:sz="4" w:space="0"/>
              <w:bottom w:val="single" w:color="000000" w:sz="4" w:space="0"/>
              <w:right w:val="single" w:color="000000" w:sz="4" w:space="0"/>
            </w:tcBorders>
            <w:tcMar>
              <w:left w:w="55" w:type="dxa"/>
              <w:top w:w="55" w:type="dxa"/>
              <w:right w:w="55" w:type="dxa"/>
              <w:bottom w:w="55" w:type="dxa"/>
            </w:tcMar>
            <w:tcW w:w="2126" w:type="dxa"/>
            <w:vAlign w:val="center"/>
            <w:textDirection w:val="lrTb"/>
            <w:noWrap w:val="false"/>
          </w:tcPr>
          <w:p>
            <w:pPr>
              <w:pStyle w:val="1273"/>
              <w:pBdr/>
              <w:spacing w:line="360" w:lineRule="auto"/>
              <w:ind/>
              <w:jc w:val="center"/>
              <w:rPr>
                <w:sz w:val="22"/>
              </w:rPr>
            </w:pPr>
            <w:r>
              <w:rPr>
                <w:sz w:val="22"/>
              </w:rPr>
              <w:t xml:space="preserve">90,71%</w:t>
            </w:r>
            <w:r>
              <w:rPr>
                <w:sz w:val="22"/>
              </w:rPr>
            </w:r>
            <w:r>
              <w:rPr>
                <w:sz w:val="22"/>
              </w:rPr>
            </w:r>
          </w:p>
        </w:tc>
        <w:tc>
          <w:tcPr>
            <w:tcBorders>
              <w:top w:val="none" w:color="000000" w:sz="4" w:space="0"/>
              <w:left w:val="single" w:color="000000" w:sz="4" w:space="0"/>
              <w:bottom w:val="single" w:color="000000" w:sz="4" w:space="0"/>
              <w:right w:val="single" w:color="000000" w:sz="4" w:space="0"/>
            </w:tcBorders>
            <w:tcMar>
              <w:left w:w="55" w:type="dxa"/>
              <w:top w:w="55" w:type="dxa"/>
              <w:right w:w="55" w:type="dxa"/>
              <w:bottom w:w="55" w:type="dxa"/>
            </w:tcMar>
            <w:tcW w:w="2268" w:type="dxa"/>
            <w:vAlign w:val="center"/>
            <w:textDirection w:val="lrTb"/>
            <w:noWrap w:val="false"/>
          </w:tcPr>
          <w:p>
            <w:pPr>
              <w:pStyle w:val="1272"/>
              <w:pBdr/>
              <w:spacing w:line="360" w:lineRule="auto"/>
              <w:ind/>
              <w:jc w:val="center"/>
              <w:rPr>
                <w:sz w:val="22"/>
              </w:rPr>
            </w:pPr>
            <w:r>
              <w:rPr>
                <w:sz w:val="22"/>
              </w:rPr>
              <w:t xml:space="preserve">91,75%</w:t>
            </w:r>
            <w:r>
              <w:rPr>
                <w:sz w:val="22"/>
              </w:rPr>
            </w:r>
            <w:r>
              <w:rPr>
                <w:sz w:val="22"/>
              </w:rPr>
            </w:r>
          </w:p>
        </w:tc>
        <w:tc>
          <w:tcPr>
            <w:tcBorders>
              <w:top w:val="none" w:color="000000" w:sz="4" w:space="0"/>
              <w:left w:val="single" w:color="000000" w:sz="4" w:space="0"/>
              <w:bottom w:val="single" w:color="000000" w:sz="4" w:space="0"/>
              <w:right w:val="single" w:color="000000" w:sz="4" w:space="0"/>
            </w:tcBorders>
            <w:tcMar>
              <w:left w:w="55" w:type="dxa"/>
              <w:top w:w="55" w:type="dxa"/>
              <w:right w:w="55" w:type="dxa"/>
              <w:bottom w:w="55" w:type="dxa"/>
            </w:tcMar>
            <w:tcW w:w="1984" w:type="dxa"/>
            <w:vAlign w:val="center"/>
            <w:textDirection w:val="lrTb"/>
            <w:noWrap w:val="false"/>
          </w:tcPr>
          <w:p>
            <w:pPr>
              <w:widowControl w:val="false"/>
              <w:pBdr>
                <w:top w:val="none" w:color="000000" w:sz="0" w:space="0"/>
                <w:left w:val="none" w:color="000000" w:sz="0" w:space="0"/>
                <w:bottom w:val="none" w:color="000000" w:sz="0" w:space="0"/>
                <w:right w:val="none" w:color="000000" w:sz="0" w:space="0"/>
                <w:between w:val="none" w:color="000000" w:sz="0" w:space="0"/>
              </w:pBdr>
              <w:spacing w:line="360" w:lineRule="auto"/>
              <w:ind w:hanging="9"/>
              <w:jc w:val="center"/>
              <w:rPr>
                <w:rFonts w:ascii="Arial" w:hAnsi="Arial" w:cs="Arial"/>
                <w:color w:val="000000"/>
              </w:rPr>
            </w:pPr>
            <w:r>
              <w:rPr>
                <w:rFonts w:ascii="Arial" w:hAnsi="Arial" w:eastAsia="Arial" w:cs="Arial"/>
                <w:color w:val="000000"/>
              </w:rPr>
              <w:t xml:space="preserve">91,75%</w:t>
            </w:r>
            <w:r>
              <w:rPr>
                <w:rFonts w:ascii="Arial" w:hAnsi="Arial" w:cs="Arial"/>
                <w:color w:val="000000"/>
              </w:rPr>
            </w:r>
            <w:r>
              <w:rPr>
                <w:rFonts w:ascii="Arial" w:hAnsi="Arial" w:cs="Arial"/>
                <w:color w:val="000000"/>
              </w:rPr>
            </w:r>
          </w:p>
        </w:tc>
      </w:tr>
      <w:tr>
        <w:trPr/>
        <w:tc>
          <w:tcPr>
            <w:tcBorders>
              <w:top w:val="none" w:color="000000" w:sz="4" w:space="0"/>
              <w:left w:val="single" w:color="000000" w:sz="4" w:space="0"/>
              <w:bottom w:val="single" w:color="000000" w:sz="4" w:space="0"/>
              <w:right w:val="none" w:color="000000" w:sz="4" w:space="0"/>
            </w:tcBorders>
            <w:tcMar>
              <w:left w:w="55" w:type="dxa"/>
              <w:top w:w="55" w:type="dxa"/>
              <w:right w:w="55" w:type="dxa"/>
              <w:bottom w:w="55" w:type="dxa"/>
            </w:tcMar>
            <w:tcW w:w="3543" w:type="dxa"/>
            <w:vAlign w:val="center"/>
            <w:textDirection w:val="lrTb"/>
            <w:noWrap w:val="false"/>
          </w:tcPr>
          <w:p>
            <w:pPr>
              <w:pStyle w:val="1272"/>
              <w:pBdr/>
              <w:spacing w:line="360" w:lineRule="auto"/>
              <w:ind/>
              <w:jc w:val="left"/>
              <w:rPr>
                <w:b/>
                <w:sz w:val="22"/>
              </w:rPr>
            </w:pPr>
            <w:r>
              <w:rPr>
                <w:b/>
                <w:sz w:val="22"/>
              </w:rPr>
              <w:t xml:space="preserve">Varicela</w:t>
            </w:r>
            <w:r>
              <w:rPr>
                <w:b/>
                <w:sz w:val="22"/>
              </w:rPr>
            </w:r>
            <w:r>
              <w:rPr>
                <w:b/>
                <w:sz w:val="22"/>
              </w:rPr>
            </w:r>
          </w:p>
        </w:tc>
        <w:tc>
          <w:tcPr>
            <w:tcBorders>
              <w:top w:val="none" w:color="000000" w:sz="4" w:space="0"/>
              <w:left w:val="single" w:color="000000" w:sz="4" w:space="0"/>
              <w:bottom w:val="single" w:color="000000" w:sz="4" w:space="0"/>
              <w:right w:val="single" w:color="000000" w:sz="4" w:space="0"/>
            </w:tcBorders>
            <w:tcMar>
              <w:left w:w="55" w:type="dxa"/>
              <w:top w:w="55" w:type="dxa"/>
              <w:right w:w="55" w:type="dxa"/>
              <w:bottom w:w="55" w:type="dxa"/>
            </w:tcMar>
            <w:tcW w:w="2126" w:type="dxa"/>
            <w:vAlign w:val="center"/>
            <w:textDirection w:val="lrTb"/>
            <w:noWrap w:val="false"/>
          </w:tcPr>
          <w:p>
            <w:pPr>
              <w:pStyle w:val="1273"/>
              <w:pBdr/>
              <w:spacing w:line="360" w:lineRule="auto"/>
              <w:ind/>
              <w:jc w:val="center"/>
              <w:rPr>
                <w:sz w:val="22"/>
              </w:rPr>
            </w:pPr>
            <w:r>
              <w:rPr>
                <w:sz w:val="22"/>
              </w:rPr>
              <w:t xml:space="preserve">45,50%</w:t>
            </w:r>
            <w:r>
              <w:rPr>
                <w:sz w:val="22"/>
              </w:rPr>
            </w:r>
            <w:r>
              <w:rPr>
                <w:sz w:val="22"/>
              </w:rPr>
            </w:r>
          </w:p>
        </w:tc>
        <w:tc>
          <w:tcPr>
            <w:tcBorders>
              <w:top w:val="none" w:color="000000" w:sz="4" w:space="0"/>
              <w:left w:val="single" w:color="000000" w:sz="4" w:space="0"/>
              <w:bottom w:val="single" w:color="000000" w:sz="4" w:space="0"/>
              <w:right w:val="single" w:color="000000" w:sz="4" w:space="0"/>
            </w:tcBorders>
            <w:tcMar>
              <w:left w:w="55" w:type="dxa"/>
              <w:top w:w="55" w:type="dxa"/>
              <w:right w:w="55" w:type="dxa"/>
              <w:bottom w:w="55" w:type="dxa"/>
            </w:tcMar>
            <w:tcW w:w="2268" w:type="dxa"/>
            <w:vAlign w:val="center"/>
            <w:textDirection w:val="lrTb"/>
            <w:noWrap w:val="false"/>
          </w:tcPr>
          <w:p>
            <w:pPr>
              <w:pStyle w:val="1272"/>
              <w:pBdr/>
              <w:spacing w:line="360" w:lineRule="auto"/>
              <w:ind/>
              <w:jc w:val="center"/>
              <w:rPr>
                <w:sz w:val="22"/>
              </w:rPr>
            </w:pPr>
            <w:r>
              <w:rPr>
                <w:sz w:val="22"/>
              </w:rPr>
              <w:t xml:space="preserve">35,92%</w:t>
            </w:r>
            <w:r>
              <w:rPr>
                <w:sz w:val="22"/>
              </w:rPr>
            </w:r>
            <w:r>
              <w:rPr>
                <w:sz w:val="22"/>
              </w:rPr>
            </w:r>
          </w:p>
        </w:tc>
        <w:tc>
          <w:tcPr>
            <w:tcBorders>
              <w:top w:val="none" w:color="000000" w:sz="4" w:space="0"/>
              <w:left w:val="single" w:color="000000" w:sz="4" w:space="0"/>
              <w:bottom w:val="single" w:color="000000" w:sz="4" w:space="0"/>
              <w:right w:val="single" w:color="000000" w:sz="4" w:space="0"/>
            </w:tcBorders>
            <w:tcMar>
              <w:left w:w="55" w:type="dxa"/>
              <w:top w:w="55" w:type="dxa"/>
              <w:right w:w="55" w:type="dxa"/>
              <w:bottom w:w="55" w:type="dxa"/>
            </w:tcMar>
            <w:tcW w:w="1984" w:type="dxa"/>
            <w:vAlign w:val="center"/>
            <w:textDirection w:val="lrTb"/>
            <w:noWrap w:val="false"/>
          </w:tcPr>
          <w:p>
            <w:pPr>
              <w:widowControl w:val="false"/>
              <w:pBdr>
                <w:top w:val="none" w:color="000000" w:sz="0" w:space="0"/>
                <w:left w:val="none" w:color="000000" w:sz="0" w:space="0"/>
                <w:bottom w:val="none" w:color="000000" w:sz="0" w:space="0"/>
                <w:right w:val="none" w:color="000000" w:sz="0" w:space="0"/>
                <w:between w:val="none" w:color="000000" w:sz="0" w:space="0"/>
              </w:pBdr>
              <w:spacing w:line="360" w:lineRule="auto"/>
              <w:ind w:hanging="9"/>
              <w:jc w:val="center"/>
              <w:rPr>
                <w:rFonts w:ascii="Arial" w:hAnsi="Arial" w:cs="Arial"/>
                <w:color w:val="000000"/>
              </w:rPr>
            </w:pPr>
            <w:r>
              <w:rPr>
                <w:rFonts w:ascii="Arial" w:hAnsi="Arial" w:eastAsia="Arial" w:cs="Arial"/>
                <w:color w:val="000000"/>
              </w:rPr>
              <w:t xml:space="preserve">35,92%</w:t>
            </w:r>
            <w:r>
              <w:rPr>
                <w:rFonts w:ascii="Arial" w:hAnsi="Arial" w:cs="Arial"/>
                <w:color w:val="000000"/>
              </w:rPr>
            </w:r>
            <w:r>
              <w:rPr>
                <w:rFonts w:ascii="Arial" w:hAnsi="Arial" w:cs="Arial"/>
                <w:color w:val="000000"/>
              </w:rPr>
            </w:r>
          </w:p>
        </w:tc>
      </w:tr>
    </w:tbl>
    <w:p>
      <w:pPr>
        <w:pBdr/>
        <w:spacing w:after="28" w:before="57" w:line="360" w:lineRule="auto"/>
        <w:ind w:left="7"/>
        <w:rPr>
          <w:rFonts w:ascii="Arial" w:hAnsi="Arial" w:cs="Arial"/>
          <w:sz w:val="18"/>
          <w:szCs w:val="18"/>
        </w:rPr>
      </w:pPr>
      <w:r>
        <w:rPr>
          <w:rFonts w:ascii="Arial" w:hAnsi="Arial" w:eastAsia="Arial" w:cs="Arial"/>
          <w:sz w:val="18"/>
          <w:szCs w:val="18"/>
        </w:rPr>
        <w:t xml:space="preserve">Fonte: Coordenação de Vigilância Epidemiológica- SEMUS / SESA</w:t>
      </w:r>
      <w:r>
        <w:rPr>
          <w:rFonts w:ascii="Arial" w:hAnsi="Arial" w:cs="Arial"/>
          <w:sz w:val="18"/>
          <w:szCs w:val="18"/>
        </w:rPr>
      </w:r>
      <w:r>
        <w:rPr>
          <w:rFonts w:ascii="Arial" w:hAnsi="Arial" w:cs="Arial"/>
          <w:sz w:val="18"/>
          <w:szCs w:val="18"/>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cs="Arial"/>
          <w:color w:val="000000"/>
        </w:rPr>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A cobertura vacinal é um indicador estratégico de desempenho das ações de imunização, refletindo a capacidade do município em proteger sua população, especialmente o público infantil, contra doenças imunopreveníveis. A análise dos da</w:t>
      </w:r>
      <w:r>
        <w:rPr>
          <w:rFonts w:ascii="Arial" w:hAnsi="Arial" w:eastAsia="Arial" w:cs="Arial"/>
          <w:color w:val="000000"/>
        </w:rPr>
        <w:t xml:space="preserve">dos de cobertura vacinal do município de Cariacica ao longo dos três quadrimestres de 2024, revela avanços em algumas vacinas, estabilidade em outras e quedas preocupantes em imunizações fundamentais, exigindo ações corretivas por parte da gestão em saúde.</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left="709"/>
        <w:jc w:val="both"/>
        <w:rPr>
          <w:rFonts w:ascii="Arial" w:hAnsi="Arial" w:cs="Arial"/>
          <w:color w:val="000000"/>
        </w:rPr>
      </w:pPr>
      <w:r>
        <w:rPr>
          <w:rFonts w:ascii="Arial" w:hAnsi="Arial" w:eastAsia="Arial" w:cs="Arial"/>
          <w:color w:val="000000"/>
        </w:rPr>
        <w:t xml:space="preserve">1. Vacinas com cobertura satisfatória (acima de 90%)</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left="709"/>
        <w:jc w:val="both"/>
        <w:rPr>
          <w:rFonts w:ascii="Arial" w:hAnsi="Arial" w:cs="Arial"/>
          <w:color w:val="000000"/>
        </w:rPr>
      </w:pPr>
      <w:r>
        <w:rPr>
          <w:rFonts w:ascii="Arial" w:hAnsi="Arial" w:eastAsia="Arial" w:cs="Arial"/>
          <w:b/>
          <w:bCs/>
          <w:color w:val="000000"/>
        </w:rPr>
        <w:t xml:space="preserve">Tríplice Viral (SCR)</w:t>
      </w:r>
      <w:r>
        <w:rPr>
          <w:rFonts w:ascii="Arial" w:hAnsi="Arial" w:eastAsia="Arial" w:cs="Arial"/>
          <w:color w:val="000000"/>
        </w:rPr>
        <w:t xml:space="preserve"> atingiu 90,71% no 1º quadrimestre e avançou levemente para 91,75% nos trimestres seguintes.</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left="709"/>
        <w:jc w:val="both"/>
        <w:rPr>
          <w:rFonts w:ascii="Arial" w:hAnsi="Arial" w:cs="Arial"/>
          <w:color w:val="000000"/>
        </w:rPr>
      </w:pPr>
      <w:r>
        <w:rPr>
          <w:rFonts w:ascii="Arial" w:hAnsi="Arial" w:eastAsia="Arial" w:cs="Arial"/>
          <w:b/>
          <w:bCs/>
          <w:color w:val="000000"/>
        </w:rPr>
        <w:t xml:space="preserve">Pneumo</w:t>
      </w:r>
      <w:r>
        <w:rPr>
          <w:rFonts w:ascii="Arial" w:hAnsi="Arial" w:eastAsia="Arial" w:cs="Arial"/>
          <w:b/>
          <w:bCs/>
          <w:color w:val="000000"/>
        </w:rPr>
        <w:t xml:space="preserve"> 10</w:t>
      </w:r>
      <w:r>
        <w:rPr>
          <w:rFonts w:ascii="Arial" w:hAnsi="Arial" w:eastAsia="Arial" w:cs="Arial"/>
          <w:color w:val="000000"/>
        </w:rPr>
        <w:t xml:space="preserve"> apresentou melhora progressiva, alcançando 91,09% já no 2º quadrimestre e mantendo-se nesse patamar no 3º.</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left="709"/>
        <w:jc w:val="both"/>
        <w:rPr>
          <w:rFonts w:ascii="Arial" w:hAnsi="Arial" w:cs="Arial"/>
          <w:color w:val="000000"/>
        </w:rPr>
      </w:pPr>
      <w:r>
        <w:rPr>
          <w:rFonts w:ascii="Arial" w:hAnsi="Arial" w:eastAsia="Arial" w:cs="Arial"/>
          <w:b/>
          <w:bCs/>
          <w:color w:val="000000"/>
        </w:rPr>
        <w:t xml:space="preserve">BCG</w:t>
      </w:r>
      <w:r>
        <w:rPr>
          <w:rFonts w:ascii="Arial" w:hAnsi="Arial" w:eastAsia="Arial" w:cs="Arial"/>
          <w:color w:val="000000"/>
        </w:rPr>
        <w:t xml:space="preserve"> também superou a meta mínima de 90% nos dois últimos quadrimestres, mostrando consistência na vacinação ao nascer.</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Esses resultados indicam boa organização e regularidade nas estratégias de vacinação para essas vacinas, com foco na primeira infância.</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cs="Arial"/>
          <w:color w:val="000000"/>
        </w:rPr>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left="709"/>
        <w:jc w:val="both"/>
        <w:rPr>
          <w:rFonts w:ascii="Arial" w:hAnsi="Arial" w:cs="Arial"/>
          <w:color w:val="000000"/>
        </w:rPr>
      </w:pPr>
      <w:r>
        <w:rPr>
          <w:rFonts w:ascii="Arial" w:hAnsi="Arial" w:eastAsia="Arial" w:cs="Arial"/>
          <w:color w:val="000000"/>
        </w:rPr>
        <w:t xml:space="preserve">2. Vacinas com cobertura próxima, mas ainda abaixo da meta</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left="709"/>
        <w:jc w:val="both"/>
        <w:rPr>
          <w:rFonts w:ascii="Arial" w:hAnsi="Arial" w:cs="Arial"/>
          <w:color w:val="000000"/>
        </w:rPr>
      </w:pPr>
      <w:r>
        <w:rPr>
          <w:rFonts w:ascii="Arial" w:hAnsi="Arial" w:eastAsia="Arial" w:cs="Arial"/>
          <w:b/>
          <w:bCs/>
          <w:color w:val="000000"/>
        </w:rPr>
        <w:t xml:space="preserve">Penta, Poliomielite Inativada, Rotavírus e Meningo C</w:t>
      </w:r>
      <w:r>
        <w:rPr>
          <w:rFonts w:ascii="Arial" w:hAnsi="Arial" w:eastAsia="Arial" w:cs="Arial"/>
          <w:color w:val="000000"/>
        </w:rPr>
        <w:t xml:space="preserve"> mantiveram-se na faixa entre 83% e 89%, abaixo da meta ideal de 95%.</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left="709"/>
        <w:jc w:val="both"/>
        <w:rPr>
          <w:rFonts w:ascii="Arial" w:hAnsi="Arial" w:cs="Arial"/>
          <w:color w:val="000000"/>
        </w:rPr>
      </w:pPr>
      <w:r>
        <w:rPr>
          <w:rFonts w:ascii="Arial" w:hAnsi="Arial" w:eastAsia="Arial" w:cs="Arial"/>
          <w:color w:val="000000"/>
        </w:rPr>
        <w:t xml:space="preserve">Essas vacinas são essenciais nos primeiros meses de vida e coberturas abaixo do ideal comprometem a imunidade coletiva, especialmente em um cenário de retorno de doenças erradicadas, como a poliomielite.</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É necessário reforçar estratégias de busca ativa e educação em saúde, bem como ações intersetoriais para garantir a adesão das famílias às campanhas.</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cs="Arial"/>
          <w:color w:val="000000"/>
        </w:rPr>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left="709"/>
        <w:jc w:val="both"/>
        <w:rPr>
          <w:rFonts w:ascii="Arial" w:hAnsi="Arial" w:cs="Arial"/>
          <w:color w:val="000000"/>
        </w:rPr>
      </w:pPr>
      <w:r>
        <w:rPr>
          <w:rFonts w:ascii="Arial" w:hAnsi="Arial" w:eastAsia="Arial" w:cs="Arial"/>
          <w:color w:val="000000"/>
        </w:rPr>
        <w:t xml:space="preserve">3. Vacinas com cobertura crítica</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left="709"/>
        <w:jc w:val="both"/>
        <w:rPr>
          <w:rFonts w:ascii="Arial" w:hAnsi="Arial" w:cs="Arial"/>
          <w:color w:val="000000"/>
        </w:rPr>
      </w:pPr>
      <w:r>
        <w:rPr>
          <w:rFonts w:ascii="Arial" w:hAnsi="Arial" w:eastAsia="Arial" w:cs="Arial"/>
          <w:b/>
          <w:bCs/>
          <w:color w:val="000000"/>
        </w:rPr>
        <w:t xml:space="preserve">Febre Amarela</w:t>
      </w:r>
      <w:r>
        <w:rPr>
          <w:rFonts w:ascii="Arial" w:hAnsi="Arial" w:eastAsia="Arial" w:cs="Arial"/>
          <w:color w:val="000000"/>
        </w:rPr>
        <w:t xml:space="preserve"> apresentou um desempenho preocupante, iniciando o ano com 71,40% e caindo para 66,75% nos quadrimestres seguintes. Isso representa alto risco de vulnerabilidade, sobretudo em áreas com presença de vetores.</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left="709"/>
        <w:jc w:val="both"/>
        <w:rPr>
          <w:rFonts w:ascii="Arial" w:hAnsi="Arial" w:cs="Arial"/>
          <w:color w:val="000000"/>
        </w:rPr>
      </w:pPr>
      <w:r>
        <w:rPr>
          <w:rFonts w:ascii="Arial" w:hAnsi="Arial" w:eastAsia="Arial" w:cs="Arial"/>
          <w:b/>
          <w:bCs/>
          <w:color w:val="000000"/>
        </w:rPr>
        <w:t xml:space="preserve">Hepatite A</w:t>
      </w:r>
      <w:r>
        <w:rPr>
          <w:rFonts w:ascii="Arial" w:hAnsi="Arial" w:eastAsia="Arial" w:cs="Arial"/>
          <w:color w:val="000000"/>
        </w:rPr>
        <w:t xml:space="preserve"> teve crescimento entre o 1º e 2º quadrimestre (50,80% → 68,64%), mas permanece abaixo do mínimo aceitável, exigindo esforços para ampliar o acesso e a adesão.</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left="709"/>
        <w:jc w:val="both"/>
        <w:rPr>
          <w:rFonts w:ascii="Arial" w:hAnsi="Arial" w:cs="Arial"/>
          <w:color w:val="000000"/>
        </w:rPr>
      </w:pPr>
      <w:r>
        <w:rPr>
          <w:rFonts w:ascii="Arial" w:hAnsi="Arial" w:eastAsia="Arial" w:cs="Arial"/>
          <w:b/>
          <w:bCs/>
          <w:color w:val="000000"/>
        </w:rPr>
        <w:t xml:space="preserve">Varicela</w:t>
      </w:r>
      <w:r>
        <w:rPr>
          <w:rFonts w:ascii="Arial" w:hAnsi="Arial" w:eastAsia="Arial" w:cs="Arial"/>
          <w:color w:val="000000"/>
        </w:rPr>
        <w:t xml:space="preserve"> é a vacina com pior desempenho, com apenas 45,50% no 1º quadrimestre e uma queda para 35,92% nos quadrimestres seguintes. Essa baixa cobertura expõe a população ao risco de surtos da doença, além de indicar possível dificuldade de oferta ou registro.</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cs="Arial"/>
          <w:color w:val="000000"/>
        </w:rPr>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left="709"/>
        <w:jc w:val="both"/>
        <w:rPr>
          <w:rFonts w:ascii="Arial" w:hAnsi="Arial" w:cs="Arial"/>
          <w:color w:val="000000"/>
        </w:rPr>
      </w:pPr>
      <w:r>
        <w:rPr>
          <w:rFonts w:ascii="Arial" w:hAnsi="Arial" w:eastAsia="Arial" w:cs="Arial"/>
          <w:color w:val="000000"/>
        </w:rPr>
        <w:t xml:space="preserve">4. Estabilidade entre trimestres</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left="709"/>
        <w:jc w:val="both"/>
        <w:rPr>
          <w:rFonts w:ascii="Arial" w:hAnsi="Arial" w:cs="Arial"/>
          <w:color w:val="000000"/>
        </w:rPr>
      </w:pPr>
      <w:r>
        <w:rPr>
          <w:rFonts w:ascii="Arial" w:hAnsi="Arial" w:eastAsia="Arial" w:cs="Arial"/>
          <w:color w:val="000000"/>
        </w:rPr>
        <w:t xml:space="preserve">A maioria das vacinas </w:t>
      </w:r>
      <w:r>
        <w:rPr>
          <w:rFonts w:ascii="Arial" w:hAnsi="Arial" w:eastAsia="Arial" w:cs="Arial"/>
          <w:color w:val="000000"/>
        </w:rPr>
        <w:t xml:space="preserve">manteve os mesmos</w:t>
      </w:r>
      <w:r>
        <w:rPr>
          <w:rFonts w:ascii="Arial" w:hAnsi="Arial" w:eastAsia="Arial" w:cs="Arial"/>
          <w:color w:val="000000"/>
        </w:rPr>
        <w:t xml:space="preserve"> percentuais do 2º para o 3º quadrimestre, o que pode sinalizar: Estagnação na adesão populacional; Problemas de registro nos sistemas de informação; Interrupções na oferta em algumas unidades de saúde.</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Os dados revelam avanços importantes em algumas vacinas, mas também desigualdades na cobertura vacinal que podem comprometer a ef</w:t>
      </w:r>
      <w:r>
        <w:rPr>
          <w:rFonts w:ascii="Arial" w:hAnsi="Arial" w:eastAsia="Arial" w:cs="Arial"/>
          <w:color w:val="000000"/>
        </w:rPr>
        <w:t xml:space="preserve">etividade do programa de imunização como um todo. A manutenção de coberturas abaixo da meta em vacinas críticas, como Poliomielite, Hepatite A, Febre Amarela e Varicela, representa um risco real de reintrodução de doenças controladas ou eliminadas no país.</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Dito isso, é necessário fortalecer as ações</w:t>
      </w:r>
      <w:r>
        <w:rPr>
          <w:rFonts w:ascii="Arial" w:hAnsi="Arial" w:eastAsia="Arial" w:cs="Arial"/>
          <w:color w:val="000000"/>
        </w:rPr>
        <w:t xml:space="preserve"> de vigilância ativa, com busca domiciliar de crianças com esquema vacinal incompleto; ampliar a comunicação comunitária, combatendo a hesitação vacinal e promovendo a confiança nas vacinas; qualificar o registro de dados nos sistemas de informação, garant</w:t>
      </w:r>
      <w:r>
        <w:rPr>
          <w:rFonts w:ascii="Arial" w:hAnsi="Arial" w:eastAsia="Arial" w:cs="Arial"/>
          <w:color w:val="000000"/>
        </w:rPr>
        <w:t xml:space="preserve">indo que a cobertura reflita a realidade; aprimorar a logística e distribuição de vacinas, especialmente aquelas com cobertura crítica; e avaliar o desempenho das equipes da atenção primária em relação à imunização como parte dos indicadores de desempenho.</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Dando continuidade à análise da cobertura vacinal no município de Cariacica, é fundamental destacar a imunização voltada ao público adolescente, grupo etário que </w:t>
      </w:r>
      <w:r>
        <w:rPr>
          <w:rFonts w:ascii="Arial" w:hAnsi="Arial" w:eastAsia="Arial" w:cs="Arial"/>
          <w:color w:val="000000"/>
        </w:rPr>
        <w:t xml:space="preserve">demanda atenção específica nas estratégias de vacinação. Enquanto a infância historicame</w:t>
      </w:r>
      <w:r>
        <w:rPr>
          <w:rFonts w:ascii="Arial" w:hAnsi="Arial" w:eastAsia="Arial" w:cs="Arial"/>
          <w:color w:val="000000"/>
        </w:rPr>
        <w:t xml:space="preserve">nte recebe maior foco nos programas de imunização, a adolescência apresenta desafios próprios, como menor adesão, resistência vacinal, baixa percepção de risco e necessidade de ações mais direcionadas, especialmente nas escolas e unidades básicas de saúde.</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cs="Arial"/>
          <w:color w:val="000000"/>
        </w:rPr>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Cobertura Vacinal em Adolescentes</w:t>
      </w:r>
      <w:r>
        <w:rPr>
          <w:rFonts w:ascii="Arial" w:hAnsi="Arial" w:cs="Arial"/>
          <w:color w:val="000000"/>
        </w:rPr>
      </w:r>
      <w:r>
        <w:rPr>
          <w:rFonts w:ascii="Arial" w:hAnsi="Arial" w:cs="Arial"/>
          <w:color w:val="000000"/>
        </w:rPr>
      </w:r>
    </w:p>
    <w:tbl>
      <w:tblPr>
        <w:tblInd w:w="-76" w:type="dxa"/>
        <w:tblW w:w="8925" w:type="dxa"/>
        <w:tblCellMar>
          <w:left w:w="70" w:type="dxa"/>
          <w:right w:w="70" w:type="dxa"/>
        </w:tblCellMar>
        <w:tblBorders/>
        <w:tblLayout w:type="fixed"/>
        <w:tblLook w:val="04A0" w:firstRow="1" w:lastRow="0" w:firstColumn="1" w:lastColumn="0" w:noHBand="0" w:noVBand="1"/>
      </w:tblPr>
      <w:tblGrid>
        <w:gridCol w:w="2802"/>
        <w:gridCol w:w="740"/>
        <w:gridCol w:w="1629"/>
        <w:gridCol w:w="1841"/>
        <w:gridCol w:w="1913"/>
      </w:tblGrid>
      <w:tr>
        <w:trPr>
          <w:trHeight w:val="315"/>
        </w:trPr>
        <w:tc>
          <w:tcPr>
            <w:gridSpan w:val="2"/>
            <w:shd w:val="clear" w:color="ffffff" w:fill="ffffff"/>
            <w:tcBorders>
              <w:top w:val="single" w:color="000000" w:sz="4" w:space="0"/>
              <w:left w:val="single" w:color="000000" w:sz="4" w:space="0"/>
              <w:bottom w:val="single" w:color="000000" w:sz="4" w:space="0"/>
              <w:right w:val="none" w:color="000000" w:sz="4" w:space="0"/>
            </w:tcBorders>
            <w:tcW w:w="3543"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b/>
                <w:bCs/>
              </w:rPr>
              <w:t xml:space="preserve">VACINA</w:t>
            </w:r>
            <w:r>
              <w:rPr>
                <w:rFonts w:ascii="Arial" w:hAnsi="Arial" w:cs="Arial"/>
              </w:rPr>
            </w:r>
            <w:r>
              <w:rPr>
                <w:rFonts w:ascii="Arial" w:hAnsi="Arial" w:cs="Arial"/>
              </w:rPr>
            </w:r>
          </w:p>
        </w:tc>
        <w:tc>
          <w:tcPr>
            <w:gridSpan w:val="3"/>
            <w:shd w:val="clear" w:color="ffffff" w:fill="ffffff"/>
            <w:tcBorders>
              <w:top w:val="single" w:color="000000" w:sz="4" w:space="0"/>
              <w:left w:val="single" w:color="000000" w:sz="4" w:space="0"/>
              <w:bottom w:val="single" w:color="000000" w:sz="4" w:space="0"/>
              <w:right w:val="single" w:color="000000" w:sz="4" w:space="0"/>
            </w:tcBorders>
            <w:tcW w:w="5382"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b/>
                <w:bCs/>
              </w:rPr>
              <w:t xml:space="preserve">SÉRIE HISTÓRICA (ANUAL)</w:t>
            </w:r>
            <w:r>
              <w:rPr>
                <w:rFonts w:ascii="Arial" w:hAnsi="Arial" w:cs="Arial"/>
              </w:rPr>
            </w:r>
            <w:r>
              <w:rPr>
                <w:rFonts w:ascii="Arial" w:hAnsi="Arial" w:cs="Arial"/>
              </w:rPr>
            </w:r>
          </w:p>
        </w:tc>
      </w:tr>
      <w:tr>
        <w:trPr>
          <w:trHeight w:val="600"/>
        </w:trPr>
        <w:tc>
          <w:tcPr>
            <w:gridSpan w:val="2"/>
            <w:shd w:val="clear" w:color="ffffff" w:fill="ffffff"/>
            <w:tcBorders>
              <w:top w:val="none" w:color="000000" w:sz="4" w:space="0"/>
              <w:left w:val="single" w:color="000000" w:sz="4" w:space="0"/>
              <w:bottom w:val="single" w:color="000000" w:sz="4" w:space="0"/>
              <w:right w:val="none" w:color="000000" w:sz="4" w:space="0"/>
            </w:tcBorders>
            <w:tcW w:w="3543"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rPr>
              <w:t xml:space="preserve">MENINGO C (Adolescentes)</w:t>
            </w:r>
            <w:r>
              <w:rPr>
                <w:rFonts w:ascii="Arial" w:hAnsi="Arial" w:cs="Arial"/>
              </w:rPr>
            </w:r>
            <w:r>
              <w:rPr>
                <w:rFonts w:ascii="Arial" w:hAnsi="Arial" w:cs="Arial"/>
              </w:rPr>
            </w:r>
          </w:p>
        </w:tc>
        <w:tc>
          <w:tcPr>
            <w:gridSpan w:val="3"/>
            <w:shd w:val="clear" w:color="ffffff" w:fill="ffffff"/>
            <w:tcBorders>
              <w:top w:val="none" w:color="000000" w:sz="4" w:space="0"/>
              <w:left w:val="single" w:color="000000" w:sz="4" w:space="0"/>
              <w:bottom w:val="single" w:color="000000" w:sz="4" w:space="0"/>
              <w:right w:val="single" w:color="000000" w:sz="4" w:space="0"/>
            </w:tcBorders>
            <w:tcW w:w="5382"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b/>
                <w:bCs/>
              </w:rPr>
              <w:t xml:space="preserve">85,53%</w:t>
            </w:r>
            <w:r>
              <w:rPr>
                <w:rFonts w:ascii="Arial" w:hAnsi="Arial" w:cs="Arial"/>
              </w:rPr>
            </w:r>
            <w:r>
              <w:rPr>
                <w:rFonts w:ascii="Arial" w:hAnsi="Arial" w:cs="Arial"/>
              </w:rPr>
            </w:r>
          </w:p>
        </w:tc>
      </w:tr>
      <w:tr>
        <w:trPr>
          <w:trHeight w:val="315"/>
        </w:trPr>
        <w:tc>
          <w:tcPr>
            <w:gridSpan w:val="5"/>
            <w:shd w:val="clear" w:color="ffffff" w:fill="ffffff"/>
            <w:tcBorders>
              <w:top w:val="none" w:color="000000" w:sz="4" w:space="0"/>
              <w:left w:val="none" w:color="000000" w:sz="4" w:space="0"/>
              <w:bottom w:val="none" w:color="000000" w:sz="4" w:space="0"/>
              <w:right w:val="none" w:color="000000" w:sz="4" w:space="0"/>
            </w:tcBorders>
            <w:tcW w:w="8925" w:type="dxa"/>
            <w:vAlign w:val="center"/>
            <w:textDirection w:val="lrTb"/>
            <w:noWrap/>
          </w:tcPr>
          <w:p>
            <w:pPr>
              <w:pStyle w:val="1274"/>
              <w:pBdr/>
              <w:spacing w:after="0" w:line="360" w:lineRule="auto"/>
              <w:ind w:firstLine="0" w:left="0"/>
              <w:jc w:val="left"/>
              <w:rPr>
                <w:sz w:val="22"/>
              </w:rPr>
            </w:pPr>
            <w:r>
              <w:rPr>
                <w:sz w:val="22"/>
              </w:rPr>
              <w:t xml:space="preserve">Fonte: Coordenação de Vigilância Epidemiológica- SEMUS / SESA</w:t>
            </w:r>
            <w:r>
              <w:rPr>
                <w:sz w:val="22"/>
              </w:rPr>
            </w:r>
            <w:r>
              <w:rPr>
                <w:sz w:val="22"/>
              </w:rPr>
            </w:r>
          </w:p>
          <w:p>
            <w:pPr>
              <w:pStyle w:val="1274"/>
              <w:pBdr/>
              <w:spacing w:after="0" w:line="360" w:lineRule="auto"/>
              <w:ind w:firstLine="0" w:left="0"/>
              <w:jc w:val="left"/>
              <w:rPr>
                <w:sz w:val="22"/>
              </w:rPr>
            </w:pPr>
            <w:r>
              <w:rPr>
                <w:sz w:val="22"/>
              </w:rPr>
            </w:r>
            <w:r>
              <w:rPr>
                <w:sz w:val="22"/>
              </w:rPr>
            </w:r>
            <w:r>
              <w:rPr>
                <w:sz w:val="22"/>
              </w:rPr>
            </w:r>
          </w:p>
        </w:tc>
      </w:tr>
      <w:tr>
        <w:trPr>
          <w:trHeight w:val="315"/>
        </w:trPr>
        <w:tc>
          <w:tcPr>
            <w:shd w:val="clear" w:color="ffffff" w:fill="ffffff"/>
            <w:tcBorders>
              <w:top w:val="none" w:color="000000" w:sz="4" w:space="0"/>
              <w:left w:val="none" w:color="000000" w:sz="4" w:space="0"/>
              <w:bottom w:val="none" w:color="000000" w:sz="4" w:space="0"/>
              <w:right w:val="none" w:color="000000" w:sz="4" w:space="0"/>
            </w:tcBorders>
            <w:tcW w:w="2803" w:type="dxa"/>
            <w:vAlign w:val="center"/>
            <w:textDirection w:val="lrTb"/>
            <w:noWrap/>
          </w:tcPr>
          <w:p>
            <w:pPr>
              <w:pStyle w:val="1237"/>
              <w:pBdr/>
              <w:spacing w:line="360" w:lineRule="auto"/>
              <w:ind/>
              <w:jc w:val="center"/>
              <w:rPr>
                <w:rFonts w:ascii="Arial" w:hAnsi="Arial" w:cs="Arial"/>
                <w:b/>
                <w:color w:val="222222"/>
              </w:rPr>
            </w:pPr>
            <w:r>
              <w:rPr>
                <w:rFonts w:ascii="Arial" w:hAnsi="Arial" w:cs="Arial"/>
                <w:b/>
                <w:color w:val="222222"/>
              </w:rPr>
            </w:r>
            <w:r>
              <w:rPr>
                <w:rFonts w:ascii="Arial" w:hAnsi="Arial" w:cs="Arial"/>
                <w:b/>
                <w:color w:val="222222"/>
              </w:rPr>
            </w:r>
            <w:r>
              <w:rPr>
                <w:rFonts w:ascii="Arial" w:hAnsi="Arial" w:cs="Arial"/>
                <w:b/>
                <w:color w:val="222222"/>
              </w:rPr>
            </w:r>
          </w:p>
        </w:tc>
        <w:tc>
          <w:tcPr>
            <w:gridSpan w:val="3"/>
            <w:shd w:val="clear" w:color="ffffff" w:fill="ffffff"/>
            <w:tcBorders>
              <w:top w:val="none" w:color="000000" w:sz="4" w:space="0"/>
              <w:left w:val="none" w:color="000000" w:sz="4" w:space="0"/>
              <w:bottom w:val="none" w:color="000000" w:sz="4" w:space="0"/>
              <w:right w:val="none" w:color="000000" w:sz="4" w:space="0"/>
            </w:tcBorders>
            <w:tcW w:w="4210" w:type="dxa"/>
            <w:vAlign w:val="center"/>
            <w:textDirection w:val="lrTb"/>
            <w:noWrap/>
          </w:tcPr>
          <w:p>
            <w:pPr>
              <w:pStyle w:val="1237"/>
              <w:pBdr/>
              <w:spacing w:line="360" w:lineRule="auto"/>
              <w:ind/>
              <w:jc w:val="center"/>
              <w:rPr>
                <w:rFonts w:ascii="Arial" w:hAnsi="Arial" w:cs="Arial"/>
                <w:color w:val="222222"/>
              </w:rPr>
            </w:pPr>
            <w:r>
              <w:rPr>
                <w:rFonts w:ascii="Arial" w:hAnsi="Arial" w:eastAsia="Arial" w:cs="Arial"/>
                <w:b/>
                <w:bCs/>
                <w:color w:val="222222"/>
              </w:rPr>
              <w:t xml:space="preserve">Cobertura Vacinal (Adolescentes HPV)</w:t>
            </w:r>
            <w:r>
              <w:rPr>
                <w:rFonts w:ascii="Arial" w:hAnsi="Arial" w:cs="Arial"/>
                <w:color w:val="222222"/>
              </w:rPr>
            </w:r>
            <w:r>
              <w:rPr>
                <w:rFonts w:ascii="Arial" w:hAnsi="Arial" w:cs="Arial"/>
                <w:color w:val="222222"/>
              </w:rPr>
            </w:r>
          </w:p>
        </w:tc>
        <w:tc>
          <w:tcPr>
            <w:shd w:val="clear" w:color="ffffff" w:fill="ffffff"/>
            <w:tcBorders>
              <w:top w:val="none" w:color="000000" w:sz="4" w:space="0"/>
              <w:left w:val="none" w:color="000000" w:sz="4" w:space="0"/>
              <w:bottom w:val="none" w:color="000000" w:sz="4" w:space="0"/>
              <w:right w:val="none" w:color="000000" w:sz="4" w:space="0"/>
            </w:tcBorders>
            <w:tcW w:w="1913" w:type="dxa"/>
            <w:vAlign w:val="center"/>
            <w:textDirection w:val="lrTb"/>
            <w:noWrap/>
          </w:tcPr>
          <w:p>
            <w:pPr>
              <w:pStyle w:val="1237"/>
              <w:pBdr/>
              <w:spacing w:line="360" w:lineRule="auto"/>
              <w:ind/>
              <w:jc w:val="center"/>
              <w:rPr>
                <w:rFonts w:ascii="Arial" w:hAnsi="Arial" w:cs="Arial"/>
                <w:b/>
                <w:color w:val="222222"/>
              </w:rPr>
            </w:pPr>
            <w:r>
              <w:rPr>
                <w:rFonts w:ascii="Arial" w:hAnsi="Arial" w:cs="Arial"/>
                <w:b/>
                <w:color w:val="222222"/>
              </w:rPr>
            </w:r>
            <w:r>
              <w:rPr>
                <w:rFonts w:ascii="Arial" w:hAnsi="Arial" w:cs="Arial"/>
                <w:b/>
                <w:color w:val="222222"/>
              </w:rPr>
            </w:r>
            <w:r>
              <w:rPr>
                <w:rFonts w:ascii="Arial" w:hAnsi="Arial" w:cs="Arial"/>
                <w:b/>
                <w:color w:val="222222"/>
              </w:rPr>
            </w:r>
          </w:p>
        </w:tc>
      </w:tr>
      <w:tr>
        <w:trPr>
          <w:trHeight w:val="630"/>
        </w:trPr>
        <w:tc>
          <w:tcPr>
            <w:gridSpan w:val="2"/>
            <w:shd w:val="clear" w:color="ffffff" w:fill="ffffff"/>
            <w:tcBorders>
              <w:top w:val="single" w:color="000000" w:sz="4" w:space="0"/>
              <w:left w:val="single" w:color="000000" w:sz="4" w:space="0"/>
              <w:bottom w:val="single" w:color="000000" w:sz="4" w:space="0"/>
              <w:right w:val="none" w:color="000000" w:sz="4" w:space="0"/>
            </w:tcBorders>
            <w:tcW w:w="3543"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b/>
                <w:bCs/>
              </w:rPr>
              <w:t xml:space="preserve">VACINA</w:t>
            </w:r>
            <w:r>
              <w:rPr>
                <w:rFonts w:ascii="Arial" w:hAnsi="Arial" w:cs="Arial"/>
              </w:rPr>
            </w:r>
            <w:r>
              <w:rPr>
                <w:rFonts w:ascii="Arial" w:hAnsi="Arial" w:cs="Arial"/>
              </w:rPr>
            </w:r>
          </w:p>
        </w:tc>
        <w:tc>
          <w:tcPr>
            <w:shd w:val="clear" w:color="ffffff" w:fill="ffffff"/>
            <w:tcBorders>
              <w:top w:val="single" w:color="000000" w:sz="4" w:space="0"/>
              <w:left w:val="single" w:color="000000" w:sz="4" w:space="0"/>
              <w:bottom w:val="single" w:color="000000" w:sz="4" w:space="0"/>
              <w:right w:val="single" w:color="000000" w:sz="4" w:space="0"/>
            </w:tcBorders>
            <w:tcW w:w="1629" w:type="dxa"/>
            <w:vAlign w:val="center"/>
            <w:textDirection w:val="lrTb"/>
            <w:noWrap w:val="false"/>
          </w:tcPr>
          <w:p>
            <w:pPr>
              <w:pStyle w:val="1237"/>
              <w:pBdr/>
              <w:spacing w:line="360" w:lineRule="auto"/>
              <w:ind/>
              <w:jc w:val="center"/>
              <w:rPr>
                <w:rFonts w:ascii="Arial" w:hAnsi="Arial" w:cs="Arial"/>
                <w:b/>
              </w:rPr>
            </w:pPr>
            <w:r>
              <w:rPr>
                <w:rFonts w:ascii="Arial" w:hAnsi="Arial" w:eastAsia="Arial" w:cs="Arial"/>
                <w:b/>
              </w:rPr>
              <w:t xml:space="preserve">1° Q</w:t>
            </w:r>
            <w:r>
              <w:rPr>
                <w:rFonts w:ascii="Arial" w:hAnsi="Arial" w:cs="Arial"/>
                <w:b/>
              </w:rPr>
            </w:r>
            <w:r>
              <w:rPr>
                <w:rFonts w:ascii="Arial" w:hAnsi="Arial" w:cs="Arial"/>
                <w:b/>
              </w:rPr>
            </w:r>
          </w:p>
        </w:tc>
        <w:tc>
          <w:tcPr>
            <w:shd w:val="clear" w:color="ffffff" w:fill="ffffff"/>
            <w:tcBorders>
              <w:top w:val="single" w:color="000000" w:sz="4" w:space="0"/>
              <w:left w:val="single" w:color="000000" w:sz="4" w:space="0"/>
              <w:bottom w:val="single" w:color="000000" w:sz="4" w:space="0"/>
              <w:right w:val="single" w:color="000000" w:sz="4" w:space="0"/>
            </w:tcBorders>
            <w:tcW w:w="1841" w:type="dxa"/>
            <w:vAlign w:val="center"/>
            <w:textDirection w:val="lrTb"/>
            <w:noWrap w:val="false"/>
          </w:tcPr>
          <w:p>
            <w:pPr>
              <w:pStyle w:val="1237"/>
              <w:pBdr/>
              <w:spacing w:line="360" w:lineRule="auto"/>
              <w:ind/>
              <w:jc w:val="center"/>
              <w:rPr>
                <w:rFonts w:ascii="Arial" w:hAnsi="Arial" w:cs="Arial"/>
                <w:b/>
                <w:bCs/>
              </w:rPr>
            </w:pPr>
            <w:r>
              <w:rPr>
                <w:rFonts w:ascii="Arial" w:hAnsi="Arial" w:eastAsia="Arial" w:cs="Arial"/>
                <w:b/>
                <w:bCs/>
              </w:rPr>
              <w:t xml:space="preserve">2° Q</w:t>
            </w:r>
            <w:r>
              <w:rPr>
                <w:rFonts w:ascii="Arial" w:hAnsi="Arial" w:cs="Arial"/>
                <w:b/>
                <w:bCs/>
              </w:rPr>
            </w:r>
            <w:r>
              <w:rPr>
                <w:rFonts w:ascii="Arial" w:hAnsi="Arial" w:cs="Arial"/>
                <w:b/>
                <w:bCs/>
              </w:rPr>
            </w:r>
          </w:p>
        </w:tc>
        <w:tc>
          <w:tcPr>
            <w:shd w:val="clear" w:color="ffffff" w:fill="ffffff"/>
            <w:tcBorders>
              <w:top w:val="single" w:color="000000" w:sz="4" w:space="0"/>
              <w:left w:val="single" w:color="000000" w:sz="4" w:space="0"/>
              <w:bottom w:val="single" w:color="000000" w:sz="4" w:space="0"/>
              <w:right w:val="single" w:color="000000" w:sz="4" w:space="0"/>
            </w:tcBorders>
            <w:tcW w:w="1913" w:type="dxa"/>
            <w:vAlign w:val="center"/>
            <w:textDirection w:val="lrTb"/>
            <w:noWrap w:val="false"/>
          </w:tcPr>
          <w:p>
            <w:pPr>
              <w:pStyle w:val="1237"/>
              <w:pBdr/>
              <w:spacing w:line="360" w:lineRule="auto"/>
              <w:ind/>
              <w:jc w:val="center"/>
              <w:rPr>
                <w:rFonts w:ascii="Arial" w:hAnsi="Arial" w:cs="Arial"/>
                <w:b/>
              </w:rPr>
            </w:pPr>
            <w:r>
              <w:rPr>
                <w:rFonts w:ascii="Arial" w:hAnsi="Arial" w:eastAsia="Arial" w:cs="Arial"/>
                <w:b/>
              </w:rPr>
              <w:t xml:space="preserve">3° Q</w:t>
            </w:r>
            <w:r>
              <w:rPr>
                <w:rFonts w:ascii="Arial" w:hAnsi="Arial" w:cs="Arial"/>
                <w:b/>
              </w:rPr>
            </w:r>
            <w:r>
              <w:rPr>
                <w:rFonts w:ascii="Arial" w:hAnsi="Arial" w:cs="Arial"/>
                <w:b/>
              </w:rPr>
            </w:r>
          </w:p>
        </w:tc>
      </w:tr>
      <w:tr>
        <w:trPr>
          <w:trHeight w:val="600"/>
        </w:trPr>
        <w:tc>
          <w:tcPr>
            <w:gridSpan w:val="2"/>
            <w:shd w:val="clear" w:color="ffffff" w:fill="ffffff"/>
            <w:tcBorders>
              <w:top w:val="none" w:color="000000" w:sz="4" w:space="0"/>
              <w:left w:val="single" w:color="000000" w:sz="4" w:space="0"/>
              <w:bottom w:val="single" w:color="000000" w:sz="4" w:space="0"/>
              <w:right w:val="none" w:color="000000" w:sz="4" w:space="0"/>
            </w:tcBorders>
            <w:tcW w:w="3543" w:type="dxa"/>
            <w:vAlign w:val="center"/>
            <w:textDirection w:val="lrTb"/>
            <w:noWrap w:val="false"/>
          </w:tcPr>
          <w:p>
            <w:pPr>
              <w:pStyle w:val="1237"/>
              <w:pBdr/>
              <w:spacing w:line="360" w:lineRule="auto"/>
              <w:ind/>
              <w:jc w:val="center"/>
              <w:rPr>
                <w:rFonts w:ascii="Arial" w:hAnsi="Arial" w:cs="Arial"/>
                <w:color w:val="222222"/>
              </w:rPr>
            </w:pPr>
            <w:r>
              <w:rPr>
                <w:rFonts w:ascii="Arial" w:hAnsi="Arial" w:eastAsia="Arial" w:cs="Arial"/>
                <w:color w:val="222222"/>
              </w:rPr>
              <w:t xml:space="preserve">HPV </w:t>
            </w:r>
            <w:r>
              <w:rPr>
                <w:rFonts w:ascii="Arial" w:hAnsi="Arial" w:eastAsia="Arial" w:cs="Arial"/>
                <w:color w:val="222222"/>
              </w:rPr>
              <w:t xml:space="preserve">quadrivalente</w:t>
            </w:r>
            <w:r>
              <w:rPr>
                <w:rFonts w:ascii="Arial" w:hAnsi="Arial" w:eastAsia="Arial" w:cs="Arial"/>
                <w:color w:val="222222"/>
              </w:rPr>
              <w:t xml:space="preserve"> feminina</w:t>
            </w:r>
            <w:r>
              <w:rPr>
                <w:rFonts w:ascii="Arial" w:hAnsi="Arial" w:cs="Arial"/>
                <w:color w:val="222222"/>
              </w:rPr>
            </w:r>
            <w:r>
              <w:rPr>
                <w:rFonts w:ascii="Arial" w:hAnsi="Arial" w:cs="Arial"/>
                <w:color w:val="222222"/>
              </w:rPr>
            </w:r>
          </w:p>
        </w:tc>
        <w:tc>
          <w:tcPr>
            <w:shd w:val="clear" w:color="ffffff" w:fill="ffffff"/>
            <w:tcBorders>
              <w:top w:val="none" w:color="000000" w:sz="4" w:space="0"/>
              <w:left w:val="single" w:color="000000" w:sz="4" w:space="0"/>
              <w:bottom w:val="single" w:color="000000" w:sz="4" w:space="0"/>
              <w:right w:val="single" w:color="000000" w:sz="4" w:space="0"/>
            </w:tcBorders>
            <w:tcW w:w="1629" w:type="dxa"/>
            <w:vAlign w:val="center"/>
            <w:textDirection w:val="lrTb"/>
            <w:noWrap w:val="false"/>
          </w:tcPr>
          <w:p>
            <w:pPr>
              <w:pStyle w:val="1237"/>
              <w:pBdr/>
              <w:spacing w:line="360" w:lineRule="auto"/>
              <w:ind/>
              <w:jc w:val="center"/>
              <w:rPr>
                <w:rFonts w:ascii="Arial" w:hAnsi="Arial" w:cs="Arial"/>
                <w:b/>
              </w:rPr>
            </w:pPr>
            <w:r>
              <w:rPr>
                <w:rFonts w:ascii="Arial" w:hAnsi="Arial" w:eastAsia="Arial" w:cs="Arial"/>
                <w:b/>
              </w:rPr>
              <w:t xml:space="preserve">80,73%</w:t>
            </w:r>
            <w:r>
              <w:rPr>
                <w:rFonts w:ascii="Arial" w:hAnsi="Arial" w:cs="Arial"/>
                <w:b/>
              </w:rPr>
            </w:r>
            <w:r>
              <w:rPr>
                <w:rFonts w:ascii="Arial" w:hAnsi="Arial" w:cs="Arial"/>
                <w:b/>
              </w:rPr>
            </w:r>
          </w:p>
        </w:tc>
        <w:tc>
          <w:tcPr>
            <w:shd w:val="clear" w:color="ffffff" w:fill="ffffff"/>
            <w:tcBorders>
              <w:top w:val="none" w:color="000000" w:sz="4" w:space="0"/>
              <w:left w:val="single" w:color="000000" w:sz="4" w:space="0"/>
              <w:bottom w:val="single" w:color="000000" w:sz="4" w:space="0"/>
              <w:right w:val="single" w:color="000000" w:sz="4" w:space="0"/>
            </w:tcBorders>
            <w:tcW w:w="1841" w:type="dxa"/>
            <w:vAlign w:val="center"/>
            <w:textDirection w:val="lrTb"/>
            <w:noWrap w:val="false"/>
          </w:tcPr>
          <w:p>
            <w:pPr>
              <w:pStyle w:val="1237"/>
              <w:pBdr/>
              <w:spacing w:line="360" w:lineRule="auto"/>
              <w:ind/>
              <w:jc w:val="center"/>
              <w:rPr>
                <w:rFonts w:ascii="Arial" w:hAnsi="Arial" w:cs="Arial"/>
                <w:b/>
                <w:bCs/>
              </w:rPr>
            </w:pPr>
            <w:r>
              <w:rPr>
                <w:rFonts w:ascii="Arial" w:hAnsi="Arial" w:eastAsia="Arial" w:cs="Arial"/>
                <w:b/>
                <w:bCs/>
              </w:rPr>
              <w:t xml:space="preserve">85,73%</w:t>
            </w:r>
            <w:r>
              <w:rPr>
                <w:rFonts w:ascii="Arial" w:hAnsi="Arial" w:cs="Arial"/>
                <w:b/>
                <w:bCs/>
              </w:rPr>
            </w:r>
            <w:r>
              <w:rPr>
                <w:rFonts w:ascii="Arial" w:hAnsi="Arial" w:cs="Arial"/>
                <w:b/>
                <w:bCs/>
              </w:rPr>
            </w:r>
          </w:p>
        </w:tc>
        <w:tc>
          <w:tcPr>
            <w:shd w:val="clear" w:color="ffffff" w:fill="ffffff"/>
            <w:tcBorders>
              <w:top w:val="none" w:color="000000" w:sz="4" w:space="0"/>
              <w:left w:val="single" w:color="000000" w:sz="4" w:space="0"/>
              <w:bottom w:val="single" w:color="000000" w:sz="4" w:space="0"/>
              <w:right w:val="single" w:color="000000" w:sz="4" w:space="0"/>
            </w:tcBorders>
            <w:tcW w:w="1913"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b/>
                <w:bCs/>
              </w:rPr>
              <w:t xml:space="preserve">85,02%</w:t>
            </w:r>
            <w:r>
              <w:rPr>
                <w:rFonts w:ascii="Arial" w:hAnsi="Arial" w:cs="Arial"/>
              </w:rPr>
            </w:r>
            <w:r>
              <w:rPr>
                <w:rFonts w:ascii="Arial" w:hAnsi="Arial" w:cs="Arial"/>
              </w:rPr>
            </w:r>
          </w:p>
        </w:tc>
      </w:tr>
      <w:tr>
        <w:trPr>
          <w:trHeight w:val="600"/>
        </w:trPr>
        <w:tc>
          <w:tcPr>
            <w:gridSpan w:val="2"/>
            <w:shd w:val="clear" w:color="ffffff" w:fill="ffffff"/>
            <w:tcBorders>
              <w:top w:val="none" w:color="000000" w:sz="4" w:space="0"/>
              <w:left w:val="single" w:color="000000" w:sz="4" w:space="0"/>
              <w:bottom w:val="single" w:color="000000" w:sz="4" w:space="0"/>
              <w:right w:val="none" w:color="000000" w:sz="4" w:space="0"/>
            </w:tcBorders>
            <w:tcW w:w="3543"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rPr>
              <w:t xml:space="preserve">HPV </w:t>
            </w:r>
            <w:r>
              <w:rPr>
                <w:rFonts w:ascii="Arial" w:hAnsi="Arial" w:eastAsia="Arial" w:cs="Arial"/>
              </w:rPr>
              <w:t xml:space="preserve">quadrivalente</w:t>
            </w:r>
            <w:r>
              <w:rPr>
                <w:rFonts w:ascii="Arial" w:hAnsi="Arial" w:eastAsia="Arial" w:cs="Arial"/>
              </w:rPr>
              <w:t xml:space="preserve"> masculina</w:t>
            </w:r>
            <w:r>
              <w:rPr>
                <w:rFonts w:ascii="Arial" w:hAnsi="Arial" w:cs="Arial"/>
              </w:rPr>
            </w:r>
            <w:r>
              <w:rPr>
                <w:rFonts w:ascii="Arial" w:hAnsi="Arial" w:cs="Arial"/>
              </w:rPr>
            </w:r>
          </w:p>
        </w:tc>
        <w:tc>
          <w:tcPr>
            <w:shd w:val="clear" w:color="ffffff" w:fill="ffffff"/>
            <w:tcBorders>
              <w:top w:val="none" w:color="000000" w:sz="4" w:space="0"/>
              <w:left w:val="single" w:color="000000" w:sz="4" w:space="0"/>
              <w:bottom w:val="single" w:color="000000" w:sz="4" w:space="0"/>
              <w:right w:val="single" w:color="000000" w:sz="4" w:space="0"/>
            </w:tcBorders>
            <w:tcW w:w="1629" w:type="dxa"/>
            <w:vAlign w:val="center"/>
            <w:textDirection w:val="lrTb"/>
            <w:noWrap w:val="false"/>
          </w:tcPr>
          <w:p>
            <w:pPr>
              <w:pStyle w:val="1237"/>
              <w:pBdr/>
              <w:spacing w:line="360" w:lineRule="auto"/>
              <w:ind/>
              <w:jc w:val="center"/>
              <w:rPr>
                <w:rFonts w:ascii="Arial" w:hAnsi="Arial" w:cs="Arial"/>
                <w:b/>
              </w:rPr>
            </w:pPr>
            <w:r>
              <w:rPr>
                <w:rFonts w:ascii="Arial" w:hAnsi="Arial" w:eastAsia="Arial" w:cs="Arial"/>
                <w:b/>
              </w:rPr>
              <w:t xml:space="preserve">48,78%</w:t>
            </w:r>
            <w:r>
              <w:rPr>
                <w:rFonts w:ascii="Arial" w:hAnsi="Arial" w:cs="Arial"/>
                <w:b/>
              </w:rPr>
            </w:r>
            <w:r>
              <w:rPr>
                <w:rFonts w:ascii="Arial" w:hAnsi="Arial" w:cs="Arial"/>
                <w:b/>
              </w:rPr>
            </w:r>
          </w:p>
        </w:tc>
        <w:tc>
          <w:tcPr>
            <w:shd w:val="clear" w:color="ffffff" w:fill="ffffff"/>
            <w:tcBorders>
              <w:top w:val="none" w:color="000000" w:sz="4" w:space="0"/>
              <w:left w:val="single" w:color="000000" w:sz="4" w:space="0"/>
              <w:bottom w:val="single" w:color="000000" w:sz="4" w:space="0"/>
              <w:right w:val="single" w:color="000000" w:sz="4" w:space="0"/>
            </w:tcBorders>
            <w:tcW w:w="1841" w:type="dxa"/>
            <w:vAlign w:val="center"/>
            <w:textDirection w:val="lrTb"/>
            <w:noWrap w:val="false"/>
          </w:tcPr>
          <w:p>
            <w:pPr>
              <w:pStyle w:val="1237"/>
              <w:pBdr/>
              <w:spacing w:line="360" w:lineRule="auto"/>
              <w:ind/>
              <w:jc w:val="center"/>
              <w:rPr>
                <w:rFonts w:ascii="Arial" w:hAnsi="Arial" w:cs="Arial"/>
                <w:b/>
                <w:bCs/>
              </w:rPr>
            </w:pPr>
            <w:r>
              <w:rPr>
                <w:rFonts w:ascii="Arial" w:hAnsi="Arial" w:eastAsia="Arial" w:cs="Arial"/>
                <w:b/>
                <w:bCs/>
              </w:rPr>
              <w:t xml:space="preserve">48,78%</w:t>
            </w:r>
            <w:r>
              <w:rPr>
                <w:rFonts w:ascii="Arial" w:hAnsi="Arial" w:cs="Arial"/>
                <w:b/>
                <w:bCs/>
              </w:rPr>
            </w:r>
            <w:r>
              <w:rPr>
                <w:rFonts w:ascii="Arial" w:hAnsi="Arial" w:cs="Arial"/>
                <w:b/>
                <w:bCs/>
              </w:rPr>
            </w:r>
          </w:p>
        </w:tc>
        <w:tc>
          <w:tcPr>
            <w:shd w:val="clear" w:color="ffffff" w:fill="ffffff"/>
            <w:tcBorders>
              <w:top w:val="none" w:color="000000" w:sz="4" w:space="0"/>
              <w:left w:val="single" w:color="000000" w:sz="4" w:space="0"/>
              <w:bottom w:val="single" w:color="000000" w:sz="4" w:space="0"/>
              <w:right w:val="single" w:color="000000" w:sz="4" w:space="0"/>
            </w:tcBorders>
            <w:tcW w:w="1913"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b/>
                <w:bCs/>
              </w:rPr>
              <w:t xml:space="preserve">50,13%</w:t>
            </w:r>
            <w:r>
              <w:rPr>
                <w:rFonts w:ascii="Arial" w:hAnsi="Arial" w:cs="Arial"/>
              </w:rPr>
            </w:r>
            <w:r>
              <w:rPr>
                <w:rFonts w:ascii="Arial" w:hAnsi="Arial" w:cs="Arial"/>
              </w:rPr>
            </w:r>
          </w:p>
        </w:tc>
      </w:tr>
    </w:tbl>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sz w:val="18"/>
          <w:szCs w:val="18"/>
        </w:rPr>
      </w:pPr>
      <w:r>
        <w:rPr>
          <w:rFonts w:ascii="Arial" w:hAnsi="Arial" w:eastAsia="Arial" w:cs="Arial"/>
          <w:color w:val="000000"/>
          <w:sz w:val="18"/>
          <w:szCs w:val="18"/>
        </w:rPr>
        <w:t xml:space="preserve">Fonte: Coordenação de Vigilância Epidemiológica- SEMUS / SESA</w:t>
      </w:r>
      <w:r>
        <w:rPr>
          <w:rFonts w:ascii="Arial" w:hAnsi="Arial" w:cs="Arial"/>
          <w:color w:val="000000"/>
          <w:sz w:val="18"/>
          <w:szCs w:val="18"/>
        </w:rPr>
      </w:r>
      <w:r>
        <w:rPr>
          <w:rFonts w:ascii="Arial" w:hAnsi="Arial" w:cs="Arial"/>
          <w:color w:val="000000"/>
          <w:sz w:val="18"/>
          <w:szCs w:val="18"/>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A imunização de adolescentes constitui um eixo estratégico na consolidação</w:t>
      </w:r>
      <w:r>
        <w:rPr>
          <w:rFonts w:ascii="Arial" w:hAnsi="Arial" w:eastAsia="Arial" w:cs="Arial"/>
          <w:color w:val="000000"/>
        </w:rPr>
        <w:t xml:space="preserve"> de políticas públicas de saúde preventiva. No município de Cariacica, os dados de cobertura vacinal entre adolescentes evidenciam avanços significativos em alguns públicos-alvo, mas também lacunas preocupantes que demandam ações específicas e coordenadas.</w:t>
      </w:r>
      <w:r>
        <w:rPr>
          <w:rFonts w:ascii="Arial" w:hAnsi="Arial" w:cs="Arial"/>
          <w:color w:val="000000"/>
        </w:rPr>
      </w:r>
      <w:r>
        <w:rPr>
          <w:rFonts w:ascii="Arial" w:hAnsi="Arial" w:cs="Arial"/>
          <w:color w:val="000000"/>
        </w:rPr>
      </w:r>
    </w:p>
    <w:p>
      <w:pPr>
        <w:pBdr/>
        <w:spacing w:after="0" w:line="360" w:lineRule="auto"/>
        <w:ind/>
        <w:jc w:val="both"/>
        <w:rPr>
          <w:rFonts w:ascii="Arial" w:hAnsi="Arial" w:cs="Arial"/>
        </w:rPr>
      </w:pPr>
      <w:r>
        <w:rPr>
          <w:rFonts w:ascii="Arial" w:hAnsi="Arial" w:cs="Arial"/>
        </w:rPr>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left="709"/>
        <w:jc w:val="both"/>
        <w:rPr>
          <w:rFonts w:ascii="Arial" w:hAnsi="Arial" w:cs="Arial"/>
          <w:color w:val="000000"/>
        </w:rPr>
      </w:pPr>
      <w:r>
        <w:rPr>
          <w:rFonts w:ascii="Arial" w:hAnsi="Arial" w:eastAsia="Arial" w:cs="Arial"/>
          <w:color w:val="000000"/>
        </w:rPr>
        <w:t xml:space="preserve">1. Meningocócica C – Cobertura acima do esperado</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De acordo com a série históri</w:t>
      </w:r>
      <w:r>
        <w:rPr>
          <w:rFonts w:ascii="Arial" w:hAnsi="Arial" w:eastAsia="Arial" w:cs="Arial"/>
          <w:color w:val="000000"/>
        </w:rPr>
        <w:t xml:space="preserve">ca anual, a vacina Meningocócica C (Meningo C) apresentou cobertura de 85,53% entre adolescentes. Este resultado está acima da média nacional e se aproxima da meta preconizada pelo Ministério da Saúde (90%), configurando um cenário relativamente favorável.</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Esse desempenho reflete boa capacidade operacional das equipes de vacinação, sobretudo no planejamento de ações escolares e campanhas específicas. No entanto, </w:t>
      </w:r>
      <w:r>
        <w:rPr>
          <w:rFonts w:ascii="Arial" w:hAnsi="Arial" w:eastAsia="Arial" w:cs="Arial"/>
          <w:color w:val="000000"/>
        </w:rPr>
        <w:t xml:space="preserve">o número ainda pode ser melhorado com estratégias de busca ativa de faltosos e ampliação do acesso em horários alternativos nas Unidades Básicas de Saúde.</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cs="Arial"/>
          <w:color w:val="000000"/>
        </w:rPr>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left="709"/>
        <w:jc w:val="both"/>
        <w:rPr>
          <w:rFonts w:ascii="Arial" w:hAnsi="Arial" w:cs="Arial"/>
          <w:color w:val="000000"/>
        </w:rPr>
      </w:pPr>
      <w:r>
        <w:rPr>
          <w:rFonts w:ascii="Arial" w:hAnsi="Arial" w:eastAsia="Arial" w:cs="Arial"/>
          <w:color w:val="000000"/>
        </w:rPr>
        <w:t xml:space="preserve">2. HPV – Desigualdade de cobertura entre meninas e meninos</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Os dados quadrimestrais de 2024 para a vacina HPV </w:t>
      </w:r>
      <w:r>
        <w:rPr>
          <w:rFonts w:ascii="Arial" w:hAnsi="Arial" w:eastAsia="Arial" w:cs="Arial"/>
          <w:color w:val="000000"/>
        </w:rPr>
        <w:t xml:space="preserve">quadrivalente</w:t>
      </w:r>
      <w:r>
        <w:rPr>
          <w:rFonts w:ascii="Arial" w:hAnsi="Arial" w:eastAsia="Arial" w:cs="Arial"/>
          <w:color w:val="000000"/>
        </w:rPr>
        <w:t xml:space="preserve"> evidenciam dois padrões distintos de cobertura vacinal entre os sexos:</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Fe</w:t>
      </w:r>
      <w:r>
        <w:rPr>
          <w:rFonts w:ascii="Arial" w:hAnsi="Arial" w:eastAsia="Arial" w:cs="Arial"/>
          <w:color w:val="000000"/>
        </w:rPr>
        <w:t xml:space="preserve">minino: Atingiu 80,73% no 1º quadrimestre, subiu para 85,73% no 2º quadrimestre, com leve queda para 85,02% no 3º quadrimestre. Apesar de ainda abaixo da meta de 90%, esses percentuais são positivos e demonstram boa adesão ao esquema vacinal entre meninas.</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Masculino: Apresentou índices significativamente mais baixos, c</w:t>
      </w:r>
      <w:r>
        <w:rPr>
          <w:rFonts w:ascii="Arial" w:hAnsi="Arial" w:eastAsia="Arial" w:cs="Arial"/>
          <w:color w:val="000000"/>
        </w:rPr>
        <w:t xml:space="preserve">om 48,78% nos dois primeiros quadrimestres e pequena elevação para 50,13% no 3º quadrimestre. Essa discrepância revela resistência vacinal, possível falta de informação e menor percepção de risco entre os adolescentes do sexo masculino e seus responsáveis.</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Essa diferença de cobertura indica um desafio persistente de comunicação e engajamento, uma vez que a vacina do HPV protege contra doenças que afetam ambos os sexos, como cânceres genitais, de orofaringe e verrugas </w:t>
      </w:r>
      <w:r>
        <w:rPr>
          <w:rFonts w:ascii="Arial" w:hAnsi="Arial" w:eastAsia="Arial" w:cs="Arial"/>
          <w:color w:val="000000"/>
        </w:rPr>
        <w:t xml:space="preserve">anogenitais</w:t>
      </w:r>
      <w:r>
        <w:rPr>
          <w:rFonts w:ascii="Arial" w:hAnsi="Arial" w:eastAsia="Arial" w:cs="Arial"/>
          <w:color w:val="000000"/>
        </w:rPr>
        <w:t xml:space="preserve">.</w:t>
      </w:r>
      <w:r>
        <w:rPr>
          <w:rFonts w:ascii="Arial" w:hAnsi="Arial" w:cs="Arial"/>
          <w:color w:val="000000"/>
        </w:rPr>
      </w:r>
      <w:r>
        <w:rPr>
          <w:rFonts w:ascii="Arial" w:hAnsi="Arial" w:cs="Arial"/>
          <w:color w:val="000000"/>
        </w:rPr>
      </w:r>
    </w:p>
    <w:p>
      <w:pPr>
        <w:pBdr/>
        <w:spacing w:after="0" w:line="360" w:lineRule="auto"/>
        <w:ind/>
        <w:jc w:val="both"/>
        <w:rPr>
          <w:rFonts w:ascii="Arial" w:hAnsi="Arial" w:cs="Arial"/>
        </w:rPr>
      </w:pPr>
      <w:r>
        <w:rPr>
          <w:rFonts w:ascii="Arial" w:hAnsi="Arial" w:cs="Arial"/>
        </w:rPr>
      </w:r>
      <w:r>
        <w:rPr>
          <w:rFonts w:ascii="Arial" w:hAnsi="Arial" w:cs="Arial"/>
        </w:rPr>
      </w:r>
      <w:r>
        <w:rPr>
          <w:rFonts w:ascii="Arial" w:hAnsi="Arial" w:cs="Arial"/>
        </w:rPr>
      </w:r>
    </w:p>
    <w:p>
      <w:pPr>
        <w:pBdr/>
        <w:spacing w:after="0" w:line="360" w:lineRule="auto"/>
        <w:ind/>
        <w:jc w:val="both"/>
        <w:rPr>
          <w:rFonts w:ascii="Arial" w:hAnsi="Arial" w:cs="Arial"/>
          <w:b/>
          <w:bCs/>
        </w:rPr>
      </w:pPr>
      <w:r>
        <w:rPr>
          <w:rFonts w:ascii="Arial" w:hAnsi="Arial" w:eastAsia="Arial" w:cs="Arial"/>
          <w:b/>
          <w:bCs/>
        </w:rPr>
        <w:t xml:space="preserve">2.3 - </w:t>
      </w:r>
      <w:r>
        <w:rPr>
          <w:rFonts w:ascii="Arial" w:hAnsi="Arial" w:eastAsia="Arial" w:cs="Arial"/>
          <w:b/>
          <w:bCs/>
          <w:color w:val="000000"/>
        </w:rPr>
        <w:t xml:space="preserve">Vigilância em saúde no município</w:t>
      </w:r>
      <w:r>
        <w:rPr>
          <w:rFonts w:ascii="Arial" w:hAnsi="Arial" w:eastAsia="Arial" w:cs="Arial"/>
          <w:b/>
          <w:bCs/>
        </w:rPr>
        <w:t xml:space="preserve"> </w:t>
      </w:r>
      <w:r>
        <w:rPr>
          <w:rFonts w:ascii="Arial" w:hAnsi="Arial" w:cs="Arial"/>
          <w:b/>
          <w:bCs/>
        </w:rPr>
      </w:r>
      <w:r>
        <w:rPr>
          <w:rFonts w:ascii="Arial" w:hAnsi="Arial" w:cs="Arial"/>
          <w:b/>
          <w:bCs/>
        </w:rPr>
      </w:r>
    </w:p>
    <w:p>
      <w:pPr>
        <w:pBdr/>
        <w:spacing w:line="360" w:lineRule="auto"/>
        <w:ind/>
        <w:jc w:val="both"/>
        <w:rPr>
          <w:rFonts w:ascii="Arial" w:hAnsi="Arial" w:cs="Arial"/>
        </w:rPr>
      </w:pPr>
      <w:r>
        <w:rPr>
          <w:rFonts w:ascii="Arial" w:hAnsi="Arial" w:eastAsia="Arial" w:cs="Arial"/>
        </w:rPr>
        <w:t xml:space="preserve">A Vigilância em Saúde desempenha </w:t>
      </w:r>
      <w:r>
        <w:rPr>
          <w:rFonts w:ascii="Arial" w:hAnsi="Arial" w:eastAsia="Arial" w:cs="Arial"/>
        </w:rPr>
        <w:t xml:space="preserve">um papel estratégico na identificação de riscos, no monitoramento contínuo do perfil epidemiológico da população e na definição de respostas oportunas às necessidades sanitárias do território. Além dos indicadores já abordados, é fundamental considerar out</w:t>
      </w:r>
      <w:r>
        <w:rPr>
          <w:rFonts w:ascii="Arial" w:hAnsi="Arial" w:eastAsia="Arial" w:cs="Arial"/>
        </w:rPr>
        <w:t xml:space="preserve">ros dados que complementam a análise situacional e subsidiam o planejamento e a tomada de decisão nas diversas áreas da vigilância, como a epidemiológica, ambiental, sanitária, saúde do trabalhador e imunização. A sistematização e a interpretação desses da</w:t>
      </w:r>
      <w:r>
        <w:rPr>
          <w:rFonts w:ascii="Arial" w:hAnsi="Arial" w:eastAsia="Arial" w:cs="Arial"/>
        </w:rPr>
        <w:t xml:space="preserve">dos permitem uma leitura mais abrangente da realidade local, orientando intervenções mais eficazes, intersetoriais e baseadas em evidências, conforme os princípios do Sistema Único de Saúde (SUS) e os compromissos estabelecidos no Plano Municipal de Saúde.</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u w:val="single"/>
        </w:rPr>
      </w:pPr>
      <w:r>
        <w:rPr>
          <w:rFonts w:ascii="Arial" w:hAnsi="Arial" w:cs="Arial"/>
          <w:color w:val="000000"/>
          <w:u w:val="single"/>
        </w:rPr>
      </w:r>
      <w:r>
        <w:rPr>
          <w:rFonts w:ascii="Arial" w:hAnsi="Arial" w:cs="Arial"/>
          <w:color w:val="000000"/>
          <w:u w:val="single"/>
        </w:rPr>
      </w:r>
      <w:r>
        <w:rPr>
          <w:rFonts w:ascii="Arial" w:hAnsi="Arial" w:cs="Arial"/>
          <w:color w:val="000000"/>
          <w:u w:val="single"/>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u w:val="single"/>
        </w:rPr>
      </w:pPr>
      <w:r>
        <w:rPr>
          <w:rFonts w:ascii="Arial" w:hAnsi="Arial" w:eastAsia="Arial" w:cs="Arial"/>
          <w:color w:val="000000"/>
          <w:u w:val="single"/>
        </w:rPr>
        <w:t xml:space="preserve">Vigilância Epidemiológica</w:t>
      </w:r>
      <w:r>
        <w:rPr>
          <w:rFonts w:ascii="Arial" w:hAnsi="Arial" w:cs="Arial"/>
          <w:color w:val="000000"/>
          <w:u w:val="single"/>
        </w:rPr>
      </w:r>
      <w:r>
        <w:rPr>
          <w:rFonts w:ascii="Arial" w:hAnsi="Arial" w:cs="Arial"/>
          <w:color w:val="000000"/>
          <w:u w:val="single"/>
        </w:rPr>
      </w:r>
    </w:p>
    <w:p>
      <w:pPr>
        <w:pBdr/>
        <w:spacing w:line="360" w:lineRule="auto"/>
        <w:ind/>
        <w:jc w:val="both"/>
        <w:rPr>
          <w:rFonts w:ascii="Arial" w:hAnsi="Arial" w:cs="Arial"/>
        </w:rPr>
      </w:pPr>
      <w:r>
        <w:rPr>
          <w:rFonts w:ascii="Arial" w:hAnsi="Arial" w:eastAsia="Arial" w:cs="Arial"/>
        </w:rPr>
        <w:t xml:space="preserve">Dando continuidade à análise dos dados relevantes para as ações de Vigilância em Saúde no m</w:t>
      </w:r>
      <w:r>
        <w:rPr>
          <w:rFonts w:ascii="Arial" w:hAnsi="Arial" w:eastAsia="Arial" w:cs="Arial"/>
        </w:rPr>
        <w:t xml:space="preserve">unicípio, é fundamental destacar o monitoramento das notificações de violência interpessoal e autoprovocada, que configuram um importante agravo à saúde pública. Essas notificações, obrigatórias no âmbito do SUS, permitem visibilizar situações de vulnerabi</w:t>
      </w:r>
      <w:r>
        <w:rPr>
          <w:rFonts w:ascii="Arial" w:hAnsi="Arial" w:eastAsia="Arial" w:cs="Arial"/>
        </w:rPr>
        <w:t xml:space="preserve">lidade, discriminação, negligência e violações de direitos que afetam diretamente a saúde física e mental da população. A estratificação dos dados por tipo de violência — como física, sexual, psicológica, tortura, negligência/abandono, trabalho infantil, e</w:t>
      </w:r>
      <w:r>
        <w:rPr>
          <w:rFonts w:ascii="Arial" w:hAnsi="Arial" w:eastAsia="Arial" w:cs="Arial"/>
        </w:rPr>
        <w:t xml:space="preserve">ntre outras — possibilita identificar os grupos mais atingidos, orientar estratégias de prevenção e fortalecer as redes de proteção e cuidado, em consonância com os princípios da Vigilância em Saúde e as diretrizes do Plano Municipal de Saúde de Cariacica.</w:t>
      </w:r>
      <w:r>
        <w:rPr>
          <w:rFonts w:ascii="Arial" w:hAnsi="Arial" w:cs="Arial"/>
        </w:rPr>
      </w:r>
      <w:r>
        <w:rPr>
          <w:rFonts w:ascii="Arial" w:hAnsi="Arial" w:cs="Arial"/>
        </w:rPr>
      </w:r>
    </w:p>
    <w:tbl>
      <w:tblPr>
        <w:tblStyle w:val="1093"/>
        <w:tblW w:w="0" w:type="auto"/>
        <w:tblBorders/>
        <w:tblLook w:val="04A0" w:firstRow="1" w:lastRow="0" w:firstColumn="1" w:lastColumn="0" w:noHBand="0" w:noVBand="1"/>
      </w:tblPr>
      <w:tblGrid>
        <w:gridCol w:w="2065"/>
        <w:gridCol w:w="2143"/>
        <w:gridCol w:w="2143"/>
        <w:gridCol w:w="2143"/>
      </w:tblGrid>
      <w:tr>
        <w:trPr>
          <w:trHeight w:val="353"/>
        </w:trPr>
        <w:tc>
          <w:tcPr>
            <w:shd w:val="clear" w:color="ffdbb6" w:fill="ffdbb6"/>
            <w:tcBorders/>
            <w:tcW w:w="2474" w:type="dxa"/>
            <w:vAlign w:val="center"/>
            <w:textDirection w:val="lrTb"/>
            <w:noWrap w:val="false"/>
          </w:tcPr>
          <w:p>
            <w:pPr>
              <w:pStyle w:val="1237"/>
              <w:pBdr/>
              <w:spacing w:line="360" w:lineRule="auto"/>
              <w:ind/>
              <w:jc w:val="center"/>
              <w:rPr>
                <w:rFonts w:ascii="Arial" w:hAnsi="Arial" w:cs="Arial"/>
                <w:b/>
                <w:bCs/>
              </w:rPr>
            </w:pPr>
            <w:r>
              <w:rPr>
                <w:rFonts w:ascii="Arial" w:hAnsi="Arial" w:eastAsia="Arial" w:cs="Arial"/>
                <w:b/>
                <w:bCs/>
              </w:rPr>
              <w:t xml:space="preserve">2024</w:t>
            </w:r>
            <w:r>
              <w:rPr>
                <w:rFonts w:ascii="Arial" w:hAnsi="Arial" w:cs="Arial"/>
                <w:b/>
                <w:bCs/>
              </w:rPr>
            </w:r>
            <w:r>
              <w:rPr>
                <w:rFonts w:ascii="Arial" w:hAnsi="Arial" w:cs="Arial"/>
                <w:b/>
                <w:bCs/>
              </w:rPr>
            </w:r>
          </w:p>
        </w:tc>
        <w:tc>
          <w:tcPr>
            <w:shd w:val="clear" w:color="ffdbb6" w:fill="ffdbb6"/>
            <w:tcBorders/>
            <w:tcW w:w="2474"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b/>
              </w:rPr>
              <w:t xml:space="preserve">1° Quadrimestre</w:t>
            </w:r>
            <w:r>
              <w:rPr>
                <w:rFonts w:ascii="Arial" w:hAnsi="Arial" w:cs="Arial"/>
              </w:rPr>
            </w:r>
            <w:r>
              <w:rPr>
                <w:rFonts w:ascii="Arial" w:hAnsi="Arial" w:cs="Arial"/>
              </w:rPr>
            </w:r>
          </w:p>
        </w:tc>
        <w:tc>
          <w:tcPr>
            <w:shd w:val="clear" w:color="ffdbb6" w:fill="ffdbb6"/>
            <w:tcBorders/>
            <w:tcW w:w="2474"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b/>
              </w:rPr>
              <w:t xml:space="preserve">2° Quadrimestre</w:t>
            </w:r>
            <w:r>
              <w:rPr>
                <w:rFonts w:ascii="Arial" w:hAnsi="Arial" w:cs="Arial"/>
              </w:rPr>
            </w:r>
            <w:r>
              <w:rPr>
                <w:rFonts w:ascii="Arial" w:hAnsi="Arial" w:cs="Arial"/>
              </w:rPr>
            </w:r>
          </w:p>
        </w:tc>
        <w:tc>
          <w:tcPr>
            <w:shd w:val="clear" w:color="ffdbb6" w:fill="ffdbb6"/>
            <w:tcBorders/>
            <w:tcW w:w="2474"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b/>
              </w:rPr>
              <w:t xml:space="preserve">3° Quadrimestre</w:t>
            </w:r>
            <w:r>
              <w:rPr>
                <w:rFonts w:ascii="Arial" w:hAnsi="Arial" w:cs="Arial"/>
              </w:rPr>
            </w:r>
            <w:r>
              <w:rPr>
                <w:rFonts w:ascii="Arial" w:hAnsi="Arial" w:cs="Arial"/>
              </w:rPr>
            </w:r>
          </w:p>
        </w:tc>
      </w:tr>
      <w:tr>
        <w:trPr>
          <w:trHeight w:val="353"/>
        </w:trPr>
        <w:tc>
          <w:tcPr>
            <w:tcBorders/>
            <w:tcW w:w="2474" w:type="dxa"/>
            <w:vAlign w:val="center"/>
            <w:textDirection w:val="lrTb"/>
            <w:noWrap w:val="false"/>
          </w:tcPr>
          <w:p>
            <w:pPr>
              <w:pStyle w:val="1237"/>
              <w:pBdr/>
              <w:spacing w:line="360" w:lineRule="auto"/>
              <w:ind/>
              <w:rPr>
                <w:rFonts w:ascii="Arial" w:hAnsi="Arial" w:cs="Arial"/>
                <w:b/>
              </w:rPr>
            </w:pPr>
            <w:r>
              <w:rPr>
                <w:rFonts w:ascii="Arial" w:hAnsi="Arial" w:eastAsia="Arial" w:cs="Arial"/>
                <w:b/>
              </w:rPr>
              <w:t xml:space="preserve">Auto provocada</w:t>
            </w:r>
            <w:r>
              <w:rPr>
                <w:rFonts w:ascii="Arial" w:hAnsi="Arial" w:cs="Arial"/>
                <w:b/>
              </w:rPr>
            </w:r>
            <w:r>
              <w:rPr>
                <w:rFonts w:ascii="Arial" w:hAnsi="Arial" w:cs="Arial"/>
                <w:b/>
              </w:rPr>
            </w:r>
          </w:p>
        </w:tc>
        <w:tc>
          <w:tcPr>
            <w:tcBorders/>
            <w:tcW w:w="2474"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rPr>
              <w:t xml:space="preserve">125</w:t>
            </w:r>
            <w:r>
              <w:rPr>
                <w:rFonts w:ascii="Arial" w:hAnsi="Arial" w:cs="Arial"/>
              </w:rPr>
            </w:r>
            <w:r>
              <w:rPr>
                <w:rFonts w:ascii="Arial" w:hAnsi="Arial" w:cs="Arial"/>
              </w:rPr>
            </w:r>
          </w:p>
        </w:tc>
        <w:tc>
          <w:tcPr>
            <w:tcBorders/>
            <w:tcW w:w="2474"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rPr>
              <w:t xml:space="preserve">50</w:t>
            </w:r>
            <w:r>
              <w:rPr>
                <w:rFonts w:ascii="Arial" w:hAnsi="Arial" w:cs="Arial"/>
              </w:rPr>
            </w:r>
            <w:r>
              <w:rPr>
                <w:rFonts w:ascii="Arial" w:hAnsi="Arial" w:cs="Arial"/>
              </w:rPr>
            </w:r>
          </w:p>
        </w:tc>
        <w:tc>
          <w:tcPr>
            <w:tcBorders/>
            <w:tcW w:w="2474"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rPr>
              <w:t xml:space="preserve">261</w:t>
            </w:r>
            <w:r>
              <w:rPr>
                <w:rFonts w:ascii="Arial" w:hAnsi="Arial" w:cs="Arial"/>
              </w:rPr>
            </w:r>
            <w:r>
              <w:rPr>
                <w:rFonts w:ascii="Arial" w:hAnsi="Arial" w:cs="Arial"/>
              </w:rPr>
            </w:r>
          </w:p>
        </w:tc>
      </w:tr>
      <w:tr>
        <w:trPr>
          <w:trHeight w:val="353"/>
        </w:trPr>
        <w:tc>
          <w:tcPr>
            <w:tcBorders/>
            <w:tcW w:w="2474" w:type="dxa"/>
            <w:vAlign w:val="center"/>
            <w:textDirection w:val="lrTb"/>
            <w:noWrap w:val="false"/>
          </w:tcPr>
          <w:p>
            <w:pPr>
              <w:pStyle w:val="1237"/>
              <w:pBdr/>
              <w:spacing w:line="360" w:lineRule="auto"/>
              <w:ind/>
              <w:rPr>
                <w:rFonts w:ascii="Arial" w:hAnsi="Arial" w:cs="Arial"/>
                <w:b/>
              </w:rPr>
            </w:pPr>
            <w:r>
              <w:rPr>
                <w:rFonts w:ascii="Arial" w:hAnsi="Arial" w:eastAsia="Arial" w:cs="Arial"/>
                <w:b/>
              </w:rPr>
              <w:t xml:space="preserve">Violência Física</w:t>
            </w:r>
            <w:r>
              <w:rPr>
                <w:rFonts w:ascii="Arial" w:hAnsi="Arial" w:cs="Arial"/>
                <w:b/>
              </w:rPr>
            </w:r>
            <w:r>
              <w:rPr>
                <w:rFonts w:ascii="Arial" w:hAnsi="Arial" w:cs="Arial"/>
                <w:b/>
              </w:rPr>
            </w:r>
          </w:p>
        </w:tc>
        <w:tc>
          <w:tcPr>
            <w:tcBorders/>
            <w:tcW w:w="2474"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rPr>
              <w:t xml:space="preserve">116</w:t>
            </w:r>
            <w:r>
              <w:rPr>
                <w:rFonts w:ascii="Arial" w:hAnsi="Arial" w:cs="Arial"/>
              </w:rPr>
            </w:r>
            <w:r>
              <w:rPr>
                <w:rFonts w:ascii="Arial" w:hAnsi="Arial" w:cs="Arial"/>
              </w:rPr>
            </w:r>
          </w:p>
        </w:tc>
        <w:tc>
          <w:tcPr>
            <w:tcBorders/>
            <w:tcW w:w="2474"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rPr>
              <w:t xml:space="preserve">132</w:t>
            </w:r>
            <w:r>
              <w:rPr>
                <w:rFonts w:ascii="Arial" w:hAnsi="Arial" w:cs="Arial"/>
              </w:rPr>
            </w:r>
            <w:r>
              <w:rPr>
                <w:rFonts w:ascii="Arial" w:hAnsi="Arial" w:cs="Arial"/>
              </w:rPr>
            </w:r>
          </w:p>
        </w:tc>
        <w:tc>
          <w:tcPr>
            <w:tcBorders/>
            <w:tcW w:w="2474"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rPr>
              <w:t xml:space="preserve">203</w:t>
            </w:r>
            <w:r>
              <w:rPr>
                <w:rFonts w:ascii="Arial" w:hAnsi="Arial" w:cs="Arial"/>
              </w:rPr>
            </w:r>
            <w:r>
              <w:rPr>
                <w:rFonts w:ascii="Arial" w:hAnsi="Arial" w:cs="Arial"/>
              </w:rPr>
            </w:r>
          </w:p>
        </w:tc>
      </w:tr>
      <w:tr>
        <w:trPr>
          <w:trHeight w:val="379"/>
        </w:trPr>
        <w:tc>
          <w:tcPr>
            <w:tcBorders/>
            <w:tcW w:w="2474" w:type="dxa"/>
            <w:vAlign w:val="center"/>
            <w:vMerge w:val="restart"/>
            <w:textDirection w:val="lrTb"/>
            <w:noWrap w:val="false"/>
          </w:tcPr>
          <w:p>
            <w:pPr>
              <w:pStyle w:val="1237"/>
              <w:pBdr/>
              <w:spacing w:line="360" w:lineRule="auto"/>
              <w:ind/>
              <w:rPr>
                <w:rFonts w:ascii="Arial" w:hAnsi="Arial" w:cs="Arial"/>
                <w:b/>
              </w:rPr>
            </w:pPr>
            <w:r>
              <w:rPr>
                <w:rFonts w:ascii="Arial" w:hAnsi="Arial" w:eastAsia="Arial" w:cs="Arial"/>
                <w:b/>
              </w:rPr>
              <w:t xml:space="preserve">Sexual</w:t>
            </w:r>
            <w:r>
              <w:rPr>
                <w:rFonts w:ascii="Arial" w:hAnsi="Arial" w:cs="Arial"/>
                <w:b/>
              </w:rPr>
            </w:r>
            <w:r>
              <w:rPr>
                <w:rFonts w:ascii="Arial" w:hAnsi="Arial" w:cs="Arial"/>
                <w:b/>
              </w:rPr>
            </w:r>
          </w:p>
        </w:tc>
        <w:tc>
          <w:tcPr>
            <w:tcBorders/>
            <w:tcW w:w="2474" w:type="dxa"/>
            <w:vAlign w:val="center"/>
            <w:vMerge w:val="restart"/>
            <w:textDirection w:val="lrTb"/>
            <w:noWrap w:val="false"/>
          </w:tcPr>
          <w:p>
            <w:pPr>
              <w:pStyle w:val="1237"/>
              <w:pBdr/>
              <w:spacing w:line="360" w:lineRule="auto"/>
              <w:ind/>
              <w:jc w:val="center"/>
              <w:rPr>
                <w:rFonts w:ascii="Arial" w:hAnsi="Arial" w:cs="Arial"/>
              </w:rPr>
            </w:pPr>
            <w:r>
              <w:rPr>
                <w:rFonts w:ascii="Arial" w:hAnsi="Arial" w:eastAsia="Arial" w:cs="Arial"/>
              </w:rPr>
              <w:t xml:space="preserve">95</w:t>
            </w:r>
            <w:r>
              <w:rPr>
                <w:rFonts w:ascii="Arial" w:hAnsi="Arial" w:cs="Arial"/>
              </w:rPr>
            </w:r>
            <w:r>
              <w:rPr>
                <w:rFonts w:ascii="Arial" w:hAnsi="Arial" w:cs="Arial"/>
              </w:rPr>
            </w:r>
          </w:p>
        </w:tc>
        <w:tc>
          <w:tcPr>
            <w:tcBorders/>
            <w:tcW w:w="2474" w:type="dxa"/>
            <w:vAlign w:val="center"/>
            <w:vMerge w:val="restart"/>
            <w:textDirection w:val="lrTb"/>
            <w:noWrap w:val="false"/>
          </w:tcPr>
          <w:p>
            <w:pPr>
              <w:pStyle w:val="1237"/>
              <w:pBdr/>
              <w:spacing w:line="360" w:lineRule="auto"/>
              <w:ind/>
              <w:jc w:val="center"/>
              <w:rPr>
                <w:rFonts w:ascii="Arial" w:hAnsi="Arial" w:cs="Arial"/>
              </w:rPr>
            </w:pPr>
            <w:r>
              <w:rPr>
                <w:rFonts w:ascii="Arial" w:hAnsi="Arial" w:eastAsia="Arial" w:cs="Arial"/>
              </w:rPr>
              <w:t xml:space="preserve">129</w:t>
            </w:r>
            <w:r>
              <w:rPr>
                <w:rFonts w:ascii="Arial" w:hAnsi="Arial" w:cs="Arial"/>
              </w:rPr>
            </w:r>
            <w:r>
              <w:rPr>
                <w:rFonts w:ascii="Arial" w:hAnsi="Arial" w:cs="Arial"/>
              </w:rPr>
            </w:r>
          </w:p>
        </w:tc>
        <w:tc>
          <w:tcPr>
            <w:tcBorders/>
            <w:tcW w:w="2474" w:type="dxa"/>
            <w:vAlign w:val="center"/>
            <w:vMerge w:val="restart"/>
            <w:textDirection w:val="lrTb"/>
            <w:noWrap w:val="false"/>
          </w:tcPr>
          <w:p>
            <w:pPr>
              <w:pStyle w:val="1237"/>
              <w:pBdr/>
              <w:spacing w:line="360" w:lineRule="auto"/>
              <w:ind/>
              <w:jc w:val="center"/>
              <w:rPr>
                <w:rFonts w:ascii="Arial" w:hAnsi="Arial" w:cs="Arial"/>
              </w:rPr>
            </w:pPr>
            <w:r>
              <w:rPr>
                <w:rFonts w:ascii="Arial" w:hAnsi="Arial" w:eastAsia="Arial" w:cs="Arial"/>
              </w:rPr>
              <w:t xml:space="preserve">117</w:t>
            </w:r>
            <w:r>
              <w:rPr>
                <w:rFonts w:ascii="Arial" w:hAnsi="Arial" w:cs="Arial"/>
              </w:rPr>
            </w:r>
            <w:r>
              <w:rPr>
                <w:rFonts w:ascii="Arial" w:hAnsi="Arial" w:cs="Arial"/>
              </w:rPr>
            </w:r>
          </w:p>
        </w:tc>
      </w:tr>
      <w:tr>
        <w:trPr>
          <w:trHeight w:val="379"/>
        </w:trPr>
        <w:tc>
          <w:tcPr>
            <w:tcBorders/>
            <w:tcW w:w="2474" w:type="dxa"/>
            <w:vAlign w:val="center"/>
            <w:vMerge w:val="restart"/>
            <w:textDirection w:val="lrTb"/>
            <w:noWrap w:val="false"/>
          </w:tcPr>
          <w:p>
            <w:pPr>
              <w:pStyle w:val="1237"/>
              <w:pBdr/>
              <w:spacing w:line="360" w:lineRule="auto"/>
              <w:ind/>
              <w:rPr>
                <w:rFonts w:ascii="Arial" w:hAnsi="Arial" w:cs="Arial"/>
                <w:b/>
              </w:rPr>
            </w:pPr>
            <w:r>
              <w:rPr>
                <w:rFonts w:ascii="Arial" w:hAnsi="Arial" w:eastAsia="Arial" w:cs="Arial"/>
                <w:b/>
              </w:rPr>
              <w:t xml:space="preserve">Tortura</w:t>
            </w:r>
            <w:r>
              <w:rPr>
                <w:rFonts w:ascii="Arial" w:hAnsi="Arial" w:cs="Arial"/>
                <w:b/>
              </w:rPr>
            </w:r>
            <w:r>
              <w:rPr>
                <w:rFonts w:ascii="Arial" w:hAnsi="Arial" w:cs="Arial"/>
                <w:b/>
              </w:rPr>
            </w:r>
          </w:p>
        </w:tc>
        <w:tc>
          <w:tcPr>
            <w:tcBorders/>
            <w:tcW w:w="2474" w:type="dxa"/>
            <w:vAlign w:val="center"/>
            <w:vMerge w:val="restart"/>
            <w:textDirection w:val="lrTb"/>
            <w:noWrap w:val="false"/>
          </w:tcPr>
          <w:p>
            <w:pPr>
              <w:pStyle w:val="1237"/>
              <w:pBdr/>
              <w:spacing w:line="360" w:lineRule="auto"/>
              <w:ind/>
              <w:jc w:val="center"/>
              <w:rPr>
                <w:rFonts w:ascii="Arial" w:hAnsi="Arial" w:cs="Arial"/>
              </w:rPr>
            </w:pPr>
            <w:r>
              <w:rPr>
                <w:rFonts w:ascii="Arial" w:hAnsi="Arial" w:eastAsia="Arial" w:cs="Arial"/>
              </w:rPr>
              <w:t xml:space="preserve">3</w:t>
            </w:r>
            <w:r>
              <w:rPr>
                <w:rFonts w:ascii="Arial" w:hAnsi="Arial" w:cs="Arial"/>
              </w:rPr>
            </w:r>
            <w:r>
              <w:rPr>
                <w:rFonts w:ascii="Arial" w:hAnsi="Arial" w:cs="Arial"/>
              </w:rPr>
            </w:r>
          </w:p>
        </w:tc>
        <w:tc>
          <w:tcPr>
            <w:tcBorders/>
            <w:tcW w:w="2474" w:type="dxa"/>
            <w:vAlign w:val="center"/>
            <w:vMerge w:val="restart"/>
            <w:textDirection w:val="lrTb"/>
            <w:noWrap w:val="false"/>
          </w:tcPr>
          <w:p>
            <w:pPr>
              <w:pStyle w:val="1237"/>
              <w:pBdr/>
              <w:spacing w:line="360" w:lineRule="auto"/>
              <w:ind/>
              <w:jc w:val="center"/>
              <w:rPr>
                <w:rFonts w:ascii="Arial" w:hAnsi="Arial" w:cs="Arial"/>
              </w:rPr>
            </w:pPr>
            <w:r>
              <w:rPr>
                <w:rFonts w:ascii="Arial" w:hAnsi="Arial" w:eastAsia="Arial" w:cs="Arial"/>
              </w:rPr>
              <w:t xml:space="preserve">3</w:t>
            </w:r>
            <w:r>
              <w:rPr>
                <w:rFonts w:ascii="Arial" w:hAnsi="Arial" w:cs="Arial"/>
              </w:rPr>
            </w:r>
            <w:r>
              <w:rPr>
                <w:rFonts w:ascii="Arial" w:hAnsi="Arial" w:cs="Arial"/>
              </w:rPr>
            </w:r>
          </w:p>
        </w:tc>
        <w:tc>
          <w:tcPr>
            <w:tcBorders/>
            <w:tcW w:w="2474" w:type="dxa"/>
            <w:vAlign w:val="center"/>
            <w:vMerge w:val="restart"/>
            <w:textDirection w:val="lrTb"/>
            <w:noWrap w:val="false"/>
          </w:tcPr>
          <w:p>
            <w:pPr>
              <w:pStyle w:val="1237"/>
              <w:pBdr/>
              <w:spacing w:line="360" w:lineRule="auto"/>
              <w:ind/>
              <w:jc w:val="center"/>
              <w:rPr>
                <w:rFonts w:ascii="Arial" w:hAnsi="Arial" w:cs="Arial"/>
              </w:rPr>
            </w:pPr>
            <w:r>
              <w:rPr>
                <w:rFonts w:ascii="Arial" w:hAnsi="Arial" w:eastAsia="Arial" w:cs="Arial"/>
              </w:rPr>
              <w:t xml:space="preserve">10</w:t>
            </w:r>
            <w:r>
              <w:rPr>
                <w:rFonts w:ascii="Arial" w:hAnsi="Arial" w:cs="Arial"/>
              </w:rPr>
            </w:r>
            <w:r>
              <w:rPr>
                <w:rFonts w:ascii="Arial" w:hAnsi="Arial" w:cs="Arial"/>
              </w:rPr>
            </w:r>
          </w:p>
        </w:tc>
      </w:tr>
      <w:tr>
        <w:trPr>
          <w:trHeight w:val="419"/>
        </w:trPr>
        <w:tc>
          <w:tcPr>
            <w:tcBorders/>
            <w:tcW w:w="2474" w:type="dxa"/>
            <w:vAlign w:val="center"/>
            <w:vMerge w:val="restart"/>
            <w:textDirection w:val="lrTb"/>
            <w:noWrap w:val="false"/>
          </w:tcPr>
          <w:p>
            <w:pPr>
              <w:pStyle w:val="1237"/>
              <w:pBdr/>
              <w:spacing w:line="360" w:lineRule="auto"/>
              <w:ind/>
              <w:rPr>
                <w:rFonts w:ascii="Arial" w:hAnsi="Arial" w:cs="Arial"/>
                <w:b/>
              </w:rPr>
            </w:pPr>
            <w:r>
              <w:rPr>
                <w:rFonts w:ascii="Arial" w:hAnsi="Arial" w:eastAsia="Arial" w:cs="Arial"/>
                <w:b/>
              </w:rPr>
              <w:t xml:space="preserve">Financeira</w:t>
            </w:r>
            <w:r>
              <w:rPr>
                <w:rFonts w:ascii="Arial" w:hAnsi="Arial" w:cs="Arial"/>
                <w:b/>
              </w:rPr>
            </w:r>
            <w:r>
              <w:rPr>
                <w:rFonts w:ascii="Arial" w:hAnsi="Arial" w:cs="Arial"/>
                <w:b/>
              </w:rPr>
            </w:r>
          </w:p>
        </w:tc>
        <w:tc>
          <w:tcPr>
            <w:tcBorders/>
            <w:tcW w:w="2474" w:type="dxa"/>
            <w:vAlign w:val="center"/>
            <w:vMerge w:val="restart"/>
            <w:textDirection w:val="lrTb"/>
            <w:noWrap w:val="false"/>
          </w:tcPr>
          <w:p>
            <w:pPr>
              <w:pStyle w:val="1237"/>
              <w:pBdr/>
              <w:spacing w:line="360" w:lineRule="auto"/>
              <w:ind/>
              <w:jc w:val="center"/>
              <w:rPr>
                <w:rFonts w:ascii="Arial" w:hAnsi="Arial" w:cs="Arial"/>
              </w:rPr>
            </w:pPr>
            <w:r>
              <w:rPr>
                <w:rFonts w:ascii="Arial" w:hAnsi="Arial" w:eastAsia="Arial" w:cs="Arial"/>
              </w:rPr>
              <w:t xml:space="preserve">4</w:t>
            </w:r>
            <w:r>
              <w:rPr>
                <w:rFonts w:ascii="Arial" w:hAnsi="Arial" w:cs="Arial"/>
              </w:rPr>
            </w:r>
            <w:r>
              <w:rPr>
                <w:rFonts w:ascii="Arial" w:hAnsi="Arial" w:cs="Arial"/>
              </w:rPr>
            </w:r>
          </w:p>
        </w:tc>
        <w:tc>
          <w:tcPr>
            <w:tcBorders/>
            <w:tcW w:w="2474" w:type="dxa"/>
            <w:vAlign w:val="center"/>
            <w:vMerge w:val="restart"/>
            <w:textDirection w:val="lrTb"/>
            <w:noWrap w:val="false"/>
          </w:tcPr>
          <w:p>
            <w:pPr>
              <w:pStyle w:val="1237"/>
              <w:pBdr/>
              <w:spacing w:line="360" w:lineRule="auto"/>
              <w:ind/>
              <w:jc w:val="center"/>
              <w:rPr>
                <w:rFonts w:ascii="Arial" w:hAnsi="Arial" w:cs="Arial"/>
              </w:rPr>
            </w:pPr>
            <w:r>
              <w:rPr>
                <w:rFonts w:ascii="Arial" w:hAnsi="Arial" w:eastAsia="Arial" w:cs="Arial"/>
              </w:rPr>
              <w:t xml:space="preserve">7</w:t>
            </w:r>
            <w:r>
              <w:rPr>
                <w:rFonts w:ascii="Arial" w:hAnsi="Arial" w:cs="Arial"/>
              </w:rPr>
            </w:r>
            <w:r>
              <w:rPr>
                <w:rFonts w:ascii="Arial" w:hAnsi="Arial" w:cs="Arial"/>
              </w:rPr>
            </w:r>
          </w:p>
        </w:tc>
        <w:tc>
          <w:tcPr>
            <w:tcBorders/>
            <w:tcW w:w="2474" w:type="dxa"/>
            <w:vAlign w:val="center"/>
            <w:vMerge w:val="restart"/>
            <w:textDirection w:val="lrTb"/>
            <w:noWrap w:val="false"/>
          </w:tcPr>
          <w:p>
            <w:pPr>
              <w:pStyle w:val="1237"/>
              <w:pBdr/>
              <w:spacing w:line="360" w:lineRule="auto"/>
              <w:ind/>
              <w:jc w:val="center"/>
              <w:rPr>
                <w:rFonts w:ascii="Arial" w:hAnsi="Arial" w:cs="Arial"/>
              </w:rPr>
            </w:pPr>
            <w:r>
              <w:rPr>
                <w:rFonts w:ascii="Arial" w:hAnsi="Arial" w:eastAsia="Arial" w:cs="Arial"/>
              </w:rPr>
              <w:t xml:space="preserve">8</w:t>
            </w:r>
            <w:r>
              <w:rPr>
                <w:rFonts w:ascii="Arial" w:hAnsi="Arial" w:cs="Arial"/>
              </w:rPr>
            </w:r>
            <w:r>
              <w:rPr>
                <w:rFonts w:ascii="Arial" w:hAnsi="Arial" w:cs="Arial"/>
              </w:rPr>
            </w:r>
          </w:p>
        </w:tc>
      </w:tr>
      <w:tr>
        <w:trPr>
          <w:trHeight w:val="379"/>
        </w:trPr>
        <w:tc>
          <w:tcPr>
            <w:tcBorders/>
            <w:tcW w:w="2474" w:type="dxa"/>
            <w:vAlign w:val="center"/>
            <w:vMerge w:val="restart"/>
            <w:textDirection w:val="lrTb"/>
            <w:noWrap w:val="false"/>
          </w:tcPr>
          <w:p>
            <w:pPr>
              <w:pStyle w:val="1237"/>
              <w:pBdr/>
              <w:spacing w:line="360" w:lineRule="auto"/>
              <w:ind/>
              <w:rPr>
                <w:rFonts w:ascii="Arial" w:hAnsi="Arial" w:cs="Arial"/>
                <w:b/>
              </w:rPr>
            </w:pPr>
            <w:r>
              <w:rPr>
                <w:rFonts w:ascii="Arial" w:hAnsi="Arial" w:eastAsia="Arial" w:cs="Arial"/>
                <w:b/>
              </w:rPr>
              <w:t xml:space="preserve">Negligência</w:t>
            </w:r>
            <w:r>
              <w:rPr>
                <w:rFonts w:ascii="Arial" w:hAnsi="Arial" w:cs="Arial"/>
                <w:b/>
              </w:rPr>
            </w:r>
            <w:r>
              <w:rPr>
                <w:rFonts w:ascii="Arial" w:hAnsi="Arial" w:cs="Arial"/>
                <w:b/>
              </w:rPr>
            </w:r>
          </w:p>
        </w:tc>
        <w:tc>
          <w:tcPr>
            <w:tcBorders/>
            <w:tcW w:w="2474" w:type="dxa"/>
            <w:vAlign w:val="center"/>
            <w:vMerge w:val="restart"/>
            <w:textDirection w:val="lrTb"/>
            <w:noWrap w:val="false"/>
          </w:tcPr>
          <w:p>
            <w:pPr>
              <w:pStyle w:val="1237"/>
              <w:pBdr/>
              <w:spacing w:line="360" w:lineRule="auto"/>
              <w:ind/>
              <w:jc w:val="center"/>
              <w:rPr>
                <w:rFonts w:ascii="Arial" w:hAnsi="Arial" w:cs="Arial"/>
              </w:rPr>
            </w:pPr>
            <w:r>
              <w:rPr>
                <w:rFonts w:ascii="Arial" w:hAnsi="Arial" w:eastAsia="Arial" w:cs="Arial"/>
              </w:rPr>
              <w:t xml:space="preserve">111</w:t>
            </w:r>
            <w:r>
              <w:rPr>
                <w:rFonts w:ascii="Arial" w:hAnsi="Arial" w:cs="Arial"/>
              </w:rPr>
            </w:r>
            <w:r>
              <w:rPr>
                <w:rFonts w:ascii="Arial" w:hAnsi="Arial" w:cs="Arial"/>
              </w:rPr>
            </w:r>
          </w:p>
        </w:tc>
        <w:tc>
          <w:tcPr>
            <w:tcBorders/>
            <w:tcW w:w="2474" w:type="dxa"/>
            <w:vAlign w:val="center"/>
            <w:vMerge w:val="restart"/>
            <w:textDirection w:val="lrTb"/>
            <w:noWrap w:val="false"/>
          </w:tcPr>
          <w:p>
            <w:pPr>
              <w:pStyle w:val="1237"/>
              <w:pBdr/>
              <w:spacing w:line="360" w:lineRule="auto"/>
              <w:ind/>
              <w:jc w:val="center"/>
              <w:rPr>
                <w:rFonts w:ascii="Arial" w:hAnsi="Arial" w:cs="Arial"/>
              </w:rPr>
            </w:pPr>
            <w:r>
              <w:rPr>
                <w:rFonts w:ascii="Arial" w:hAnsi="Arial" w:eastAsia="Arial" w:cs="Arial"/>
              </w:rPr>
              <w:t xml:space="preserve">133</w:t>
            </w:r>
            <w:r>
              <w:rPr>
                <w:rFonts w:ascii="Arial" w:hAnsi="Arial" w:cs="Arial"/>
              </w:rPr>
            </w:r>
            <w:r>
              <w:rPr>
                <w:rFonts w:ascii="Arial" w:hAnsi="Arial" w:cs="Arial"/>
              </w:rPr>
            </w:r>
          </w:p>
        </w:tc>
        <w:tc>
          <w:tcPr>
            <w:tcBorders/>
            <w:tcW w:w="2474" w:type="dxa"/>
            <w:vAlign w:val="center"/>
            <w:vMerge w:val="restart"/>
            <w:textDirection w:val="lrTb"/>
            <w:noWrap w:val="false"/>
          </w:tcPr>
          <w:p>
            <w:pPr>
              <w:pStyle w:val="1237"/>
              <w:pBdr/>
              <w:spacing w:line="360" w:lineRule="auto"/>
              <w:ind/>
              <w:jc w:val="center"/>
              <w:rPr>
                <w:rFonts w:ascii="Arial" w:hAnsi="Arial" w:cs="Arial"/>
              </w:rPr>
            </w:pPr>
            <w:r>
              <w:rPr>
                <w:rFonts w:ascii="Arial" w:hAnsi="Arial" w:eastAsia="Arial" w:cs="Arial"/>
              </w:rPr>
              <w:t xml:space="preserve">156</w:t>
            </w:r>
            <w:r>
              <w:rPr>
                <w:rFonts w:ascii="Arial" w:hAnsi="Arial" w:cs="Arial"/>
              </w:rPr>
            </w:r>
            <w:r>
              <w:rPr>
                <w:rFonts w:ascii="Arial" w:hAnsi="Arial" w:cs="Arial"/>
              </w:rPr>
            </w:r>
          </w:p>
        </w:tc>
      </w:tr>
      <w:tr>
        <w:trPr>
          <w:trHeight w:val="379"/>
        </w:trPr>
        <w:tc>
          <w:tcPr>
            <w:tcBorders/>
            <w:tcW w:w="2474" w:type="dxa"/>
            <w:vAlign w:val="center"/>
            <w:vMerge w:val="restart"/>
            <w:textDirection w:val="lrTb"/>
            <w:noWrap w:val="false"/>
          </w:tcPr>
          <w:p>
            <w:pPr>
              <w:pStyle w:val="1237"/>
              <w:pBdr/>
              <w:spacing w:line="360" w:lineRule="auto"/>
              <w:ind/>
              <w:rPr>
                <w:rFonts w:ascii="Arial" w:hAnsi="Arial" w:cs="Arial"/>
                <w:b/>
              </w:rPr>
            </w:pPr>
            <w:r>
              <w:rPr>
                <w:rFonts w:ascii="Arial" w:hAnsi="Arial" w:eastAsia="Arial" w:cs="Arial"/>
                <w:b/>
              </w:rPr>
              <w:t xml:space="preserve">Trabalho infantil</w:t>
            </w:r>
            <w:r>
              <w:rPr>
                <w:rFonts w:ascii="Arial" w:hAnsi="Arial" w:cs="Arial"/>
                <w:b/>
              </w:rPr>
            </w:r>
            <w:r>
              <w:rPr>
                <w:rFonts w:ascii="Arial" w:hAnsi="Arial" w:cs="Arial"/>
                <w:b/>
              </w:rPr>
            </w:r>
          </w:p>
        </w:tc>
        <w:tc>
          <w:tcPr>
            <w:tcBorders/>
            <w:tcW w:w="2474" w:type="dxa"/>
            <w:vAlign w:val="center"/>
            <w:vMerge w:val="restart"/>
            <w:textDirection w:val="lrTb"/>
            <w:noWrap w:val="false"/>
          </w:tcPr>
          <w:p>
            <w:pPr>
              <w:pStyle w:val="1237"/>
              <w:pBdr/>
              <w:spacing w:line="360" w:lineRule="auto"/>
              <w:ind/>
              <w:jc w:val="center"/>
              <w:rPr>
                <w:rFonts w:ascii="Arial" w:hAnsi="Arial" w:cs="Arial"/>
              </w:rPr>
            </w:pPr>
            <w:r>
              <w:rPr>
                <w:rFonts w:ascii="Arial" w:hAnsi="Arial" w:eastAsia="Arial" w:cs="Arial"/>
              </w:rPr>
              <w:t xml:space="preserve">8</w:t>
            </w:r>
            <w:r>
              <w:rPr>
                <w:rFonts w:ascii="Arial" w:hAnsi="Arial" w:cs="Arial"/>
              </w:rPr>
            </w:r>
            <w:r>
              <w:rPr>
                <w:rFonts w:ascii="Arial" w:hAnsi="Arial" w:cs="Arial"/>
              </w:rPr>
            </w:r>
          </w:p>
        </w:tc>
        <w:tc>
          <w:tcPr>
            <w:tcBorders/>
            <w:tcW w:w="2474" w:type="dxa"/>
            <w:vAlign w:val="center"/>
            <w:vMerge w:val="restart"/>
            <w:textDirection w:val="lrTb"/>
            <w:noWrap w:val="false"/>
          </w:tcPr>
          <w:p>
            <w:pPr>
              <w:pStyle w:val="1237"/>
              <w:pBdr/>
              <w:spacing w:line="360" w:lineRule="auto"/>
              <w:ind/>
              <w:jc w:val="center"/>
              <w:rPr>
                <w:rFonts w:ascii="Arial" w:hAnsi="Arial" w:cs="Arial"/>
              </w:rPr>
            </w:pPr>
            <w:r>
              <w:rPr>
                <w:rFonts w:ascii="Arial" w:hAnsi="Arial" w:eastAsia="Arial" w:cs="Arial"/>
              </w:rPr>
              <w:t xml:space="preserve">2</w:t>
            </w:r>
            <w:r>
              <w:rPr>
                <w:rFonts w:ascii="Arial" w:hAnsi="Arial" w:cs="Arial"/>
              </w:rPr>
            </w:r>
            <w:r>
              <w:rPr>
                <w:rFonts w:ascii="Arial" w:hAnsi="Arial" w:cs="Arial"/>
              </w:rPr>
            </w:r>
          </w:p>
        </w:tc>
        <w:tc>
          <w:tcPr>
            <w:tcBorders/>
            <w:tcW w:w="2474" w:type="dxa"/>
            <w:vAlign w:val="center"/>
            <w:vMerge w:val="restart"/>
            <w:textDirection w:val="lrTb"/>
            <w:noWrap w:val="false"/>
          </w:tcPr>
          <w:p>
            <w:pPr>
              <w:pStyle w:val="1237"/>
              <w:pBdr/>
              <w:spacing w:line="360" w:lineRule="auto"/>
              <w:ind/>
              <w:jc w:val="center"/>
              <w:rPr>
                <w:rFonts w:ascii="Arial" w:hAnsi="Arial" w:cs="Arial"/>
              </w:rPr>
            </w:pPr>
            <w:r>
              <w:rPr>
                <w:rFonts w:ascii="Arial" w:hAnsi="Arial" w:eastAsia="Arial" w:cs="Arial"/>
              </w:rPr>
              <w:t xml:space="preserve">6</w:t>
            </w:r>
            <w:r>
              <w:rPr>
                <w:rFonts w:ascii="Arial" w:hAnsi="Arial" w:cs="Arial"/>
              </w:rPr>
            </w:r>
            <w:r>
              <w:rPr>
                <w:rFonts w:ascii="Arial" w:hAnsi="Arial" w:cs="Arial"/>
              </w:rPr>
            </w:r>
          </w:p>
        </w:tc>
      </w:tr>
      <w:tr>
        <w:trPr>
          <w:trHeight w:val="379"/>
        </w:trPr>
        <w:tc>
          <w:tcPr>
            <w:tcBorders/>
            <w:tcW w:w="2474" w:type="dxa"/>
            <w:vAlign w:val="center"/>
            <w:vMerge w:val="restart"/>
            <w:textDirection w:val="lrTb"/>
            <w:noWrap w:val="false"/>
          </w:tcPr>
          <w:p>
            <w:pPr>
              <w:pStyle w:val="1237"/>
              <w:pBdr/>
              <w:spacing w:line="360" w:lineRule="auto"/>
              <w:ind/>
              <w:rPr>
                <w:rFonts w:ascii="Arial" w:hAnsi="Arial" w:cs="Arial"/>
                <w:b/>
              </w:rPr>
            </w:pPr>
            <w:r>
              <w:rPr>
                <w:rFonts w:ascii="Arial" w:hAnsi="Arial" w:eastAsia="Arial" w:cs="Arial"/>
                <w:b/>
              </w:rPr>
              <w:t xml:space="preserve">Psicológica</w:t>
            </w:r>
            <w:r>
              <w:rPr>
                <w:rFonts w:ascii="Arial" w:hAnsi="Arial" w:cs="Arial"/>
                <w:b/>
              </w:rPr>
            </w:r>
            <w:r>
              <w:rPr>
                <w:rFonts w:ascii="Arial" w:hAnsi="Arial" w:cs="Arial"/>
                <w:b/>
              </w:rPr>
            </w:r>
          </w:p>
        </w:tc>
        <w:tc>
          <w:tcPr>
            <w:tcBorders/>
            <w:tcW w:w="2474" w:type="dxa"/>
            <w:vAlign w:val="center"/>
            <w:vMerge w:val="restart"/>
            <w:textDirection w:val="lrTb"/>
            <w:noWrap w:val="false"/>
          </w:tcPr>
          <w:p>
            <w:pPr>
              <w:pStyle w:val="1237"/>
              <w:pBdr/>
              <w:spacing w:line="360" w:lineRule="auto"/>
              <w:ind/>
              <w:jc w:val="center"/>
              <w:rPr>
                <w:rFonts w:ascii="Arial" w:hAnsi="Arial" w:cs="Arial"/>
              </w:rPr>
            </w:pPr>
            <w:r>
              <w:rPr>
                <w:rFonts w:ascii="Arial" w:hAnsi="Arial" w:eastAsia="Arial" w:cs="Arial"/>
              </w:rPr>
              <w:t xml:space="preserve">45</w:t>
            </w:r>
            <w:r>
              <w:rPr>
                <w:rFonts w:ascii="Arial" w:hAnsi="Arial" w:cs="Arial"/>
              </w:rPr>
            </w:r>
            <w:r>
              <w:rPr>
                <w:rFonts w:ascii="Arial" w:hAnsi="Arial" w:cs="Arial"/>
              </w:rPr>
            </w:r>
          </w:p>
        </w:tc>
        <w:tc>
          <w:tcPr>
            <w:tcBorders/>
            <w:tcW w:w="2474" w:type="dxa"/>
            <w:vAlign w:val="center"/>
            <w:vMerge w:val="restart"/>
            <w:textDirection w:val="lrTb"/>
            <w:noWrap w:val="false"/>
          </w:tcPr>
          <w:p>
            <w:pPr>
              <w:pStyle w:val="1237"/>
              <w:pBdr/>
              <w:spacing w:line="360" w:lineRule="auto"/>
              <w:ind/>
              <w:jc w:val="center"/>
              <w:rPr>
                <w:rFonts w:ascii="Arial" w:hAnsi="Arial" w:cs="Arial"/>
              </w:rPr>
            </w:pPr>
            <w:r>
              <w:rPr>
                <w:rFonts w:ascii="Arial" w:hAnsi="Arial" w:eastAsia="Arial" w:cs="Arial"/>
              </w:rPr>
              <w:t xml:space="preserve">56</w:t>
            </w:r>
            <w:r>
              <w:rPr>
                <w:rFonts w:ascii="Arial" w:hAnsi="Arial" w:cs="Arial"/>
              </w:rPr>
            </w:r>
            <w:r>
              <w:rPr>
                <w:rFonts w:ascii="Arial" w:hAnsi="Arial" w:cs="Arial"/>
              </w:rPr>
            </w:r>
          </w:p>
        </w:tc>
        <w:tc>
          <w:tcPr>
            <w:tcBorders/>
            <w:tcW w:w="2474" w:type="dxa"/>
            <w:vAlign w:val="center"/>
            <w:vMerge w:val="restart"/>
            <w:textDirection w:val="lrTb"/>
            <w:noWrap w:val="false"/>
          </w:tcPr>
          <w:p>
            <w:pPr>
              <w:pStyle w:val="1237"/>
              <w:pBdr/>
              <w:spacing w:line="360" w:lineRule="auto"/>
              <w:ind/>
              <w:jc w:val="center"/>
              <w:rPr>
                <w:rFonts w:ascii="Arial" w:hAnsi="Arial" w:cs="Arial"/>
              </w:rPr>
            </w:pPr>
            <w:r>
              <w:rPr>
                <w:rFonts w:ascii="Arial" w:hAnsi="Arial" w:eastAsia="Arial" w:cs="Arial"/>
              </w:rPr>
              <w:t xml:space="preserve">63</w:t>
            </w:r>
            <w:r>
              <w:rPr>
                <w:rFonts w:ascii="Arial" w:hAnsi="Arial" w:cs="Arial"/>
              </w:rPr>
            </w:r>
            <w:r>
              <w:rPr>
                <w:rFonts w:ascii="Arial" w:hAnsi="Arial" w:cs="Arial"/>
              </w:rPr>
            </w:r>
          </w:p>
        </w:tc>
      </w:tr>
      <w:tr>
        <w:trPr>
          <w:trHeight w:val="379"/>
        </w:trPr>
        <w:tc>
          <w:tcPr>
            <w:tcBorders/>
            <w:tcW w:w="2474" w:type="dxa"/>
            <w:vAlign w:val="center"/>
            <w:vMerge w:val="restart"/>
            <w:textDirection w:val="lrTb"/>
            <w:noWrap w:val="false"/>
          </w:tcPr>
          <w:p>
            <w:pPr>
              <w:pStyle w:val="1237"/>
              <w:pBdr/>
              <w:spacing w:line="360" w:lineRule="auto"/>
              <w:ind/>
              <w:rPr>
                <w:rFonts w:ascii="Arial" w:hAnsi="Arial" w:cs="Arial"/>
                <w:b/>
              </w:rPr>
            </w:pPr>
            <w:r>
              <w:rPr>
                <w:rFonts w:ascii="Arial" w:hAnsi="Arial" w:eastAsia="Arial" w:cs="Arial"/>
                <w:b/>
              </w:rPr>
              <w:t xml:space="preserve">Tráfico</w:t>
            </w:r>
            <w:r>
              <w:rPr>
                <w:rFonts w:ascii="Arial" w:hAnsi="Arial" w:cs="Arial"/>
                <w:b/>
              </w:rPr>
            </w:r>
            <w:r>
              <w:rPr>
                <w:rFonts w:ascii="Arial" w:hAnsi="Arial" w:cs="Arial"/>
                <w:b/>
              </w:rPr>
            </w:r>
          </w:p>
        </w:tc>
        <w:tc>
          <w:tcPr>
            <w:tcBorders/>
            <w:tcW w:w="2474" w:type="dxa"/>
            <w:vAlign w:val="center"/>
            <w:vMerge w:val="restart"/>
            <w:textDirection w:val="lrTb"/>
            <w:noWrap w:val="false"/>
          </w:tcPr>
          <w:p>
            <w:pPr>
              <w:pStyle w:val="1237"/>
              <w:pBdr/>
              <w:spacing w:line="360" w:lineRule="auto"/>
              <w:ind/>
              <w:jc w:val="center"/>
              <w:rPr>
                <w:rFonts w:ascii="Arial" w:hAnsi="Arial" w:cs="Arial"/>
              </w:rPr>
            </w:pPr>
            <w:r>
              <w:rPr>
                <w:rFonts w:ascii="Arial" w:hAnsi="Arial" w:eastAsia="Arial" w:cs="Arial"/>
              </w:rPr>
              <w:t xml:space="preserve">-</w:t>
            </w:r>
            <w:r>
              <w:rPr>
                <w:rFonts w:ascii="Arial" w:hAnsi="Arial" w:cs="Arial"/>
              </w:rPr>
            </w:r>
            <w:r>
              <w:rPr>
                <w:rFonts w:ascii="Arial" w:hAnsi="Arial" w:cs="Arial"/>
              </w:rPr>
            </w:r>
          </w:p>
        </w:tc>
        <w:tc>
          <w:tcPr>
            <w:tcBorders/>
            <w:tcW w:w="2474" w:type="dxa"/>
            <w:vAlign w:val="center"/>
            <w:vMerge w:val="restart"/>
            <w:textDirection w:val="lrTb"/>
            <w:noWrap w:val="false"/>
          </w:tcPr>
          <w:p>
            <w:pPr>
              <w:pStyle w:val="1237"/>
              <w:pBdr/>
              <w:spacing w:line="360" w:lineRule="auto"/>
              <w:ind/>
              <w:jc w:val="center"/>
              <w:rPr>
                <w:rFonts w:ascii="Arial" w:hAnsi="Arial" w:cs="Arial"/>
              </w:rPr>
            </w:pPr>
            <w:r>
              <w:rPr>
                <w:rFonts w:ascii="Arial" w:hAnsi="Arial" w:eastAsia="Arial" w:cs="Arial"/>
              </w:rPr>
              <w:t xml:space="preserve">1</w:t>
            </w:r>
            <w:r>
              <w:rPr>
                <w:rFonts w:ascii="Arial" w:hAnsi="Arial" w:cs="Arial"/>
              </w:rPr>
            </w:r>
            <w:r>
              <w:rPr>
                <w:rFonts w:ascii="Arial" w:hAnsi="Arial" w:cs="Arial"/>
              </w:rPr>
            </w:r>
          </w:p>
        </w:tc>
        <w:tc>
          <w:tcPr>
            <w:tcBorders/>
            <w:tcW w:w="2474" w:type="dxa"/>
            <w:vAlign w:val="center"/>
            <w:vMerge w:val="restart"/>
            <w:textDirection w:val="lrTb"/>
            <w:noWrap w:val="false"/>
          </w:tcPr>
          <w:p>
            <w:pPr>
              <w:pStyle w:val="1237"/>
              <w:pBdr/>
              <w:spacing w:line="360" w:lineRule="auto"/>
              <w:ind/>
              <w:jc w:val="center"/>
              <w:rPr>
                <w:rFonts w:ascii="Arial" w:hAnsi="Arial" w:cs="Arial"/>
              </w:rPr>
            </w:pPr>
            <w:r>
              <w:rPr>
                <w:rFonts w:ascii="Arial" w:hAnsi="Arial" w:eastAsia="Arial" w:cs="Arial"/>
              </w:rPr>
              <w:t xml:space="preserve">-</w:t>
            </w:r>
            <w:r>
              <w:rPr>
                <w:rFonts w:ascii="Arial" w:hAnsi="Arial" w:cs="Arial"/>
              </w:rPr>
            </w:r>
            <w:r>
              <w:rPr>
                <w:rFonts w:ascii="Arial" w:hAnsi="Arial" w:cs="Arial"/>
              </w:rPr>
            </w:r>
          </w:p>
        </w:tc>
      </w:tr>
      <w:tr>
        <w:trPr>
          <w:trHeight w:val="379"/>
        </w:trPr>
        <w:tc>
          <w:tcPr>
            <w:tcBorders/>
            <w:tcW w:w="2474" w:type="dxa"/>
            <w:vAlign w:val="center"/>
            <w:vMerge w:val="restart"/>
            <w:textDirection w:val="lrTb"/>
            <w:noWrap w:val="false"/>
          </w:tcPr>
          <w:p>
            <w:pPr>
              <w:pStyle w:val="1237"/>
              <w:pBdr/>
              <w:spacing w:line="360" w:lineRule="auto"/>
              <w:ind/>
              <w:rPr>
                <w:rFonts w:ascii="Arial" w:hAnsi="Arial" w:cs="Arial"/>
                <w:b/>
                <w:color w:val="000000"/>
              </w:rPr>
            </w:pPr>
            <w:r>
              <w:rPr>
                <w:rFonts w:ascii="Arial" w:hAnsi="Arial" w:eastAsia="Arial" w:cs="Arial"/>
                <w:b/>
                <w:color w:val="000000"/>
              </w:rPr>
              <w:t xml:space="preserve">Intervenção Legal</w:t>
            </w:r>
            <w:r>
              <w:rPr>
                <w:rFonts w:ascii="Arial" w:hAnsi="Arial" w:cs="Arial"/>
                <w:b/>
                <w:color w:val="000000"/>
              </w:rPr>
            </w:r>
            <w:r>
              <w:rPr>
                <w:rFonts w:ascii="Arial" w:hAnsi="Arial" w:cs="Arial"/>
                <w:b/>
                <w:color w:val="000000"/>
              </w:rPr>
            </w:r>
          </w:p>
        </w:tc>
        <w:tc>
          <w:tcPr>
            <w:tcBorders/>
            <w:tcW w:w="2474" w:type="dxa"/>
            <w:vAlign w:val="center"/>
            <w:vMerge w:val="restart"/>
            <w:textDirection w:val="lrTb"/>
            <w:noWrap w:val="false"/>
          </w:tcPr>
          <w:p>
            <w:pPr>
              <w:pStyle w:val="1237"/>
              <w:pBdr/>
              <w:spacing w:line="360" w:lineRule="auto"/>
              <w:ind/>
              <w:jc w:val="center"/>
              <w:rPr>
                <w:rFonts w:ascii="Arial" w:hAnsi="Arial" w:cs="Arial"/>
              </w:rPr>
            </w:pPr>
            <w:r>
              <w:rPr>
                <w:rFonts w:ascii="Arial" w:hAnsi="Arial" w:eastAsia="Arial" w:cs="Arial"/>
              </w:rPr>
              <w:t xml:space="preserve">-</w:t>
            </w:r>
            <w:r>
              <w:rPr>
                <w:rFonts w:ascii="Arial" w:hAnsi="Arial" w:cs="Arial"/>
              </w:rPr>
            </w:r>
            <w:r>
              <w:rPr>
                <w:rFonts w:ascii="Arial" w:hAnsi="Arial" w:cs="Arial"/>
              </w:rPr>
            </w:r>
          </w:p>
        </w:tc>
        <w:tc>
          <w:tcPr>
            <w:tcBorders/>
            <w:tcW w:w="2474" w:type="dxa"/>
            <w:vAlign w:val="center"/>
            <w:vMerge w:val="restart"/>
            <w:textDirection w:val="lrTb"/>
            <w:noWrap w:val="false"/>
          </w:tcPr>
          <w:p>
            <w:pPr>
              <w:pStyle w:val="1237"/>
              <w:pBdr/>
              <w:spacing w:line="360" w:lineRule="auto"/>
              <w:ind/>
              <w:jc w:val="center"/>
              <w:rPr>
                <w:rFonts w:ascii="Arial" w:hAnsi="Arial" w:cs="Arial"/>
                <w:color w:val="000000"/>
              </w:rPr>
            </w:pPr>
            <w:r>
              <w:rPr>
                <w:rFonts w:ascii="Arial" w:hAnsi="Arial" w:eastAsia="Arial" w:cs="Arial"/>
                <w:color w:val="000000"/>
              </w:rPr>
              <w:t xml:space="preserve">-</w:t>
            </w:r>
            <w:r>
              <w:rPr>
                <w:rFonts w:ascii="Arial" w:hAnsi="Arial" w:cs="Arial"/>
                <w:color w:val="000000"/>
              </w:rPr>
            </w:r>
            <w:r>
              <w:rPr>
                <w:rFonts w:ascii="Arial" w:hAnsi="Arial" w:cs="Arial"/>
                <w:color w:val="000000"/>
              </w:rPr>
            </w:r>
          </w:p>
        </w:tc>
        <w:tc>
          <w:tcPr>
            <w:tcBorders/>
            <w:tcW w:w="2474" w:type="dxa"/>
            <w:vAlign w:val="center"/>
            <w:vMerge w:val="restart"/>
            <w:textDirection w:val="lrTb"/>
            <w:noWrap w:val="false"/>
          </w:tcPr>
          <w:p>
            <w:pPr>
              <w:pStyle w:val="1237"/>
              <w:pBdr/>
              <w:spacing w:line="360" w:lineRule="auto"/>
              <w:ind/>
              <w:jc w:val="center"/>
              <w:rPr>
                <w:rFonts w:ascii="Arial" w:hAnsi="Arial" w:cs="Arial"/>
              </w:rPr>
            </w:pPr>
            <w:r>
              <w:rPr>
                <w:rFonts w:ascii="Arial" w:hAnsi="Arial" w:eastAsia="Arial" w:cs="Arial"/>
              </w:rPr>
              <w:t xml:space="preserve">8</w:t>
            </w:r>
            <w:r>
              <w:rPr>
                <w:rFonts w:ascii="Arial" w:hAnsi="Arial" w:cs="Arial"/>
              </w:rPr>
            </w:r>
            <w:r>
              <w:rPr>
                <w:rFonts w:ascii="Arial" w:hAnsi="Arial" w:cs="Arial"/>
              </w:rPr>
            </w:r>
          </w:p>
        </w:tc>
      </w:tr>
      <w:tr>
        <w:trPr>
          <w:trHeight w:val="379"/>
        </w:trPr>
        <w:tc>
          <w:tcPr>
            <w:tcBorders/>
            <w:tcW w:w="2474" w:type="dxa"/>
            <w:vAlign w:val="center"/>
            <w:vMerge w:val="restart"/>
            <w:textDirection w:val="lrTb"/>
            <w:noWrap w:val="false"/>
          </w:tcPr>
          <w:p>
            <w:pPr>
              <w:pStyle w:val="1237"/>
              <w:pBdr/>
              <w:spacing w:line="360" w:lineRule="auto"/>
              <w:ind/>
              <w:rPr>
                <w:rFonts w:ascii="Arial" w:hAnsi="Arial" w:cs="Arial"/>
                <w:b/>
                <w:color w:val="000000"/>
              </w:rPr>
            </w:pPr>
            <w:r>
              <w:rPr>
                <w:rFonts w:ascii="Arial" w:hAnsi="Arial" w:eastAsia="Arial" w:cs="Arial"/>
                <w:b/>
                <w:color w:val="000000"/>
              </w:rPr>
              <w:t xml:space="preserve">Outros tipos</w:t>
            </w:r>
            <w:r>
              <w:rPr>
                <w:rFonts w:ascii="Arial" w:hAnsi="Arial" w:cs="Arial"/>
                <w:b/>
                <w:color w:val="000000"/>
              </w:rPr>
            </w:r>
            <w:r>
              <w:rPr>
                <w:rFonts w:ascii="Arial" w:hAnsi="Arial" w:cs="Arial"/>
                <w:b/>
                <w:color w:val="000000"/>
              </w:rPr>
            </w:r>
          </w:p>
        </w:tc>
        <w:tc>
          <w:tcPr>
            <w:tcBorders/>
            <w:tcW w:w="2474" w:type="dxa"/>
            <w:vAlign w:val="center"/>
            <w:vMerge w:val="restart"/>
            <w:textDirection w:val="lrTb"/>
            <w:noWrap w:val="false"/>
          </w:tcPr>
          <w:p>
            <w:pPr>
              <w:pStyle w:val="1237"/>
              <w:pBdr/>
              <w:spacing w:line="360" w:lineRule="auto"/>
              <w:ind/>
              <w:jc w:val="center"/>
              <w:rPr>
                <w:rFonts w:ascii="Arial" w:hAnsi="Arial" w:cs="Arial"/>
              </w:rPr>
            </w:pPr>
            <w:r>
              <w:rPr>
                <w:rFonts w:ascii="Arial" w:hAnsi="Arial" w:eastAsia="Arial" w:cs="Arial"/>
              </w:rPr>
              <w:t xml:space="preserve">-</w:t>
            </w:r>
            <w:r>
              <w:rPr>
                <w:rFonts w:ascii="Arial" w:hAnsi="Arial" w:cs="Arial"/>
              </w:rPr>
            </w:r>
            <w:r>
              <w:rPr>
                <w:rFonts w:ascii="Arial" w:hAnsi="Arial" w:cs="Arial"/>
              </w:rPr>
            </w:r>
          </w:p>
        </w:tc>
        <w:tc>
          <w:tcPr>
            <w:tcBorders/>
            <w:tcW w:w="2474" w:type="dxa"/>
            <w:vAlign w:val="center"/>
            <w:vMerge w:val="restart"/>
            <w:textDirection w:val="lrTb"/>
            <w:noWrap w:val="false"/>
          </w:tcPr>
          <w:p>
            <w:pPr>
              <w:pStyle w:val="1237"/>
              <w:pBdr/>
              <w:spacing w:line="360" w:lineRule="auto"/>
              <w:ind/>
              <w:jc w:val="center"/>
              <w:rPr>
                <w:rFonts w:ascii="Arial" w:hAnsi="Arial" w:cs="Arial"/>
                <w:color w:val="000000"/>
              </w:rPr>
            </w:pPr>
            <w:r>
              <w:rPr>
                <w:rFonts w:ascii="Arial" w:hAnsi="Arial" w:eastAsia="Arial" w:cs="Arial"/>
                <w:color w:val="000000"/>
              </w:rPr>
              <w:t xml:space="preserve">-</w:t>
            </w:r>
            <w:r>
              <w:rPr>
                <w:rFonts w:ascii="Arial" w:hAnsi="Arial" w:cs="Arial"/>
                <w:color w:val="000000"/>
              </w:rPr>
            </w:r>
            <w:r>
              <w:rPr>
                <w:rFonts w:ascii="Arial" w:hAnsi="Arial" w:cs="Arial"/>
                <w:color w:val="000000"/>
              </w:rPr>
            </w:r>
          </w:p>
        </w:tc>
        <w:tc>
          <w:tcPr>
            <w:tcBorders/>
            <w:tcW w:w="2474" w:type="dxa"/>
            <w:vAlign w:val="center"/>
            <w:vMerge w:val="restart"/>
            <w:textDirection w:val="lrTb"/>
            <w:noWrap w:val="false"/>
          </w:tcPr>
          <w:p>
            <w:pPr>
              <w:pStyle w:val="1237"/>
              <w:pBdr/>
              <w:spacing w:line="360" w:lineRule="auto"/>
              <w:ind/>
              <w:jc w:val="center"/>
              <w:rPr>
                <w:rFonts w:ascii="Arial" w:hAnsi="Arial" w:cs="Arial"/>
              </w:rPr>
            </w:pPr>
            <w:r>
              <w:rPr>
                <w:rFonts w:ascii="Arial" w:hAnsi="Arial" w:eastAsia="Arial" w:cs="Arial"/>
              </w:rPr>
              <w:t xml:space="preserve">292</w:t>
            </w:r>
            <w:r>
              <w:rPr>
                <w:rFonts w:ascii="Arial" w:hAnsi="Arial" w:cs="Arial"/>
              </w:rPr>
            </w:r>
            <w:r>
              <w:rPr>
                <w:rFonts w:ascii="Arial" w:hAnsi="Arial" w:cs="Arial"/>
              </w:rPr>
            </w:r>
          </w:p>
        </w:tc>
      </w:tr>
    </w:tbl>
    <w:p>
      <w:pPr>
        <w:pStyle w:val="1274"/>
        <w:pBdr/>
        <w:spacing w:line="360" w:lineRule="auto"/>
        <w:ind w:firstLine="708" w:left="0"/>
        <w:rPr>
          <w:sz w:val="18"/>
          <w:szCs w:val="18"/>
        </w:rPr>
      </w:pPr>
      <w:r>
        <w:rPr>
          <w:sz w:val="18"/>
          <w:szCs w:val="18"/>
        </w:rPr>
        <w:t xml:space="preserve">FONTE: e-SUS/VS</w:t>
      </w:r>
      <w:r>
        <w:rPr>
          <w:sz w:val="18"/>
          <w:szCs w:val="18"/>
        </w:rPr>
      </w:r>
      <w:r>
        <w:rPr>
          <w:sz w:val="18"/>
          <w:szCs w:val="18"/>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cs="Arial"/>
        </w:rPr>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Dentre os agravos de notificação compulsória, os casos de violência interpessoal e autoprovocada merecem atenção especial por sua complexidade e impacto direto n</w:t>
      </w:r>
      <w:r>
        <w:rPr>
          <w:rFonts w:ascii="Arial" w:hAnsi="Arial" w:eastAsia="Arial" w:cs="Arial"/>
        </w:rPr>
        <w:t xml:space="preserve">a saúde e na vida das pessoas atingidas. A análise das notificações por tipo de violência registradas ao longo dos três quadrimestres evidencia a persistência e a diversificação desses eventos no território de Cariacica, sinalizando a necessidade de ações </w:t>
      </w:r>
      <w:r>
        <w:rPr>
          <w:rFonts w:ascii="Arial" w:hAnsi="Arial" w:eastAsia="Arial" w:cs="Arial"/>
        </w:rPr>
        <w:t xml:space="preserve">intersetoriais articuladas entre saúde, assistência social, educação, segurança pública e sistema de justiça.</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Observa-se um aumento expressivo dos casos de violência autoprovocada, que saltaram de 125 no primeiro quadrimestre para 261 no terceiro, a</w:t>
      </w:r>
      <w:r>
        <w:rPr>
          <w:rFonts w:ascii="Arial" w:hAnsi="Arial" w:eastAsia="Arial" w:cs="Arial"/>
        </w:rPr>
        <w:t xml:space="preserve">pós uma queda pontual no segundo (50). Esse comportamento pode estar associado a fatores psicossociais agravados por contextos de vulnerabilidade, isolamento social, questões de saúde mental e falta de acesso oportuno aos serviços de acolhimento e cuidado.</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A violência física também apresentou cre</w:t>
      </w:r>
      <w:r>
        <w:rPr>
          <w:rFonts w:ascii="Arial" w:hAnsi="Arial" w:eastAsia="Arial" w:cs="Arial"/>
        </w:rPr>
        <w:t xml:space="preserve">scimento constante ao longo do ano, partindo de 116 registros no primeiro quadrimestre e alcançando 203 no terceiro. Essa evolução reforça a importância do fortalecimento das redes de proteção e da atuação preventiva em contextos familiares e comunitários.</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A violência sexual manteve números elevados</w:t>
      </w:r>
      <w:r>
        <w:rPr>
          <w:rFonts w:ascii="Arial" w:hAnsi="Arial" w:eastAsia="Arial" w:cs="Arial"/>
        </w:rPr>
        <w:t xml:space="preserve"> e relativamente estáveis, com 95, 129 e 117 registros, respectivamente. Trata-se de um agravo de alta subnotificação, especialmente quando envolve crianças e adolescentes, o que exige estratégias mais sensíveis de escuta, identificação precoce e denúncia.</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A negligência, com 111, 133 e 156</w:t>
      </w:r>
      <w:r>
        <w:rPr>
          <w:rFonts w:ascii="Arial" w:hAnsi="Arial" w:eastAsia="Arial" w:cs="Arial"/>
        </w:rPr>
        <w:t xml:space="preserve"> notificações, apresenta um padrão ascendente e reflete condições de desproteção, especialmente entre crianças, idosos e pessoas com deficiência, sendo um indicador importante da qualidade das relações familiares e das condições socioeconômicas envolvidas.</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Outros tipos de violência, como a psicológica, também cresceram ao longo do período, passan</w:t>
      </w:r>
      <w:r>
        <w:rPr>
          <w:rFonts w:ascii="Arial" w:hAnsi="Arial" w:eastAsia="Arial" w:cs="Arial"/>
        </w:rPr>
        <w:t xml:space="preserve">do de 45 para 63 registros. Já violências como tortura, trabalho infantil, financeira, e intervenção legal apresentaram números menores, mas não menos significativos, considerando sua gravidade e muitas vezes sua invisibilidade nos sistemas de notificação.</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Destaca-se, ainda, no terceiro quadr</w:t>
      </w:r>
      <w:r>
        <w:rPr>
          <w:rFonts w:ascii="Arial" w:hAnsi="Arial" w:eastAsia="Arial" w:cs="Arial"/>
        </w:rPr>
        <w:t xml:space="preserve">imestre, um número elevado de casos classificados como “outros tipos” de violência (292), o que pode indicar a necessidade de maior qualificação dos registros e da padronização das tipificações utilizadas pelos profissionais nos formulários de notificação.</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Esses dados reforçam a urgência de qualificar a Vigilância de Violências e fortalecer os serviços de referência, como os Núcleos de Prevenção de Violências, os CAPS, o </w:t>
      </w:r>
      <w:r>
        <w:rPr>
          <w:rFonts w:ascii="Arial" w:hAnsi="Arial" w:eastAsia="Arial" w:cs="Arial"/>
        </w:rPr>
        <w:t xml:space="preserve">CREAS, os CRA</w:t>
      </w:r>
      <w:r>
        <w:rPr>
          <w:rFonts w:ascii="Arial" w:hAnsi="Arial" w:eastAsia="Arial" w:cs="Arial"/>
        </w:rPr>
        <w:t xml:space="preserve">S e os Conselhos Tutelares, além de ampliar estratégias educativas e de prevenção que envolvam escolas, famílias e comunidades, de forma articulada ao Plano Municipal de Saúde e à Política Nacional de Redução da Morbimortalidade por Acidentes e Violências.</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Seguindo com </w:t>
      </w:r>
      <w:r>
        <w:rPr>
          <w:rFonts w:ascii="Arial" w:hAnsi="Arial" w:eastAsia="Arial" w:cs="Arial"/>
        </w:rPr>
        <w:t xml:space="preserve">à</w:t>
      </w:r>
      <w:r>
        <w:rPr>
          <w:rFonts w:ascii="Arial" w:hAnsi="Arial" w:eastAsia="Arial" w:cs="Arial"/>
        </w:rPr>
        <w:t xml:space="preserve"> análise dos agravos prioritários da Vig</w:t>
      </w:r>
      <w:r>
        <w:rPr>
          <w:rFonts w:ascii="Arial" w:hAnsi="Arial" w:eastAsia="Arial" w:cs="Arial"/>
        </w:rPr>
        <w:t xml:space="preserve">ilância em Saúde no município, o monitoramento dos casos de sífilis adquirida e sífilis em gestantes representa um importante indicador da efetividade das ações de prevenção, diagnóstico, tratamento e rastreamento das infecções sexualmente transmissíveis (</w:t>
      </w:r>
      <w:r>
        <w:rPr>
          <w:rFonts w:ascii="Arial" w:hAnsi="Arial" w:eastAsia="Arial" w:cs="Arial"/>
        </w:rPr>
        <w:t xml:space="preserve">ISTs</w:t>
      </w:r>
      <w:r>
        <w:rPr>
          <w:rFonts w:ascii="Arial" w:hAnsi="Arial" w:eastAsia="Arial" w:cs="Arial"/>
        </w:rPr>
        <w:t xml:space="preserve">). A sífilis, especialmente quando não diagnosticada precocemente, traz consequências graves para a saúde individual e coletiva, incluindo risco de transmissão vertical durante a gestação.</w:t>
      </w:r>
      <w:r>
        <w:rPr>
          <w:rFonts w:ascii="Arial" w:hAnsi="Arial" w:cs="Arial"/>
        </w:rPr>
      </w:r>
      <w:r>
        <w:rPr>
          <w:rFonts w:ascii="Arial" w:hAnsi="Arial" w:cs="Arial"/>
        </w:rPr>
      </w:r>
    </w:p>
    <w:tbl>
      <w:tblPr>
        <w:tblStyle w:val="1275"/>
        <w:tblInd w:w="-567" w:type="dxa"/>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3969"/>
        <w:gridCol w:w="1984"/>
        <w:gridCol w:w="2126"/>
        <w:gridCol w:w="1843"/>
      </w:tblGrid>
      <w:tr>
        <w:trPr>
          <w:trHeight w:val="585"/>
        </w:trPr>
        <w:tc>
          <w:tcPr>
            <w:tcBorders/>
            <w:tcW w:w="3969" w:type="dxa"/>
            <w:vAlign w:val="center"/>
            <w:textDirection w:val="lrTb"/>
            <w:noWrap w:val="false"/>
          </w:tcPr>
          <w:p>
            <w:pPr>
              <w:pBdr/>
              <w:spacing w:line="360" w:lineRule="auto"/>
              <w:ind/>
              <w:jc w:val="center"/>
              <w:rPr>
                <w:rFonts w:ascii="Arial" w:hAnsi="Arial" w:cs="Arial"/>
                <w:b/>
                <w:bCs/>
                <w:lang w:val="pt-BR"/>
              </w:rPr>
            </w:pPr>
            <w:r>
              <w:rPr>
                <w:rFonts w:ascii="Arial" w:hAnsi="Arial" w:eastAsia="Arial" w:cs="Arial"/>
                <w:b/>
                <w:bCs/>
                <w:lang w:val="pt-BR"/>
              </w:rPr>
              <w:t xml:space="preserve">2024</w:t>
            </w:r>
            <w:r>
              <w:rPr>
                <w:rFonts w:ascii="Arial" w:hAnsi="Arial" w:cs="Arial"/>
                <w:b/>
                <w:bCs/>
                <w:lang w:val="pt-BR"/>
              </w:rPr>
            </w:r>
            <w:r>
              <w:rPr>
                <w:rFonts w:ascii="Arial" w:hAnsi="Arial" w:cs="Arial"/>
                <w:b/>
                <w:bCs/>
                <w:lang w:val="pt-BR"/>
              </w:rPr>
            </w:r>
          </w:p>
        </w:tc>
        <w:tc>
          <w:tcPr>
            <w:tcBorders/>
            <w:tcW w:w="1984" w:type="dxa"/>
            <w:vAlign w:val="center"/>
            <w:textDirection w:val="lrTb"/>
            <w:noWrap w:val="false"/>
          </w:tcPr>
          <w:p>
            <w:pPr>
              <w:pBdr/>
              <w:spacing w:line="360" w:lineRule="auto"/>
              <w:ind/>
              <w:jc w:val="center"/>
              <w:rPr>
                <w:rFonts w:ascii="Arial" w:hAnsi="Arial" w:cs="Arial"/>
                <w:b/>
                <w:lang w:val="pt-BR"/>
              </w:rPr>
            </w:pPr>
            <w:r>
              <w:rPr>
                <w:rFonts w:ascii="Arial" w:hAnsi="Arial" w:eastAsia="Arial" w:cs="Arial"/>
                <w:b/>
                <w:lang w:val="pt-BR"/>
              </w:rPr>
              <w:t xml:space="preserve">1° Quadrimestre</w:t>
            </w:r>
            <w:r>
              <w:rPr>
                <w:rFonts w:ascii="Arial" w:hAnsi="Arial" w:cs="Arial"/>
                <w:b/>
                <w:lang w:val="pt-BR"/>
              </w:rPr>
            </w:r>
            <w:r>
              <w:rPr>
                <w:rFonts w:ascii="Arial" w:hAnsi="Arial" w:cs="Arial"/>
                <w:b/>
                <w:lang w:val="pt-BR"/>
              </w:rPr>
            </w:r>
          </w:p>
        </w:tc>
        <w:tc>
          <w:tcPr>
            <w:tcBorders/>
            <w:tcW w:w="2126" w:type="dxa"/>
            <w:vAlign w:val="center"/>
            <w:textDirection w:val="lrTb"/>
            <w:noWrap w:val="false"/>
          </w:tcPr>
          <w:p>
            <w:pPr>
              <w:pBdr/>
              <w:spacing w:line="360" w:lineRule="auto"/>
              <w:ind/>
              <w:jc w:val="center"/>
              <w:rPr>
                <w:rFonts w:ascii="Arial" w:hAnsi="Arial" w:cs="Arial"/>
                <w:b/>
                <w:lang w:val="pt-BR"/>
              </w:rPr>
            </w:pPr>
            <w:r>
              <w:rPr>
                <w:rFonts w:ascii="Arial" w:hAnsi="Arial" w:eastAsia="Arial" w:cs="Arial"/>
                <w:b/>
                <w:lang w:val="pt-BR"/>
              </w:rPr>
              <w:t xml:space="preserve">2° Quadrimestre</w:t>
            </w:r>
            <w:r>
              <w:rPr>
                <w:rFonts w:ascii="Arial" w:hAnsi="Arial" w:cs="Arial"/>
                <w:b/>
                <w:lang w:val="pt-BR"/>
              </w:rPr>
            </w:r>
            <w:r>
              <w:rPr>
                <w:rFonts w:ascii="Arial" w:hAnsi="Arial" w:cs="Arial"/>
                <w:b/>
                <w:lang w:val="pt-BR"/>
              </w:rPr>
            </w:r>
          </w:p>
        </w:tc>
        <w:tc>
          <w:tcPr>
            <w:tcBorders/>
            <w:tcW w:w="1843" w:type="dxa"/>
            <w:vAlign w:val="center"/>
            <w:textDirection w:val="lrTb"/>
            <w:noWrap w:val="false"/>
          </w:tcPr>
          <w:p>
            <w:pPr>
              <w:pBdr/>
              <w:spacing w:line="360" w:lineRule="auto"/>
              <w:ind/>
              <w:jc w:val="center"/>
              <w:rPr>
                <w:rFonts w:ascii="Arial" w:hAnsi="Arial" w:cs="Arial"/>
                <w:b/>
                <w:lang w:val="pt-BR"/>
              </w:rPr>
            </w:pPr>
            <w:r>
              <w:rPr>
                <w:rFonts w:ascii="Arial" w:hAnsi="Arial" w:eastAsia="Arial" w:cs="Arial"/>
                <w:b/>
                <w:lang w:val="pt-BR"/>
              </w:rPr>
              <w:t xml:space="preserve">3° Quadrimestre</w:t>
            </w:r>
            <w:r>
              <w:rPr>
                <w:rFonts w:ascii="Arial" w:hAnsi="Arial" w:cs="Arial"/>
                <w:b/>
                <w:lang w:val="pt-BR"/>
              </w:rPr>
            </w:r>
            <w:r>
              <w:rPr>
                <w:rFonts w:ascii="Arial" w:hAnsi="Arial" w:cs="Arial"/>
                <w:b/>
                <w:lang w:val="pt-BR"/>
              </w:rPr>
            </w:r>
          </w:p>
        </w:tc>
      </w:tr>
      <w:tr>
        <w:trPr>
          <w:trHeight w:val="412"/>
        </w:trPr>
        <w:tc>
          <w:tcPr>
            <w:tcBorders/>
            <w:tcW w:w="3969" w:type="dxa"/>
            <w:vAlign w:val="center"/>
            <w:textDirection w:val="lrTb"/>
            <w:noWrap w:val="false"/>
          </w:tcPr>
          <w:p>
            <w:pPr>
              <w:pStyle w:val="1237"/>
              <w:pBdr/>
              <w:spacing w:line="360" w:lineRule="auto"/>
              <w:ind/>
              <w:rPr>
                <w:rFonts w:ascii="Arial" w:hAnsi="Arial" w:cs="Arial"/>
                <w:b/>
                <w:lang w:val="pt-BR"/>
              </w:rPr>
            </w:pPr>
            <w:r>
              <w:rPr>
                <w:rFonts w:ascii="Arial" w:hAnsi="Arial" w:eastAsia="Arial" w:cs="Arial"/>
                <w:b/>
                <w:lang w:val="pt-BR"/>
              </w:rPr>
              <w:t xml:space="preserve">Sífilis</w:t>
            </w:r>
            <w:r>
              <w:rPr>
                <w:rFonts w:ascii="Arial" w:hAnsi="Arial" w:eastAsia="Arial" w:cs="Arial"/>
                <w:b/>
                <w:spacing w:val="-3"/>
                <w:lang w:val="pt-BR"/>
              </w:rPr>
              <w:t xml:space="preserve"> </w:t>
            </w:r>
            <w:r>
              <w:rPr>
                <w:rFonts w:ascii="Arial" w:hAnsi="Arial" w:eastAsia="Arial" w:cs="Arial"/>
                <w:b/>
                <w:lang w:val="pt-BR"/>
              </w:rPr>
              <w:t xml:space="preserve">Adquirida</w:t>
            </w:r>
            <w:r>
              <w:rPr>
                <w:rFonts w:ascii="Arial" w:hAnsi="Arial" w:cs="Arial"/>
                <w:b/>
                <w:lang w:val="pt-BR"/>
              </w:rPr>
            </w:r>
            <w:r>
              <w:rPr>
                <w:rFonts w:ascii="Arial" w:hAnsi="Arial" w:cs="Arial"/>
                <w:b/>
                <w:lang w:val="pt-BR"/>
              </w:rPr>
            </w:r>
          </w:p>
        </w:tc>
        <w:tc>
          <w:tcPr>
            <w:tcBorders/>
            <w:tcW w:w="1984" w:type="dxa"/>
            <w:vAlign w:val="center"/>
            <w:textDirection w:val="lrTb"/>
            <w:noWrap w:val="false"/>
          </w:tcPr>
          <w:p>
            <w:pPr>
              <w:pStyle w:val="1237"/>
              <w:pBdr/>
              <w:spacing w:line="360" w:lineRule="auto"/>
              <w:ind/>
              <w:jc w:val="center"/>
              <w:rPr>
                <w:rFonts w:ascii="Arial" w:hAnsi="Arial" w:cs="Arial"/>
                <w:lang w:val="pt-BR"/>
              </w:rPr>
            </w:pPr>
            <w:r>
              <w:rPr>
                <w:rFonts w:ascii="Arial" w:hAnsi="Arial" w:eastAsia="Arial" w:cs="Arial"/>
                <w:lang w:val="pt-BR"/>
              </w:rPr>
              <w:t xml:space="preserve">315</w:t>
            </w:r>
            <w:r>
              <w:rPr>
                <w:rFonts w:ascii="Arial" w:hAnsi="Arial" w:cs="Arial"/>
                <w:lang w:val="pt-BR"/>
              </w:rPr>
            </w:r>
            <w:r>
              <w:rPr>
                <w:rFonts w:ascii="Arial" w:hAnsi="Arial" w:cs="Arial"/>
                <w:lang w:val="pt-BR"/>
              </w:rPr>
            </w:r>
          </w:p>
        </w:tc>
        <w:tc>
          <w:tcPr>
            <w:tcBorders/>
            <w:tcW w:w="2126" w:type="dxa"/>
            <w:vAlign w:val="center"/>
            <w:textDirection w:val="lrTb"/>
            <w:noWrap w:val="false"/>
          </w:tcPr>
          <w:p>
            <w:pPr>
              <w:pStyle w:val="1237"/>
              <w:pBdr/>
              <w:spacing w:line="360" w:lineRule="auto"/>
              <w:ind/>
              <w:jc w:val="center"/>
              <w:rPr>
                <w:rFonts w:ascii="Arial" w:hAnsi="Arial" w:cs="Arial"/>
                <w:lang w:val="pt-BR"/>
              </w:rPr>
            </w:pPr>
            <w:r>
              <w:rPr>
                <w:rFonts w:ascii="Arial" w:hAnsi="Arial" w:eastAsia="Arial" w:cs="Arial"/>
                <w:lang w:val="pt-BR"/>
              </w:rPr>
              <w:t xml:space="preserve">328</w:t>
            </w:r>
            <w:r>
              <w:rPr>
                <w:rFonts w:ascii="Arial" w:hAnsi="Arial" w:cs="Arial"/>
                <w:lang w:val="pt-BR"/>
              </w:rPr>
            </w:r>
            <w:r>
              <w:rPr>
                <w:rFonts w:ascii="Arial" w:hAnsi="Arial" w:cs="Arial"/>
                <w:lang w:val="pt-BR"/>
              </w:rPr>
            </w:r>
          </w:p>
        </w:tc>
        <w:tc>
          <w:tcPr>
            <w:tcBorders/>
            <w:tcW w:w="1843" w:type="dxa"/>
            <w:vAlign w:val="center"/>
            <w:textDirection w:val="lrTb"/>
            <w:noWrap w:val="false"/>
          </w:tcPr>
          <w:p>
            <w:pPr>
              <w:pStyle w:val="1237"/>
              <w:pBdr/>
              <w:spacing w:line="360" w:lineRule="auto"/>
              <w:ind/>
              <w:jc w:val="center"/>
              <w:rPr>
                <w:rFonts w:ascii="Arial" w:hAnsi="Arial" w:cs="Arial"/>
                <w:lang w:val="pt-BR"/>
              </w:rPr>
            </w:pPr>
            <w:r>
              <w:rPr>
                <w:rFonts w:ascii="Arial" w:hAnsi="Arial" w:eastAsia="Arial" w:cs="Arial"/>
                <w:lang w:val="pt-BR"/>
              </w:rPr>
              <w:t xml:space="preserve">269</w:t>
            </w:r>
            <w:r>
              <w:rPr>
                <w:rFonts w:ascii="Arial" w:hAnsi="Arial" w:cs="Arial"/>
                <w:lang w:val="pt-BR"/>
              </w:rPr>
            </w:r>
            <w:r>
              <w:rPr>
                <w:rFonts w:ascii="Arial" w:hAnsi="Arial" w:cs="Arial"/>
                <w:lang w:val="pt-BR"/>
              </w:rPr>
            </w:r>
          </w:p>
        </w:tc>
      </w:tr>
      <w:tr>
        <w:trPr>
          <w:trHeight w:val="414"/>
        </w:trPr>
        <w:tc>
          <w:tcPr>
            <w:tcBorders/>
            <w:tcW w:w="3969" w:type="dxa"/>
            <w:vAlign w:val="center"/>
            <w:textDirection w:val="lrTb"/>
            <w:noWrap w:val="false"/>
          </w:tcPr>
          <w:p>
            <w:pPr>
              <w:pStyle w:val="1237"/>
              <w:pBdr/>
              <w:spacing w:line="360" w:lineRule="auto"/>
              <w:ind/>
              <w:rPr>
                <w:rFonts w:ascii="Arial" w:hAnsi="Arial" w:cs="Arial"/>
                <w:b/>
                <w:lang w:val="pt-BR"/>
              </w:rPr>
            </w:pPr>
            <w:r>
              <w:rPr>
                <w:rFonts w:ascii="Arial" w:hAnsi="Arial" w:eastAsia="Arial" w:cs="Arial"/>
                <w:b/>
                <w:lang w:val="pt-BR"/>
              </w:rPr>
              <w:t xml:space="preserve">Sífilis</w:t>
            </w:r>
            <w:r>
              <w:rPr>
                <w:rFonts w:ascii="Arial" w:hAnsi="Arial" w:eastAsia="Arial" w:cs="Arial"/>
                <w:b/>
                <w:spacing w:val="-2"/>
                <w:lang w:val="pt-BR"/>
              </w:rPr>
              <w:t xml:space="preserve"> </w:t>
            </w:r>
            <w:r>
              <w:rPr>
                <w:rFonts w:ascii="Arial" w:hAnsi="Arial" w:eastAsia="Arial" w:cs="Arial"/>
                <w:b/>
                <w:lang w:val="pt-BR"/>
              </w:rPr>
              <w:t xml:space="preserve">em</w:t>
            </w:r>
            <w:r>
              <w:rPr>
                <w:rFonts w:ascii="Arial" w:hAnsi="Arial" w:eastAsia="Arial" w:cs="Arial"/>
                <w:b/>
                <w:spacing w:val="-3"/>
                <w:lang w:val="pt-BR"/>
              </w:rPr>
              <w:t xml:space="preserve"> </w:t>
            </w:r>
            <w:r>
              <w:rPr>
                <w:rFonts w:ascii="Arial" w:hAnsi="Arial" w:eastAsia="Arial" w:cs="Arial"/>
                <w:b/>
                <w:lang w:val="pt-BR"/>
              </w:rPr>
              <w:t xml:space="preserve">Gestante</w:t>
            </w:r>
            <w:r>
              <w:rPr>
                <w:rFonts w:ascii="Arial" w:hAnsi="Arial" w:cs="Arial"/>
                <w:b/>
                <w:lang w:val="pt-BR"/>
              </w:rPr>
            </w:r>
            <w:r>
              <w:rPr>
                <w:rFonts w:ascii="Arial" w:hAnsi="Arial" w:cs="Arial"/>
                <w:b/>
                <w:lang w:val="pt-BR"/>
              </w:rPr>
            </w:r>
          </w:p>
        </w:tc>
        <w:tc>
          <w:tcPr>
            <w:tcBorders/>
            <w:tcW w:w="1984" w:type="dxa"/>
            <w:vAlign w:val="center"/>
            <w:textDirection w:val="lrTb"/>
            <w:noWrap w:val="false"/>
          </w:tcPr>
          <w:p>
            <w:pPr>
              <w:pStyle w:val="1237"/>
              <w:pBdr/>
              <w:spacing w:line="360" w:lineRule="auto"/>
              <w:ind/>
              <w:jc w:val="center"/>
              <w:rPr>
                <w:rFonts w:ascii="Arial" w:hAnsi="Arial" w:cs="Arial"/>
                <w:lang w:val="pt-BR"/>
              </w:rPr>
            </w:pPr>
            <w:r>
              <w:rPr>
                <w:rFonts w:ascii="Arial" w:hAnsi="Arial" w:eastAsia="Arial" w:cs="Arial"/>
                <w:lang w:val="pt-BR"/>
              </w:rPr>
              <w:t xml:space="preserve">129</w:t>
            </w:r>
            <w:r>
              <w:rPr>
                <w:rFonts w:ascii="Arial" w:hAnsi="Arial" w:cs="Arial"/>
                <w:lang w:val="pt-BR"/>
              </w:rPr>
            </w:r>
            <w:r>
              <w:rPr>
                <w:rFonts w:ascii="Arial" w:hAnsi="Arial" w:cs="Arial"/>
                <w:lang w:val="pt-BR"/>
              </w:rPr>
            </w:r>
          </w:p>
        </w:tc>
        <w:tc>
          <w:tcPr>
            <w:tcBorders/>
            <w:tcW w:w="2126" w:type="dxa"/>
            <w:vAlign w:val="center"/>
            <w:textDirection w:val="lrTb"/>
            <w:noWrap w:val="false"/>
          </w:tcPr>
          <w:p>
            <w:pPr>
              <w:pStyle w:val="1237"/>
              <w:pBdr/>
              <w:spacing w:line="360" w:lineRule="auto"/>
              <w:ind/>
              <w:jc w:val="center"/>
              <w:rPr>
                <w:rFonts w:ascii="Arial" w:hAnsi="Arial" w:cs="Arial"/>
                <w:lang w:val="pt-BR"/>
              </w:rPr>
            </w:pPr>
            <w:r>
              <w:rPr>
                <w:rFonts w:ascii="Arial" w:hAnsi="Arial" w:eastAsia="Arial" w:cs="Arial"/>
                <w:lang w:val="pt-BR"/>
              </w:rPr>
              <w:t xml:space="preserve">115</w:t>
            </w:r>
            <w:r>
              <w:rPr>
                <w:rFonts w:ascii="Arial" w:hAnsi="Arial" w:cs="Arial"/>
                <w:lang w:val="pt-BR"/>
              </w:rPr>
            </w:r>
            <w:r>
              <w:rPr>
                <w:rFonts w:ascii="Arial" w:hAnsi="Arial" w:cs="Arial"/>
                <w:lang w:val="pt-BR"/>
              </w:rPr>
            </w:r>
          </w:p>
        </w:tc>
        <w:tc>
          <w:tcPr>
            <w:tcBorders/>
            <w:tcW w:w="1843" w:type="dxa"/>
            <w:vAlign w:val="center"/>
            <w:textDirection w:val="lrTb"/>
            <w:noWrap w:val="false"/>
          </w:tcPr>
          <w:p>
            <w:pPr>
              <w:pStyle w:val="1237"/>
              <w:pBdr/>
              <w:spacing w:line="360" w:lineRule="auto"/>
              <w:ind/>
              <w:jc w:val="center"/>
              <w:rPr>
                <w:rFonts w:ascii="Arial" w:hAnsi="Arial" w:cs="Arial"/>
                <w:lang w:val="pt-BR"/>
              </w:rPr>
            </w:pPr>
            <w:r>
              <w:rPr>
                <w:rFonts w:ascii="Arial" w:hAnsi="Arial" w:eastAsia="Arial" w:cs="Arial"/>
                <w:lang w:val="pt-BR"/>
              </w:rPr>
              <w:t xml:space="preserve">106</w:t>
            </w:r>
            <w:r>
              <w:rPr>
                <w:rFonts w:ascii="Arial" w:hAnsi="Arial" w:cs="Arial"/>
                <w:lang w:val="pt-BR"/>
              </w:rPr>
            </w:r>
            <w:r>
              <w:rPr>
                <w:rFonts w:ascii="Arial" w:hAnsi="Arial" w:cs="Arial"/>
                <w:lang w:val="pt-BR"/>
              </w:rPr>
            </w:r>
          </w:p>
        </w:tc>
      </w:tr>
    </w:tbl>
    <w:p>
      <w:pPr>
        <w:pStyle w:val="1274"/>
        <w:pBdr/>
        <w:spacing w:after="0" w:line="360" w:lineRule="auto"/>
        <w:ind w:firstLine="0" w:left="0"/>
        <w:rPr>
          <w:sz w:val="18"/>
          <w:szCs w:val="18"/>
        </w:rPr>
      </w:pPr>
      <w:r>
        <w:rPr>
          <w:sz w:val="18"/>
          <w:szCs w:val="18"/>
        </w:rPr>
        <w:t xml:space="preserve">Fonte: VIGEP - SEMUS</w:t>
      </w:r>
      <w:r>
        <w:rPr>
          <w:sz w:val="18"/>
          <w:szCs w:val="18"/>
        </w:rPr>
      </w:r>
      <w:r>
        <w:rPr>
          <w:sz w:val="18"/>
          <w:szCs w:val="18"/>
        </w:rPr>
      </w:r>
    </w:p>
    <w:p>
      <w:pPr>
        <w:pStyle w:val="1274"/>
        <w:pBdr/>
        <w:spacing w:line="360" w:lineRule="auto"/>
        <w:ind w:firstLine="0" w:left="0"/>
        <w:rPr>
          <w:sz w:val="22"/>
          <w:highlight w:val="yellow"/>
        </w:rPr>
      </w:pPr>
      <w:r>
        <w:rPr>
          <w:sz w:val="22"/>
          <w:highlight w:val="yellow"/>
        </w:rPr>
      </w:r>
      <w:r>
        <w:rPr>
          <w:sz w:val="22"/>
          <w:highlight w:val="yellow"/>
        </w:rPr>
      </w:r>
      <w:r>
        <w:rPr>
          <w:sz w:val="22"/>
          <w:highlight w:val="yellow"/>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A análise dos dados por qu</w:t>
      </w:r>
      <w:r>
        <w:rPr>
          <w:rFonts w:ascii="Arial" w:hAnsi="Arial" w:eastAsia="Arial" w:cs="Arial"/>
        </w:rPr>
        <w:t xml:space="preserve">adrimestre em 2024 revela que, no município de Cariacica, os casos de sífilis adquirida apresentaram uma leve oscilação, com 315 notificações no primeiro quadrimestre, um aumento para 328 no segundo, seguido por uma redução no terceiro, com 269 casos. Esse</w:t>
      </w:r>
      <w:r>
        <w:rPr>
          <w:rFonts w:ascii="Arial" w:hAnsi="Arial" w:eastAsia="Arial" w:cs="Arial"/>
        </w:rPr>
        <w:t xml:space="preserve"> comportamento pode indicar um aumento momentâneo da testagem e da vigilância ativa no segundo quadrimestre, mas também sugere a necessidade de manutenção contínua das ações de prevenção e diagnóstico oportuno, especialmente nos serviços de atenção básica.</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No que se refere à sífilis em gestantes, os dados mostram uma tendência de queda ao </w:t>
      </w:r>
      <w:r>
        <w:rPr>
          <w:rFonts w:ascii="Arial" w:hAnsi="Arial" w:eastAsia="Arial" w:cs="Arial"/>
        </w:rPr>
        <w:t xml:space="preserve">longo do ano, passando de 129 casos no primeiro quadrimestre para 115 no segundo, e 106 no terceiro. Embora essa redução aparente possa indicar uma melhora na prevenção da infecção em mulheres em idade fértil, é preciso cautela na interpretação, consideran</w:t>
      </w:r>
      <w:r>
        <w:rPr>
          <w:rFonts w:ascii="Arial" w:hAnsi="Arial" w:eastAsia="Arial" w:cs="Arial"/>
        </w:rPr>
        <w:t xml:space="preserve">do possíveis variações na cobertura da testagem e subnotificação. A sífilis gestacional é um marcador importante da qualidade do pré-natal e do acesso aos serviços de saúde, e seu enfrentamento está diretamente relacionado à prevenção da sífilis congênita.</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Portanto, os dados apresentados reforçam a necessidade de fortalecimento das ações de educação sexual, distribuição de preservativos, ampliação da testagem rápida nas unidades básicas, garantia de tratamento imediato com penicilina benza</w:t>
      </w:r>
      <w:r>
        <w:rPr>
          <w:rFonts w:ascii="Arial" w:hAnsi="Arial" w:eastAsia="Arial" w:cs="Arial"/>
        </w:rPr>
        <w:t xml:space="preserve">tina, além do rastreamento e tratamento de parceiros(as). Tais ações são fundamentais para romper a cadeia de transmissão da sífilis e contribuir para os compromissos assumidos no Plano Municipal de Saúde, alinhados às diretrizes nacionais de controle das </w:t>
      </w:r>
      <w:r>
        <w:rPr>
          <w:rFonts w:ascii="Arial" w:hAnsi="Arial" w:eastAsia="Arial" w:cs="Arial"/>
        </w:rPr>
        <w:t xml:space="preserve">ISTs</w:t>
      </w:r>
      <w:r>
        <w:rPr>
          <w:rFonts w:ascii="Arial" w:hAnsi="Arial" w:eastAsia="Arial" w:cs="Arial"/>
        </w:rPr>
        <w:t xml:space="preserve">.</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u w:val="single"/>
        </w:rPr>
      </w:pPr>
      <w:r>
        <w:rPr>
          <w:rFonts w:ascii="Arial" w:hAnsi="Arial" w:cs="Arial"/>
          <w:color w:val="000000"/>
          <w:u w:val="single"/>
        </w:rPr>
      </w:r>
      <w:r>
        <w:rPr>
          <w:rFonts w:ascii="Arial" w:hAnsi="Arial" w:cs="Arial"/>
          <w:color w:val="000000"/>
          <w:u w:val="single"/>
        </w:rPr>
      </w:r>
      <w:r>
        <w:rPr>
          <w:rFonts w:ascii="Arial" w:hAnsi="Arial" w:cs="Arial"/>
          <w:color w:val="000000"/>
          <w:u w:val="single"/>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u w:val="single"/>
        </w:rPr>
      </w:pPr>
      <w:r>
        <w:rPr>
          <w:rFonts w:ascii="Arial" w:hAnsi="Arial" w:eastAsia="Arial" w:cs="Arial"/>
          <w:color w:val="000000"/>
          <w:u w:val="single"/>
        </w:rPr>
        <w:t xml:space="preserve">Vigilância Ambiental</w:t>
      </w:r>
      <w:r>
        <w:rPr>
          <w:rFonts w:ascii="Arial" w:hAnsi="Arial" w:cs="Arial"/>
          <w:color w:val="000000"/>
          <w:u w:val="single"/>
        </w:rPr>
      </w:r>
      <w:r>
        <w:rPr>
          <w:rFonts w:ascii="Arial" w:hAnsi="Arial" w:cs="Arial"/>
          <w:color w:val="000000"/>
          <w:u w:val="single"/>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Dando continuidade à apresentação dos dados estratégicos para o planejam</w:t>
      </w:r>
      <w:r>
        <w:rPr>
          <w:rFonts w:ascii="Arial" w:hAnsi="Arial" w:eastAsia="Arial" w:cs="Arial"/>
        </w:rPr>
        <w:t xml:space="preserve">ento e a execução das ações de Vigilância em Saúde, é fundamental destacar o papel da Vigilância Ambiental em Saúde, cuja atuação está diretamente relacionada à prevenção e controle de fatores ambientais que influenciam a ocorrência de doenças e agravos. E</w:t>
      </w:r>
      <w:r>
        <w:rPr>
          <w:rFonts w:ascii="Arial" w:hAnsi="Arial" w:eastAsia="Arial" w:cs="Arial"/>
        </w:rPr>
        <w:t xml:space="preserve">sta vigilância compreende o monitoramento de vetores, reservatórios, qualidade da água, resíduos sólidos, poluição do ar, entre outros componentes que, muitas vezes, são invisíveis à população, mas impactam significativamente sua saúde e qualidade de vida.</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A apresentação dos d</w:t>
      </w:r>
      <w:r>
        <w:rPr>
          <w:rFonts w:ascii="Arial" w:hAnsi="Arial" w:eastAsia="Arial" w:cs="Arial"/>
        </w:rPr>
        <w:t xml:space="preserve">ados da Vigilância Ambiental permite identificar riscos sanitários emergentes e persistentes no território, orientar a intervenção intersetorial, e subsidiar a tomada de decisão para o desenvolvimento de ações preventivas e corretivas. A atuação articulada</w:t>
      </w:r>
      <w:r>
        <w:rPr>
          <w:rFonts w:ascii="Arial" w:hAnsi="Arial" w:eastAsia="Arial" w:cs="Arial"/>
        </w:rPr>
        <w:t xml:space="preserve"> com os demais eixos da vigilância – epidemiológica, sanitária e saúde do trabalhador – garante uma abordagem integral e eficaz no enfrentamento das condições que favorecem a disseminação de doenças como dengue, leptospirose, esquistossomose, entre outras.</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Nesse contexto, os dados a seguir</w:t>
      </w:r>
      <w:r>
        <w:rPr>
          <w:rFonts w:ascii="Arial" w:hAnsi="Arial" w:eastAsia="Arial" w:cs="Arial"/>
        </w:rPr>
        <w:t xml:space="preserve"> possibilitam uma leitura situacional dos principais indicadores ambientais monitorados pelo município, fortalecendo o planejamento das ações previstas no Plano Municipal de Saúde e contribuindo para a promoção de territórios mais saudáveis e sustentáveis.</w:t>
      </w:r>
      <w:r>
        <w:rPr>
          <w:rFonts w:ascii="Arial" w:hAnsi="Arial" w:cs="Arial"/>
        </w:rPr>
      </w:r>
      <w:r>
        <w:rPr>
          <w:rFonts w:ascii="Arial" w:hAnsi="Arial" w:cs="Arial"/>
        </w:rPr>
      </w:r>
    </w:p>
    <w:tbl>
      <w:tblPr>
        <w:tblW w:w="9160" w:type="dxa"/>
        <w:tblBorders/>
        <w:tblLayout w:type="fixed"/>
        <w:tblLook w:val="04A0" w:firstRow="1" w:lastRow="0" w:firstColumn="1" w:lastColumn="0" w:noHBand="0" w:noVBand="1"/>
      </w:tblPr>
      <w:tblGrid>
        <w:gridCol w:w="2456"/>
        <w:gridCol w:w="2456"/>
        <w:gridCol w:w="2456"/>
        <w:gridCol w:w="1792"/>
      </w:tblGrid>
      <w:tr>
        <w:trPr>
          <w:trHeight w:val="555"/>
        </w:trPr>
        <w:tc>
          <w:tcPr>
            <w:gridSpan w:val="4"/>
            <w:shd w:val="clear" w:color="ffffff" w:fill="ffdbb6"/>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9160" w:type="dxa"/>
            <w:vAlign w:val="center"/>
            <w:vMerge w:val="restart"/>
            <w:textDirection w:val="lrTb"/>
            <w:noWrap w:val="false"/>
          </w:tcPr>
          <w:p>
            <w:pPr>
              <w:pStyle w:val="1276"/>
              <w:pBdr/>
              <w:spacing w:after="57" w:before="57"/>
              <w:ind/>
              <w:jc w:val="center"/>
              <w:rPr>
                <w:rFonts w:ascii="Arial" w:hAnsi="Arial" w:cs="Arial"/>
                <w:b/>
                <w:bCs/>
              </w:rPr>
            </w:pPr>
            <w:r>
              <w:rPr>
                <w:rFonts w:ascii="Arial" w:hAnsi="Arial" w:eastAsia="Arial" w:cs="Arial"/>
                <w:b/>
                <w:bCs/>
              </w:rPr>
              <w:t xml:space="preserve">Visitas Domiciliares Realizadas pelos Agentes de Combate às Endemias (ACE) - 2024</w:t>
            </w:r>
            <w:r>
              <w:rPr>
                <w:rFonts w:ascii="Arial" w:hAnsi="Arial" w:cs="Arial"/>
                <w:b/>
                <w:bCs/>
              </w:rPr>
            </w:r>
            <w:r>
              <w:rPr>
                <w:rFonts w:ascii="Arial" w:hAnsi="Arial" w:cs="Arial"/>
                <w:b/>
                <w:bCs/>
              </w:rPr>
            </w:r>
          </w:p>
        </w:tc>
      </w:tr>
      <w:tr>
        <w:trPr>
          <w:trHeight w:val="700"/>
        </w:trPr>
        <w:tc>
          <w:tcPr>
            <w:shd w:val="clear" w:color="ffffff" w:fill="ffdbb6"/>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456"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b/>
              </w:rPr>
              <w:t xml:space="preserve">MÊS</w:t>
            </w:r>
            <w:r>
              <w:rPr>
                <w:rFonts w:ascii="Arial" w:hAnsi="Arial" w:cs="Arial"/>
              </w:rPr>
            </w:r>
            <w:r>
              <w:rPr>
                <w:rFonts w:ascii="Arial" w:hAnsi="Arial" w:cs="Arial"/>
              </w:rPr>
            </w:r>
          </w:p>
        </w:tc>
        <w:tc>
          <w:tcPr>
            <w:shd w:val="clear" w:color="ffffff" w:fill="ffdbb6"/>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456"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b/>
              </w:rPr>
              <w:t xml:space="preserve">Nº IMÓVEIS TRABALHADOS</w:t>
            </w:r>
            <w:r>
              <w:rPr>
                <w:rFonts w:ascii="Arial" w:hAnsi="Arial" w:cs="Arial"/>
              </w:rPr>
            </w:r>
            <w:r>
              <w:rPr>
                <w:rFonts w:ascii="Arial" w:hAnsi="Arial" w:cs="Arial"/>
              </w:rPr>
            </w:r>
          </w:p>
        </w:tc>
        <w:tc>
          <w:tcPr>
            <w:shd w:val="clear" w:color="ffffff" w:fill="ffdbb6"/>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456"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b/>
              </w:rPr>
              <w:t xml:space="preserve">Nº DEPÓSITOS TRATADOS</w:t>
            </w:r>
            <w:r>
              <w:rPr>
                <w:rFonts w:ascii="Arial" w:hAnsi="Arial" w:cs="Arial"/>
              </w:rPr>
            </w:r>
            <w:r>
              <w:rPr>
                <w:rFonts w:ascii="Arial" w:hAnsi="Arial" w:cs="Arial"/>
              </w:rPr>
            </w:r>
          </w:p>
        </w:tc>
        <w:tc>
          <w:tcPr>
            <w:shd w:val="clear" w:color="ffffff" w:fill="ffdbb6"/>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792"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b/>
              </w:rPr>
              <w:t xml:space="preserve">IMÓVEIS FECHADOS</w:t>
            </w:r>
            <w:r>
              <w:rPr>
                <w:rFonts w:ascii="Arial" w:hAnsi="Arial" w:cs="Arial"/>
              </w:rPr>
            </w:r>
            <w:r>
              <w:rPr>
                <w:rFonts w:ascii="Arial" w:hAnsi="Arial" w:cs="Arial"/>
              </w:rPr>
            </w:r>
          </w:p>
        </w:tc>
      </w:tr>
      <w:tr>
        <w:trPr>
          <w:trHeight w:val="379"/>
        </w:trPr>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456" w:type="dxa"/>
            <w:vAlign w:val="center"/>
            <w:vMerge w:val="restart"/>
            <w:textDirection w:val="lrTb"/>
            <w:noWrap w:val="false"/>
          </w:tcPr>
          <w:p>
            <w:pPr>
              <w:pStyle w:val="1237"/>
              <w:pBdr/>
              <w:spacing w:line="360" w:lineRule="auto"/>
              <w:ind/>
              <w:rPr>
                <w:rFonts w:ascii="Arial" w:hAnsi="Arial" w:cs="Arial"/>
              </w:rPr>
            </w:pPr>
            <w:r>
              <w:rPr>
                <w:rFonts w:ascii="Arial" w:hAnsi="Arial" w:eastAsia="Arial" w:cs="Arial"/>
                <w:b/>
                <w:bCs/>
              </w:rPr>
              <w:t xml:space="preserve">Janeiro</w:t>
            </w:r>
            <w:r>
              <w:rPr>
                <w:rFonts w:ascii="Arial" w:hAnsi="Arial" w:cs="Arial"/>
              </w:rPr>
            </w:r>
            <w:r>
              <w:rPr>
                <w:rFonts w:ascii="Arial" w:hAnsi="Arial" w:cs="Arial"/>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456" w:type="dxa"/>
            <w:vAlign w:val="center"/>
            <w:vMerge w:val="restart"/>
            <w:textDirection w:val="lrTb"/>
            <w:noWrap w:val="false"/>
          </w:tcPr>
          <w:p>
            <w:pPr>
              <w:pStyle w:val="1237"/>
              <w:pBdr/>
              <w:spacing w:line="360" w:lineRule="auto"/>
              <w:ind/>
              <w:jc w:val="center"/>
              <w:rPr>
                <w:rFonts w:ascii="Arial" w:hAnsi="Arial" w:cs="Arial"/>
              </w:rPr>
            </w:pPr>
            <w:r>
              <w:rPr>
                <w:rFonts w:ascii="Arial" w:hAnsi="Arial" w:eastAsia="Arial" w:cs="Arial"/>
              </w:rPr>
              <w:t xml:space="preserve">6292</w:t>
            </w:r>
            <w:r>
              <w:rPr>
                <w:rFonts w:ascii="Arial" w:hAnsi="Arial" w:cs="Arial"/>
              </w:rPr>
            </w:r>
            <w:r>
              <w:rPr>
                <w:rFonts w:ascii="Arial" w:hAnsi="Arial" w:cs="Arial"/>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456" w:type="dxa"/>
            <w:vAlign w:val="center"/>
            <w:vMerge w:val="restart"/>
            <w:textDirection w:val="lrTb"/>
            <w:noWrap w:val="false"/>
          </w:tcPr>
          <w:p>
            <w:pPr>
              <w:pStyle w:val="1237"/>
              <w:pBdr/>
              <w:spacing w:line="360" w:lineRule="auto"/>
              <w:ind/>
              <w:jc w:val="center"/>
              <w:rPr>
                <w:rFonts w:ascii="Arial" w:hAnsi="Arial" w:cs="Arial"/>
              </w:rPr>
            </w:pPr>
            <w:r>
              <w:rPr>
                <w:rFonts w:ascii="Arial" w:hAnsi="Arial" w:eastAsia="Arial" w:cs="Arial"/>
              </w:rPr>
              <w:t xml:space="preserve">28831</w:t>
            </w:r>
            <w:r>
              <w:rPr>
                <w:rFonts w:ascii="Arial" w:hAnsi="Arial" w:cs="Arial"/>
              </w:rPr>
            </w:r>
            <w:r>
              <w:rPr>
                <w:rFonts w:ascii="Arial" w:hAnsi="Arial" w:cs="Arial"/>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792" w:type="dxa"/>
            <w:vAlign w:val="center"/>
            <w:vMerge w:val="restart"/>
            <w:textDirection w:val="lrTb"/>
            <w:noWrap w:val="false"/>
          </w:tcPr>
          <w:p>
            <w:pPr>
              <w:pStyle w:val="1237"/>
              <w:pBdr/>
              <w:spacing w:line="360" w:lineRule="auto"/>
              <w:ind/>
              <w:jc w:val="center"/>
              <w:rPr>
                <w:rFonts w:ascii="Arial" w:hAnsi="Arial" w:cs="Arial"/>
              </w:rPr>
            </w:pPr>
            <w:r>
              <w:rPr>
                <w:rFonts w:ascii="Arial" w:hAnsi="Arial" w:eastAsia="Arial" w:cs="Arial"/>
              </w:rPr>
              <w:t xml:space="preserve">7687</w:t>
            </w:r>
            <w:r>
              <w:rPr>
                <w:rFonts w:ascii="Arial" w:hAnsi="Arial" w:cs="Arial"/>
              </w:rPr>
            </w:r>
            <w:r>
              <w:rPr>
                <w:rFonts w:ascii="Arial" w:hAnsi="Arial" w:cs="Arial"/>
              </w:rPr>
            </w:r>
          </w:p>
        </w:tc>
      </w:tr>
      <w:tr>
        <w:trPr>
          <w:trHeight w:val="379"/>
        </w:trPr>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456" w:type="dxa"/>
            <w:vAlign w:val="center"/>
            <w:vMerge w:val="restart"/>
            <w:textDirection w:val="lrTb"/>
            <w:noWrap w:val="false"/>
          </w:tcPr>
          <w:p>
            <w:pPr>
              <w:pStyle w:val="1237"/>
              <w:pBdr/>
              <w:spacing w:line="360" w:lineRule="auto"/>
              <w:ind/>
              <w:rPr>
                <w:rFonts w:ascii="Arial" w:hAnsi="Arial" w:cs="Arial"/>
              </w:rPr>
            </w:pPr>
            <w:r>
              <w:rPr>
                <w:rFonts w:ascii="Arial" w:hAnsi="Arial" w:eastAsia="Arial" w:cs="Arial"/>
                <w:b/>
                <w:bCs/>
              </w:rPr>
              <w:t xml:space="preserve">Fevereiro</w:t>
            </w:r>
            <w:r>
              <w:rPr>
                <w:rFonts w:ascii="Arial" w:hAnsi="Arial" w:cs="Arial"/>
              </w:rPr>
            </w:r>
            <w:r>
              <w:rPr>
                <w:rFonts w:ascii="Arial" w:hAnsi="Arial" w:cs="Arial"/>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456" w:type="dxa"/>
            <w:vAlign w:val="center"/>
            <w:vMerge w:val="restart"/>
            <w:textDirection w:val="lrTb"/>
            <w:noWrap w:val="false"/>
          </w:tcPr>
          <w:p>
            <w:pPr>
              <w:pStyle w:val="1237"/>
              <w:pBdr/>
              <w:spacing w:line="360" w:lineRule="auto"/>
              <w:ind/>
              <w:jc w:val="center"/>
              <w:rPr>
                <w:rFonts w:ascii="Arial" w:hAnsi="Arial" w:cs="Arial"/>
              </w:rPr>
            </w:pPr>
            <w:r>
              <w:rPr>
                <w:rFonts w:ascii="Arial" w:hAnsi="Arial" w:eastAsia="Arial" w:cs="Arial"/>
              </w:rPr>
              <w:t xml:space="preserve">11307</w:t>
            </w:r>
            <w:r>
              <w:rPr>
                <w:rFonts w:ascii="Arial" w:hAnsi="Arial" w:cs="Arial"/>
              </w:rPr>
            </w:r>
            <w:r>
              <w:rPr>
                <w:rFonts w:ascii="Arial" w:hAnsi="Arial" w:cs="Arial"/>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456" w:type="dxa"/>
            <w:vAlign w:val="center"/>
            <w:vMerge w:val="restart"/>
            <w:textDirection w:val="lrTb"/>
            <w:noWrap w:val="false"/>
          </w:tcPr>
          <w:p>
            <w:pPr>
              <w:pStyle w:val="1237"/>
              <w:pBdr/>
              <w:spacing w:line="360" w:lineRule="auto"/>
              <w:ind/>
              <w:jc w:val="center"/>
              <w:rPr>
                <w:rFonts w:ascii="Arial" w:hAnsi="Arial" w:cs="Arial"/>
              </w:rPr>
            </w:pPr>
            <w:r>
              <w:rPr>
                <w:rFonts w:ascii="Arial" w:hAnsi="Arial" w:eastAsia="Arial" w:cs="Arial"/>
              </w:rPr>
              <w:t xml:space="preserve">52295</w:t>
            </w:r>
            <w:r>
              <w:rPr>
                <w:rFonts w:ascii="Arial" w:hAnsi="Arial" w:cs="Arial"/>
              </w:rPr>
            </w:r>
            <w:r>
              <w:rPr>
                <w:rFonts w:ascii="Arial" w:hAnsi="Arial" w:cs="Arial"/>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792" w:type="dxa"/>
            <w:vAlign w:val="center"/>
            <w:vMerge w:val="restart"/>
            <w:textDirection w:val="lrTb"/>
            <w:noWrap w:val="false"/>
          </w:tcPr>
          <w:p>
            <w:pPr>
              <w:pStyle w:val="1237"/>
              <w:pBdr/>
              <w:spacing w:line="360" w:lineRule="auto"/>
              <w:ind/>
              <w:jc w:val="center"/>
              <w:rPr>
                <w:rFonts w:ascii="Arial" w:hAnsi="Arial" w:cs="Arial"/>
              </w:rPr>
            </w:pPr>
            <w:r>
              <w:rPr>
                <w:rFonts w:ascii="Arial" w:hAnsi="Arial" w:eastAsia="Arial" w:cs="Arial"/>
              </w:rPr>
              <w:t xml:space="preserve">12326</w:t>
            </w:r>
            <w:r>
              <w:rPr>
                <w:rFonts w:ascii="Arial" w:hAnsi="Arial" w:cs="Arial"/>
              </w:rPr>
            </w:r>
            <w:r>
              <w:rPr>
                <w:rFonts w:ascii="Arial" w:hAnsi="Arial" w:cs="Arial"/>
              </w:rPr>
            </w:r>
          </w:p>
        </w:tc>
      </w:tr>
      <w:tr>
        <w:trPr>
          <w:trHeight w:val="379"/>
        </w:trPr>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456" w:type="dxa"/>
            <w:vAlign w:val="center"/>
            <w:vMerge w:val="restart"/>
            <w:textDirection w:val="lrTb"/>
            <w:noWrap w:val="false"/>
          </w:tcPr>
          <w:p>
            <w:pPr>
              <w:pStyle w:val="1237"/>
              <w:pBdr/>
              <w:spacing w:line="360" w:lineRule="auto"/>
              <w:ind/>
              <w:rPr>
                <w:rFonts w:ascii="Arial" w:hAnsi="Arial" w:cs="Arial"/>
              </w:rPr>
            </w:pPr>
            <w:r>
              <w:rPr>
                <w:rFonts w:ascii="Arial" w:hAnsi="Arial" w:eastAsia="Arial" w:cs="Arial"/>
                <w:b/>
                <w:bCs/>
              </w:rPr>
              <w:t xml:space="preserve">Março</w:t>
            </w:r>
            <w:r>
              <w:rPr>
                <w:rFonts w:ascii="Arial" w:hAnsi="Arial" w:cs="Arial"/>
              </w:rPr>
            </w:r>
            <w:r>
              <w:rPr>
                <w:rFonts w:ascii="Arial" w:hAnsi="Arial" w:cs="Arial"/>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456" w:type="dxa"/>
            <w:vAlign w:val="center"/>
            <w:vMerge w:val="restart"/>
            <w:textDirection w:val="lrTb"/>
            <w:noWrap w:val="false"/>
          </w:tcPr>
          <w:p>
            <w:pPr>
              <w:pStyle w:val="1237"/>
              <w:pBdr/>
              <w:spacing w:line="360" w:lineRule="auto"/>
              <w:ind/>
              <w:jc w:val="center"/>
              <w:rPr>
                <w:rFonts w:ascii="Arial" w:hAnsi="Arial" w:cs="Arial"/>
              </w:rPr>
            </w:pPr>
            <w:r>
              <w:rPr>
                <w:rFonts w:ascii="Arial" w:hAnsi="Arial" w:eastAsia="Arial" w:cs="Arial"/>
              </w:rPr>
              <w:t xml:space="preserve">17030</w:t>
            </w:r>
            <w:r>
              <w:rPr>
                <w:rFonts w:ascii="Arial" w:hAnsi="Arial" w:cs="Arial"/>
              </w:rPr>
            </w:r>
            <w:r>
              <w:rPr>
                <w:rFonts w:ascii="Arial" w:hAnsi="Arial" w:cs="Arial"/>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456" w:type="dxa"/>
            <w:vAlign w:val="center"/>
            <w:vMerge w:val="restart"/>
            <w:textDirection w:val="lrTb"/>
            <w:noWrap w:val="false"/>
          </w:tcPr>
          <w:p>
            <w:pPr>
              <w:pStyle w:val="1237"/>
              <w:pBdr/>
              <w:spacing w:line="360" w:lineRule="auto"/>
              <w:ind/>
              <w:jc w:val="center"/>
              <w:rPr>
                <w:rFonts w:ascii="Arial" w:hAnsi="Arial" w:cs="Arial"/>
              </w:rPr>
            </w:pPr>
            <w:r>
              <w:rPr>
                <w:rFonts w:ascii="Arial" w:hAnsi="Arial" w:eastAsia="Arial" w:cs="Arial"/>
              </w:rPr>
              <w:t xml:space="preserve">2006</w:t>
            </w:r>
            <w:r>
              <w:rPr>
                <w:rFonts w:ascii="Arial" w:hAnsi="Arial" w:cs="Arial"/>
              </w:rPr>
            </w:r>
            <w:r>
              <w:rPr>
                <w:rFonts w:ascii="Arial" w:hAnsi="Arial" w:cs="Arial"/>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792" w:type="dxa"/>
            <w:vAlign w:val="center"/>
            <w:vMerge w:val="restart"/>
            <w:textDirection w:val="lrTb"/>
            <w:noWrap w:val="false"/>
          </w:tcPr>
          <w:p>
            <w:pPr>
              <w:pStyle w:val="1237"/>
              <w:pBdr/>
              <w:spacing w:line="360" w:lineRule="auto"/>
              <w:ind/>
              <w:jc w:val="center"/>
              <w:rPr>
                <w:rFonts w:ascii="Arial" w:hAnsi="Arial" w:cs="Arial"/>
              </w:rPr>
            </w:pPr>
            <w:r>
              <w:rPr>
                <w:rFonts w:ascii="Arial" w:hAnsi="Arial" w:eastAsia="Arial" w:cs="Arial"/>
              </w:rPr>
              <w:t xml:space="preserve">17738</w:t>
            </w:r>
            <w:r>
              <w:rPr>
                <w:rFonts w:ascii="Arial" w:hAnsi="Arial" w:cs="Arial"/>
              </w:rPr>
            </w:r>
            <w:r>
              <w:rPr>
                <w:rFonts w:ascii="Arial" w:hAnsi="Arial" w:cs="Arial"/>
              </w:rPr>
            </w:r>
          </w:p>
        </w:tc>
      </w:tr>
      <w:tr>
        <w:trPr>
          <w:trHeight w:val="379"/>
        </w:trPr>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456" w:type="dxa"/>
            <w:vAlign w:val="center"/>
            <w:vMerge w:val="restart"/>
            <w:textDirection w:val="lrTb"/>
            <w:noWrap w:val="false"/>
          </w:tcPr>
          <w:p>
            <w:pPr>
              <w:pStyle w:val="1237"/>
              <w:pBdr/>
              <w:spacing w:line="360" w:lineRule="auto"/>
              <w:ind/>
              <w:rPr>
                <w:rFonts w:ascii="Arial" w:hAnsi="Arial" w:cs="Arial"/>
              </w:rPr>
            </w:pPr>
            <w:r>
              <w:rPr>
                <w:rFonts w:ascii="Arial" w:hAnsi="Arial" w:eastAsia="Arial" w:cs="Arial"/>
                <w:b/>
                <w:bCs/>
              </w:rPr>
              <w:t xml:space="preserve">Abril</w:t>
            </w:r>
            <w:r>
              <w:rPr>
                <w:rFonts w:ascii="Arial" w:hAnsi="Arial" w:cs="Arial"/>
              </w:rPr>
            </w:r>
            <w:r>
              <w:rPr>
                <w:rFonts w:ascii="Arial" w:hAnsi="Arial" w:cs="Arial"/>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456" w:type="dxa"/>
            <w:vAlign w:val="center"/>
            <w:vMerge w:val="restart"/>
            <w:textDirection w:val="lrTb"/>
            <w:noWrap w:val="false"/>
          </w:tcPr>
          <w:p>
            <w:pPr>
              <w:pStyle w:val="1237"/>
              <w:pBdr/>
              <w:spacing w:line="360" w:lineRule="auto"/>
              <w:ind/>
              <w:jc w:val="center"/>
              <w:rPr>
                <w:rFonts w:ascii="Arial" w:hAnsi="Arial" w:cs="Arial"/>
              </w:rPr>
            </w:pPr>
            <w:r>
              <w:rPr>
                <w:rFonts w:ascii="Arial" w:hAnsi="Arial" w:eastAsia="Arial" w:cs="Arial"/>
              </w:rPr>
              <w:t xml:space="preserve">18766</w:t>
            </w:r>
            <w:r>
              <w:rPr>
                <w:rFonts w:ascii="Arial" w:hAnsi="Arial" w:cs="Arial"/>
              </w:rPr>
            </w:r>
            <w:r>
              <w:rPr>
                <w:rFonts w:ascii="Arial" w:hAnsi="Arial" w:cs="Arial"/>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456" w:type="dxa"/>
            <w:vAlign w:val="center"/>
            <w:vMerge w:val="restart"/>
            <w:textDirection w:val="lrTb"/>
            <w:noWrap w:val="false"/>
          </w:tcPr>
          <w:p>
            <w:pPr>
              <w:pStyle w:val="1237"/>
              <w:pBdr/>
              <w:spacing w:line="360" w:lineRule="auto"/>
              <w:ind/>
              <w:jc w:val="center"/>
              <w:rPr>
                <w:rFonts w:ascii="Arial" w:hAnsi="Arial" w:cs="Arial"/>
              </w:rPr>
            </w:pPr>
            <w:r>
              <w:rPr>
                <w:rFonts w:ascii="Arial" w:hAnsi="Arial" w:eastAsia="Arial" w:cs="Arial"/>
              </w:rPr>
              <w:t xml:space="preserve">2654</w:t>
            </w:r>
            <w:r>
              <w:rPr>
                <w:rFonts w:ascii="Arial" w:hAnsi="Arial" w:cs="Arial"/>
              </w:rPr>
            </w:r>
            <w:r>
              <w:rPr>
                <w:rFonts w:ascii="Arial" w:hAnsi="Arial" w:cs="Arial"/>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792" w:type="dxa"/>
            <w:vAlign w:val="center"/>
            <w:vMerge w:val="restart"/>
            <w:textDirection w:val="lrTb"/>
            <w:noWrap w:val="false"/>
          </w:tcPr>
          <w:p>
            <w:pPr>
              <w:pStyle w:val="1237"/>
              <w:pBdr/>
              <w:spacing w:line="360" w:lineRule="auto"/>
              <w:ind/>
              <w:jc w:val="center"/>
              <w:rPr>
                <w:rFonts w:ascii="Arial" w:hAnsi="Arial" w:cs="Arial"/>
              </w:rPr>
            </w:pPr>
            <w:r>
              <w:rPr>
                <w:rFonts w:ascii="Arial" w:hAnsi="Arial" w:eastAsia="Arial" w:cs="Arial"/>
              </w:rPr>
              <w:t xml:space="preserve">20851</w:t>
            </w:r>
            <w:r>
              <w:rPr>
                <w:rFonts w:ascii="Arial" w:hAnsi="Arial" w:cs="Arial"/>
              </w:rPr>
            </w:r>
            <w:r>
              <w:rPr>
                <w:rFonts w:ascii="Arial" w:hAnsi="Arial" w:cs="Arial"/>
              </w:rPr>
            </w:r>
          </w:p>
        </w:tc>
      </w:tr>
      <w:tr>
        <w:trPr>
          <w:trHeight w:val="354"/>
        </w:trPr>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456" w:type="dxa"/>
            <w:vAlign w:val="center"/>
            <w:textDirection w:val="lrTb"/>
            <w:noWrap w:val="false"/>
          </w:tcPr>
          <w:p>
            <w:pPr>
              <w:pStyle w:val="1237"/>
              <w:pBdr/>
              <w:spacing w:line="360" w:lineRule="auto"/>
              <w:ind/>
              <w:rPr>
                <w:rFonts w:ascii="Arial" w:hAnsi="Arial" w:cs="Arial"/>
              </w:rPr>
            </w:pPr>
            <w:r>
              <w:rPr>
                <w:rFonts w:ascii="Arial" w:hAnsi="Arial" w:eastAsia="Arial" w:cs="Arial"/>
                <w:b/>
                <w:bCs/>
              </w:rPr>
              <w:t xml:space="preserve">Maio</w:t>
            </w:r>
            <w:r>
              <w:rPr>
                <w:rFonts w:ascii="Arial" w:hAnsi="Arial" w:cs="Arial"/>
              </w:rPr>
            </w:r>
            <w:r>
              <w:rPr>
                <w:rFonts w:ascii="Arial" w:hAnsi="Arial" w:cs="Arial"/>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456"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rPr>
              <w:t xml:space="preserve">11.323</w:t>
            </w:r>
            <w:r>
              <w:rPr>
                <w:rFonts w:ascii="Arial" w:hAnsi="Arial" w:cs="Arial"/>
              </w:rPr>
            </w:r>
            <w:r>
              <w:rPr>
                <w:rFonts w:ascii="Arial" w:hAnsi="Arial" w:cs="Arial"/>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456"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rPr>
              <w:t xml:space="preserve">1.678</w:t>
            </w:r>
            <w:r>
              <w:rPr>
                <w:rFonts w:ascii="Arial" w:hAnsi="Arial" w:cs="Arial"/>
              </w:rPr>
            </w:r>
            <w:r>
              <w:rPr>
                <w:rFonts w:ascii="Arial" w:hAnsi="Arial" w:cs="Arial"/>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792"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rPr>
              <w:t xml:space="preserve">14.142</w:t>
            </w:r>
            <w:r>
              <w:rPr>
                <w:rFonts w:ascii="Arial" w:hAnsi="Arial" w:cs="Arial"/>
              </w:rPr>
            </w:r>
            <w:r>
              <w:rPr>
                <w:rFonts w:ascii="Arial" w:hAnsi="Arial" w:cs="Arial"/>
              </w:rPr>
            </w:r>
          </w:p>
        </w:tc>
      </w:tr>
      <w:tr>
        <w:trPr>
          <w:trHeight w:val="351"/>
        </w:trPr>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456" w:type="dxa"/>
            <w:vAlign w:val="center"/>
            <w:textDirection w:val="lrTb"/>
            <w:noWrap w:val="false"/>
          </w:tcPr>
          <w:p>
            <w:pPr>
              <w:pStyle w:val="1237"/>
              <w:pBdr/>
              <w:spacing w:line="360" w:lineRule="auto"/>
              <w:ind/>
              <w:rPr>
                <w:rFonts w:ascii="Arial" w:hAnsi="Arial" w:cs="Arial"/>
              </w:rPr>
            </w:pPr>
            <w:r>
              <w:rPr>
                <w:rFonts w:ascii="Arial" w:hAnsi="Arial" w:eastAsia="Arial" w:cs="Arial"/>
                <w:b/>
                <w:bCs/>
              </w:rPr>
              <w:t xml:space="preserve">Junho</w:t>
            </w:r>
            <w:r>
              <w:rPr>
                <w:rFonts w:ascii="Arial" w:hAnsi="Arial" w:cs="Arial"/>
              </w:rPr>
            </w:r>
            <w:r>
              <w:rPr>
                <w:rFonts w:ascii="Arial" w:hAnsi="Arial" w:cs="Arial"/>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456"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rPr>
              <w:t xml:space="preserve">15.629</w:t>
            </w:r>
            <w:r>
              <w:rPr>
                <w:rFonts w:ascii="Arial" w:hAnsi="Arial" w:cs="Arial"/>
              </w:rPr>
            </w:r>
            <w:r>
              <w:rPr>
                <w:rFonts w:ascii="Arial" w:hAnsi="Arial" w:cs="Arial"/>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456"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rPr>
              <w:t xml:space="preserve">1.918</w:t>
            </w:r>
            <w:r>
              <w:rPr>
                <w:rFonts w:ascii="Arial" w:hAnsi="Arial" w:cs="Arial"/>
              </w:rPr>
            </w:r>
            <w:r>
              <w:rPr>
                <w:rFonts w:ascii="Arial" w:hAnsi="Arial" w:cs="Arial"/>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792"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rPr>
              <w:t xml:space="preserve">19.008</w:t>
            </w:r>
            <w:r>
              <w:rPr>
                <w:rFonts w:ascii="Arial" w:hAnsi="Arial" w:cs="Arial"/>
              </w:rPr>
            </w:r>
            <w:r>
              <w:rPr>
                <w:rFonts w:ascii="Arial" w:hAnsi="Arial" w:cs="Arial"/>
              </w:rPr>
            </w:r>
          </w:p>
        </w:tc>
      </w:tr>
      <w:tr>
        <w:trPr>
          <w:trHeight w:val="351"/>
        </w:trPr>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456" w:type="dxa"/>
            <w:vAlign w:val="center"/>
            <w:textDirection w:val="lrTb"/>
            <w:noWrap w:val="false"/>
          </w:tcPr>
          <w:p>
            <w:pPr>
              <w:pStyle w:val="1237"/>
              <w:pBdr/>
              <w:spacing w:line="360" w:lineRule="auto"/>
              <w:ind/>
              <w:rPr>
                <w:rFonts w:ascii="Arial" w:hAnsi="Arial" w:cs="Arial"/>
              </w:rPr>
            </w:pPr>
            <w:r>
              <w:rPr>
                <w:rFonts w:ascii="Arial" w:hAnsi="Arial" w:eastAsia="Arial" w:cs="Arial"/>
                <w:b/>
                <w:bCs/>
              </w:rPr>
              <w:t xml:space="preserve">Julho</w:t>
            </w:r>
            <w:r>
              <w:rPr>
                <w:rFonts w:ascii="Arial" w:hAnsi="Arial" w:cs="Arial"/>
              </w:rPr>
            </w:r>
            <w:r>
              <w:rPr>
                <w:rFonts w:ascii="Arial" w:hAnsi="Arial" w:cs="Arial"/>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456"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rPr>
              <w:t xml:space="preserve">15.643</w:t>
            </w:r>
            <w:r>
              <w:rPr>
                <w:rFonts w:ascii="Arial" w:hAnsi="Arial" w:cs="Arial"/>
              </w:rPr>
            </w:r>
            <w:r>
              <w:rPr>
                <w:rFonts w:ascii="Arial" w:hAnsi="Arial" w:cs="Arial"/>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456"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rPr>
              <w:t xml:space="preserve">2.249</w:t>
            </w:r>
            <w:r>
              <w:rPr>
                <w:rFonts w:ascii="Arial" w:hAnsi="Arial" w:cs="Arial"/>
              </w:rPr>
            </w:r>
            <w:r>
              <w:rPr>
                <w:rFonts w:ascii="Arial" w:hAnsi="Arial" w:cs="Arial"/>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792"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rPr>
              <w:t xml:space="preserve">17.879</w:t>
            </w:r>
            <w:r>
              <w:rPr>
                <w:rFonts w:ascii="Arial" w:hAnsi="Arial" w:cs="Arial"/>
              </w:rPr>
            </w:r>
            <w:r>
              <w:rPr>
                <w:rFonts w:ascii="Arial" w:hAnsi="Arial" w:cs="Arial"/>
              </w:rPr>
            </w:r>
          </w:p>
        </w:tc>
      </w:tr>
      <w:tr>
        <w:trPr>
          <w:trHeight w:val="351"/>
        </w:trPr>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456" w:type="dxa"/>
            <w:vAlign w:val="center"/>
            <w:textDirection w:val="lrTb"/>
            <w:noWrap w:val="false"/>
          </w:tcPr>
          <w:p>
            <w:pPr>
              <w:pStyle w:val="1237"/>
              <w:pBdr/>
              <w:spacing w:line="360" w:lineRule="auto"/>
              <w:ind/>
              <w:rPr>
                <w:rFonts w:ascii="Arial" w:hAnsi="Arial" w:cs="Arial"/>
              </w:rPr>
            </w:pPr>
            <w:r>
              <w:rPr>
                <w:rFonts w:ascii="Arial" w:hAnsi="Arial" w:eastAsia="Arial" w:cs="Arial"/>
                <w:b/>
                <w:bCs/>
              </w:rPr>
              <w:t xml:space="preserve">Agosto</w:t>
            </w:r>
            <w:r>
              <w:rPr>
                <w:rFonts w:ascii="Arial" w:hAnsi="Arial" w:cs="Arial"/>
              </w:rPr>
            </w:r>
            <w:r>
              <w:rPr>
                <w:rFonts w:ascii="Arial" w:hAnsi="Arial" w:cs="Arial"/>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456"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rPr>
              <w:t xml:space="preserve">13.405</w:t>
            </w:r>
            <w:r>
              <w:rPr>
                <w:rFonts w:ascii="Arial" w:hAnsi="Arial" w:cs="Arial"/>
              </w:rPr>
            </w:r>
            <w:r>
              <w:rPr>
                <w:rFonts w:ascii="Arial" w:hAnsi="Arial" w:cs="Arial"/>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456"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rPr>
              <w:t xml:space="preserve">1.389</w:t>
            </w:r>
            <w:r>
              <w:rPr>
                <w:rFonts w:ascii="Arial" w:hAnsi="Arial" w:cs="Arial"/>
              </w:rPr>
            </w:r>
            <w:r>
              <w:rPr>
                <w:rFonts w:ascii="Arial" w:hAnsi="Arial" w:cs="Arial"/>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792"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rPr>
              <w:t xml:space="preserve">14.854</w:t>
            </w:r>
            <w:r>
              <w:rPr>
                <w:rFonts w:ascii="Arial" w:hAnsi="Arial" w:cs="Arial"/>
              </w:rPr>
            </w:r>
            <w:r>
              <w:rPr>
                <w:rFonts w:ascii="Arial" w:hAnsi="Arial" w:cs="Arial"/>
              </w:rPr>
            </w:r>
          </w:p>
        </w:tc>
      </w:tr>
      <w:tr>
        <w:trPr>
          <w:trHeight w:val="379"/>
        </w:trPr>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456" w:type="dxa"/>
            <w:vAlign w:val="center"/>
            <w:vMerge w:val="restart"/>
            <w:textDirection w:val="lrTb"/>
            <w:noWrap w:val="false"/>
          </w:tcPr>
          <w:p>
            <w:pPr>
              <w:pStyle w:val="1237"/>
              <w:pBdr/>
              <w:spacing w:line="360" w:lineRule="auto"/>
              <w:ind/>
              <w:rPr>
                <w:rFonts w:ascii="Arial" w:hAnsi="Arial" w:cs="Arial"/>
                <w:color w:val="000000"/>
              </w:rPr>
            </w:pPr>
            <w:r>
              <w:rPr>
                <w:rFonts w:ascii="Arial" w:hAnsi="Arial" w:eastAsia="Arial" w:cs="Arial"/>
                <w:b/>
                <w:color w:val="000000"/>
              </w:rPr>
              <w:t xml:space="preserve">Setembro</w:t>
            </w:r>
            <w:r>
              <w:rPr>
                <w:rFonts w:ascii="Arial" w:hAnsi="Arial" w:cs="Arial"/>
                <w:color w:val="000000"/>
              </w:rPr>
            </w:r>
            <w:r>
              <w:rPr>
                <w:rFonts w:ascii="Arial" w:hAnsi="Arial" w:cs="Arial"/>
                <w:color w:val="000000"/>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456" w:type="dxa"/>
            <w:vAlign w:val="center"/>
            <w:vMerge w:val="restart"/>
            <w:textDirection w:val="lrTb"/>
            <w:noWrap w:val="false"/>
          </w:tcPr>
          <w:p>
            <w:pPr>
              <w:pStyle w:val="1237"/>
              <w:pBdr/>
              <w:spacing w:line="360" w:lineRule="auto"/>
              <w:ind/>
              <w:jc w:val="center"/>
              <w:rPr>
                <w:rFonts w:ascii="Arial" w:hAnsi="Arial" w:cs="Arial"/>
                <w:color w:val="000000"/>
              </w:rPr>
            </w:pPr>
            <w:r>
              <w:rPr>
                <w:rFonts w:ascii="Arial" w:hAnsi="Arial" w:eastAsia="Arial" w:cs="Arial"/>
                <w:color w:val="000000"/>
              </w:rPr>
              <w:t xml:space="preserve">38127</w:t>
            </w:r>
            <w:r>
              <w:rPr>
                <w:rFonts w:ascii="Arial" w:hAnsi="Arial" w:cs="Arial"/>
                <w:color w:val="000000"/>
              </w:rPr>
            </w:r>
            <w:r>
              <w:rPr>
                <w:rFonts w:ascii="Arial" w:hAnsi="Arial" w:cs="Arial"/>
                <w:color w:val="000000"/>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456" w:type="dxa"/>
            <w:vAlign w:val="center"/>
            <w:vMerge w:val="restart"/>
            <w:textDirection w:val="lrTb"/>
            <w:noWrap w:val="false"/>
          </w:tcPr>
          <w:p>
            <w:pPr>
              <w:pStyle w:val="1237"/>
              <w:pBdr/>
              <w:spacing w:line="360" w:lineRule="auto"/>
              <w:ind/>
              <w:jc w:val="center"/>
              <w:rPr>
                <w:rFonts w:ascii="Arial" w:hAnsi="Arial" w:cs="Arial"/>
                <w:color w:val="000000"/>
              </w:rPr>
            </w:pPr>
            <w:r>
              <w:rPr>
                <w:rFonts w:ascii="Arial" w:hAnsi="Arial" w:eastAsia="Arial" w:cs="Arial"/>
                <w:color w:val="000000"/>
              </w:rPr>
              <w:t xml:space="preserve">18605</w:t>
            </w:r>
            <w:r>
              <w:rPr>
                <w:rFonts w:ascii="Arial" w:hAnsi="Arial" w:cs="Arial"/>
                <w:color w:val="000000"/>
              </w:rPr>
            </w:r>
            <w:r>
              <w:rPr>
                <w:rFonts w:ascii="Arial" w:hAnsi="Arial" w:cs="Arial"/>
                <w:color w:val="000000"/>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792" w:type="dxa"/>
            <w:vAlign w:val="center"/>
            <w:vMerge w:val="restart"/>
            <w:textDirection w:val="lrTb"/>
            <w:noWrap w:val="false"/>
          </w:tcPr>
          <w:p>
            <w:pPr>
              <w:pStyle w:val="1237"/>
              <w:pBdr/>
              <w:spacing w:line="360" w:lineRule="auto"/>
              <w:ind/>
              <w:jc w:val="center"/>
              <w:rPr>
                <w:rFonts w:ascii="Arial" w:hAnsi="Arial" w:cs="Arial"/>
                <w:color w:val="000000"/>
              </w:rPr>
            </w:pPr>
            <w:r>
              <w:rPr>
                <w:rFonts w:ascii="Arial" w:hAnsi="Arial" w:eastAsia="Arial" w:cs="Arial"/>
                <w:color w:val="000000"/>
              </w:rPr>
              <w:t xml:space="preserve">19522</w:t>
            </w:r>
            <w:r>
              <w:rPr>
                <w:rFonts w:ascii="Arial" w:hAnsi="Arial" w:cs="Arial"/>
                <w:color w:val="000000"/>
              </w:rPr>
            </w:r>
            <w:r>
              <w:rPr>
                <w:rFonts w:ascii="Arial" w:hAnsi="Arial" w:cs="Arial"/>
                <w:color w:val="000000"/>
              </w:rPr>
            </w:r>
          </w:p>
        </w:tc>
      </w:tr>
      <w:tr>
        <w:trPr>
          <w:trHeight w:val="379"/>
        </w:trPr>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456" w:type="dxa"/>
            <w:vAlign w:val="center"/>
            <w:vMerge w:val="restart"/>
            <w:textDirection w:val="lrTb"/>
            <w:noWrap w:val="false"/>
          </w:tcPr>
          <w:p>
            <w:pPr>
              <w:pStyle w:val="1237"/>
              <w:pBdr/>
              <w:spacing w:line="360" w:lineRule="auto"/>
              <w:ind/>
              <w:rPr>
                <w:rFonts w:ascii="Arial" w:hAnsi="Arial" w:cs="Arial"/>
                <w:color w:val="000000"/>
              </w:rPr>
            </w:pPr>
            <w:r>
              <w:rPr>
                <w:rFonts w:ascii="Arial" w:hAnsi="Arial" w:eastAsia="Arial" w:cs="Arial"/>
                <w:b/>
                <w:color w:val="000000"/>
              </w:rPr>
              <w:t xml:space="preserve">Outubro</w:t>
            </w:r>
            <w:r>
              <w:rPr>
                <w:rFonts w:ascii="Arial" w:hAnsi="Arial" w:cs="Arial"/>
                <w:color w:val="000000"/>
              </w:rPr>
            </w:r>
            <w:r>
              <w:rPr>
                <w:rFonts w:ascii="Arial" w:hAnsi="Arial" w:cs="Arial"/>
                <w:color w:val="000000"/>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456" w:type="dxa"/>
            <w:vAlign w:val="center"/>
            <w:vMerge w:val="restart"/>
            <w:textDirection w:val="lrTb"/>
            <w:noWrap w:val="false"/>
          </w:tcPr>
          <w:p>
            <w:pPr>
              <w:pStyle w:val="1237"/>
              <w:pBdr/>
              <w:spacing w:line="360" w:lineRule="auto"/>
              <w:ind/>
              <w:jc w:val="center"/>
              <w:rPr>
                <w:rFonts w:ascii="Arial" w:hAnsi="Arial" w:cs="Arial"/>
                <w:color w:val="000000"/>
              </w:rPr>
            </w:pPr>
            <w:r>
              <w:rPr>
                <w:rFonts w:ascii="Arial" w:hAnsi="Arial" w:eastAsia="Arial" w:cs="Arial"/>
                <w:color w:val="000000"/>
              </w:rPr>
              <w:t xml:space="preserve">25097</w:t>
            </w:r>
            <w:r>
              <w:rPr>
                <w:rFonts w:ascii="Arial" w:hAnsi="Arial" w:cs="Arial"/>
                <w:color w:val="000000"/>
              </w:rPr>
            </w:r>
            <w:r>
              <w:rPr>
                <w:rFonts w:ascii="Arial" w:hAnsi="Arial" w:cs="Arial"/>
                <w:color w:val="000000"/>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456" w:type="dxa"/>
            <w:vAlign w:val="center"/>
            <w:vMerge w:val="restart"/>
            <w:textDirection w:val="lrTb"/>
            <w:noWrap w:val="false"/>
          </w:tcPr>
          <w:p>
            <w:pPr>
              <w:pStyle w:val="1237"/>
              <w:pBdr/>
              <w:spacing w:line="360" w:lineRule="auto"/>
              <w:ind/>
              <w:jc w:val="center"/>
              <w:rPr>
                <w:rFonts w:ascii="Arial" w:hAnsi="Arial" w:cs="Arial"/>
                <w:color w:val="000000"/>
              </w:rPr>
            </w:pPr>
            <w:r>
              <w:rPr>
                <w:rFonts w:ascii="Arial" w:hAnsi="Arial" w:eastAsia="Arial" w:cs="Arial"/>
                <w:color w:val="000000"/>
              </w:rPr>
              <w:t xml:space="preserve">12032</w:t>
            </w:r>
            <w:r>
              <w:rPr>
                <w:rFonts w:ascii="Arial" w:hAnsi="Arial" w:cs="Arial"/>
                <w:color w:val="000000"/>
              </w:rPr>
            </w:r>
            <w:r>
              <w:rPr>
                <w:rFonts w:ascii="Arial" w:hAnsi="Arial" w:cs="Arial"/>
                <w:color w:val="000000"/>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792" w:type="dxa"/>
            <w:vAlign w:val="center"/>
            <w:vMerge w:val="restart"/>
            <w:textDirection w:val="lrTb"/>
            <w:noWrap w:val="false"/>
          </w:tcPr>
          <w:p>
            <w:pPr>
              <w:pStyle w:val="1237"/>
              <w:pBdr/>
              <w:spacing w:line="360" w:lineRule="auto"/>
              <w:ind/>
              <w:jc w:val="center"/>
              <w:rPr>
                <w:rFonts w:ascii="Arial" w:hAnsi="Arial" w:cs="Arial"/>
                <w:color w:val="000000"/>
              </w:rPr>
            </w:pPr>
            <w:r>
              <w:rPr>
                <w:rFonts w:ascii="Arial" w:hAnsi="Arial" w:eastAsia="Arial" w:cs="Arial"/>
                <w:color w:val="000000"/>
              </w:rPr>
              <w:t xml:space="preserve">13065</w:t>
            </w:r>
            <w:r>
              <w:rPr>
                <w:rFonts w:ascii="Arial" w:hAnsi="Arial" w:cs="Arial"/>
                <w:color w:val="000000"/>
              </w:rPr>
            </w:r>
            <w:r>
              <w:rPr>
                <w:rFonts w:ascii="Arial" w:hAnsi="Arial" w:cs="Arial"/>
                <w:color w:val="000000"/>
              </w:rPr>
            </w:r>
          </w:p>
        </w:tc>
      </w:tr>
      <w:tr>
        <w:trPr>
          <w:trHeight w:val="379"/>
        </w:trPr>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456" w:type="dxa"/>
            <w:vAlign w:val="center"/>
            <w:vMerge w:val="restart"/>
            <w:textDirection w:val="lrTb"/>
            <w:noWrap w:val="false"/>
          </w:tcPr>
          <w:p>
            <w:pPr>
              <w:pStyle w:val="1237"/>
              <w:pBdr/>
              <w:spacing w:line="360" w:lineRule="auto"/>
              <w:ind/>
              <w:rPr>
                <w:rFonts w:ascii="Arial" w:hAnsi="Arial" w:cs="Arial"/>
                <w:color w:val="000000"/>
              </w:rPr>
            </w:pPr>
            <w:r>
              <w:rPr>
                <w:rFonts w:ascii="Arial" w:hAnsi="Arial" w:eastAsia="Arial" w:cs="Arial"/>
                <w:b/>
                <w:color w:val="000000"/>
              </w:rPr>
              <w:t xml:space="preserve">Novembro</w:t>
            </w:r>
            <w:r>
              <w:rPr>
                <w:rFonts w:ascii="Arial" w:hAnsi="Arial" w:cs="Arial"/>
                <w:color w:val="000000"/>
              </w:rPr>
            </w:r>
            <w:r>
              <w:rPr>
                <w:rFonts w:ascii="Arial" w:hAnsi="Arial" w:cs="Arial"/>
                <w:color w:val="000000"/>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456" w:type="dxa"/>
            <w:vAlign w:val="center"/>
            <w:vMerge w:val="restart"/>
            <w:textDirection w:val="lrTb"/>
            <w:noWrap w:val="false"/>
          </w:tcPr>
          <w:p>
            <w:pPr>
              <w:pStyle w:val="1237"/>
              <w:pBdr/>
              <w:spacing w:line="360" w:lineRule="auto"/>
              <w:ind/>
              <w:jc w:val="center"/>
              <w:rPr>
                <w:rFonts w:ascii="Arial" w:hAnsi="Arial" w:cs="Arial"/>
                <w:color w:val="000000"/>
              </w:rPr>
            </w:pPr>
            <w:r>
              <w:rPr>
                <w:rFonts w:ascii="Arial" w:hAnsi="Arial" w:eastAsia="Arial" w:cs="Arial"/>
                <w:color w:val="000000"/>
              </w:rPr>
              <w:t xml:space="preserve">42821</w:t>
            </w:r>
            <w:r>
              <w:rPr>
                <w:rFonts w:ascii="Arial" w:hAnsi="Arial" w:cs="Arial"/>
                <w:color w:val="000000"/>
              </w:rPr>
            </w:r>
            <w:r>
              <w:rPr>
                <w:rFonts w:ascii="Arial" w:hAnsi="Arial" w:cs="Arial"/>
                <w:color w:val="000000"/>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456" w:type="dxa"/>
            <w:vAlign w:val="center"/>
            <w:vMerge w:val="restart"/>
            <w:textDirection w:val="lrTb"/>
            <w:noWrap w:val="false"/>
          </w:tcPr>
          <w:p>
            <w:pPr>
              <w:pStyle w:val="1237"/>
              <w:pBdr/>
              <w:spacing w:line="360" w:lineRule="auto"/>
              <w:ind/>
              <w:jc w:val="center"/>
              <w:rPr>
                <w:rFonts w:ascii="Arial" w:hAnsi="Arial" w:cs="Arial"/>
                <w:color w:val="000000"/>
              </w:rPr>
            </w:pPr>
            <w:r>
              <w:rPr>
                <w:rFonts w:ascii="Arial" w:hAnsi="Arial" w:eastAsia="Arial" w:cs="Arial"/>
                <w:color w:val="000000"/>
              </w:rPr>
              <w:t xml:space="preserve">18864</w:t>
            </w:r>
            <w:r>
              <w:rPr>
                <w:rFonts w:ascii="Arial" w:hAnsi="Arial" w:cs="Arial"/>
                <w:color w:val="000000"/>
              </w:rPr>
            </w:r>
            <w:r>
              <w:rPr>
                <w:rFonts w:ascii="Arial" w:hAnsi="Arial" w:cs="Arial"/>
                <w:color w:val="000000"/>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792" w:type="dxa"/>
            <w:vAlign w:val="center"/>
            <w:vMerge w:val="restart"/>
            <w:textDirection w:val="lrTb"/>
            <w:noWrap w:val="false"/>
          </w:tcPr>
          <w:p>
            <w:pPr>
              <w:pStyle w:val="1237"/>
              <w:pBdr/>
              <w:spacing w:line="360" w:lineRule="auto"/>
              <w:ind/>
              <w:jc w:val="center"/>
              <w:rPr>
                <w:rFonts w:ascii="Arial" w:hAnsi="Arial" w:cs="Arial"/>
                <w:color w:val="000000"/>
              </w:rPr>
            </w:pPr>
            <w:r>
              <w:rPr>
                <w:rFonts w:ascii="Arial" w:hAnsi="Arial" w:eastAsia="Arial" w:cs="Arial"/>
                <w:color w:val="000000"/>
              </w:rPr>
              <w:t xml:space="preserve">23957</w:t>
            </w:r>
            <w:r>
              <w:rPr>
                <w:rFonts w:ascii="Arial" w:hAnsi="Arial" w:cs="Arial"/>
                <w:color w:val="000000"/>
              </w:rPr>
            </w:r>
            <w:r>
              <w:rPr>
                <w:rFonts w:ascii="Arial" w:hAnsi="Arial" w:cs="Arial"/>
                <w:color w:val="000000"/>
              </w:rPr>
            </w:r>
          </w:p>
        </w:tc>
      </w:tr>
      <w:tr>
        <w:trPr>
          <w:trHeight w:val="379"/>
        </w:trPr>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456" w:type="dxa"/>
            <w:vAlign w:val="center"/>
            <w:vMerge w:val="restart"/>
            <w:textDirection w:val="lrTb"/>
            <w:noWrap w:val="false"/>
          </w:tcPr>
          <w:p>
            <w:pPr>
              <w:pStyle w:val="1237"/>
              <w:pBdr/>
              <w:spacing w:line="360" w:lineRule="auto"/>
              <w:ind/>
              <w:rPr>
                <w:rFonts w:ascii="Arial" w:hAnsi="Arial" w:cs="Arial"/>
                <w:color w:val="000000"/>
              </w:rPr>
            </w:pPr>
            <w:r>
              <w:rPr>
                <w:rFonts w:ascii="Arial" w:hAnsi="Arial" w:eastAsia="Arial" w:cs="Arial"/>
                <w:b/>
                <w:color w:val="000000"/>
              </w:rPr>
              <w:t xml:space="preserve">Dezembro</w:t>
            </w:r>
            <w:r>
              <w:rPr>
                <w:rFonts w:ascii="Arial" w:hAnsi="Arial" w:cs="Arial"/>
                <w:color w:val="000000"/>
              </w:rPr>
            </w:r>
            <w:r>
              <w:rPr>
                <w:rFonts w:ascii="Arial" w:hAnsi="Arial" w:cs="Arial"/>
                <w:color w:val="000000"/>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456" w:type="dxa"/>
            <w:vAlign w:val="center"/>
            <w:vMerge w:val="restart"/>
            <w:textDirection w:val="lrTb"/>
            <w:noWrap w:val="false"/>
          </w:tcPr>
          <w:p>
            <w:pPr>
              <w:pStyle w:val="1237"/>
              <w:pBdr/>
              <w:spacing w:line="360" w:lineRule="auto"/>
              <w:ind/>
              <w:jc w:val="center"/>
              <w:rPr>
                <w:rFonts w:ascii="Arial" w:hAnsi="Arial" w:cs="Arial"/>
                <w:color w:val="000000"/>
              </w:rPr>
            </w:pPr>
            <w:r>
              <w:rPr>
                <w:rFonts w:ascii="Arial" w:hAnsi="Arial" w:eastAsia="Arial" w:cs="Arial"/>
                <w:color w:val="000000"/>
              </w:rPr>
              <w:t xml:space="preserve">21826</w:t>
            </w:r>
            <w:r>
              <w:rPr>
                <w:rFonts w:ascii="Arial" w:hAnsi="Arial" w:cs="Arial"/>
                <w:color w:val="000000"/>
              </w:rPr>
            </w:r>
            <w:r>
              <w:rPr>
                <w:rFonts w:ascii="Arial" w:hAnsi="Arial" w:cs="Arial"/>
                <w:color w:val="000000"/>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456" w:type="dxa"/>
            <w:vAlign w:val="center"/>
            <w:vMerge w:val="restart"/>
            <w:textDirection w:val="lrTb"/>
            <w:noWrap w:val="false"/>
          </w:tcPr>
          <w:p>
            <w:pPr>
              <w:pStyle w:val="1237"/>
              <w:pBdr/>
              <w:spacing w:line="360" w:lineRule="auto"/>
              <w:ind/>
              <w:jc w:val="center"/>
              <w:rPr>
                <w:rFonts w:ascii="Arial" w:hAnsi="Arial" w:cs="Arial"/>
                <w:color w:val="000000"/>
              </w:rPr>
            </w:pPr>
            <w:r>
              <w:rPr>
                <w:rFonts w:ascii="Arial" w:hAnsi="Arial" w:eastAsia="Arial" w:cs="Arial"/>
                <w:color w:val="000000"/>
              </w:rPr>
              <w:t xml:space="preserve">9113</w:t>
            </w:r>
            <w:r>
              <w:rPr>
                <w:rFonts w:ascii="Arial" w:hAnsi="Arial" w:cs="Arial"/>
                <w:color w:val="000000"/>
              </w:rPr>
            </w:r>
            <w:r>
              <w:rPr>
                <w:rFonts w:ascii="Arial" w:hAnsi="Arial" w:cs="Arial"/>
                <w:color w:val="000000"/>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792" w:type="dxa"/>
            <w:vAlign w:val="center"/>
            <w:vMerge w:val="restart"/>
            <w:textDirection w:val="lrTb"/>
            <w:noWrap w:val="false"/>
          </w:tcPr>
          <w:p>
            <w:pPr>
              <w:pStyle w:val="1237"/>
              <w:pBdr/>
              <w:spacing w:line="360" w:lineRule="auto"/>
              <w:ind/>
              <w:jc w:val="center"/>
              <w:rPr>
                <w:rFonts w:ascii="Arial" w:hAnsi="Arial" w:cs="Arial"/>
                <w:color w:val="000000"/>
              </w:rPr>
            </w:pPr>
            <w:r>
              <w:rPr>
                <w:rFonts w:ascii="Arial" w:hAnsi="Arial" w:eastAsia="Arial" w:cs="Arial"/>
                <w:color w:val="000000"/>
              </w:rPr>
              <w:t xml:space="preserve">12725</w:t>
            </w:r>
            <w:r>
              <w:rPr>
                <w:rFonts w:ascii="Arial" w:hAnsi="Arial" w:cs="Arial"/>
                <w:color w:val="000000"/>
              </w:rPr>
            </w:r>
            <w:r>
              <w:rPr>
                <w:rFonts w:ascii="Arial" w:hAnsi="Arial" w:cs="Arial"/>
                <w:color w:val="000000"/>
              </w:rPr>
            </w:r>
          </w:p>
        </w:tc>
      </w:tr>
      <w:tr>
        <w:trPr>
          <w:trHeight w:val="469"/>
        </w:trPr>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456" w:type="dxa"/>
            <w:vAlign w:val="center"/>
            <w:textDirection w:val="lrTb"/>
            <w:noWrap w:val="false"/>
          </w:tcPr>
          <w:p>
            <w:pPr>
              <w:pStyle w:val="1237"/>
              <w:pBdr/>
              <w:spacing w:line="360" w:lineRule="auto"/>
              <w:ind/>
              <w:jc w:val="center"/>
              <w:rPr>
                <w:rFonts w:ascii="Arial" w:hAnsi="Arial" w:cs="Arial"/>
                <w:b/>
              </w:rPr>
            </w:pPr>
            <w:r>
              <w:rPr>
                <w:rFonts w:ascii="Arial" w:hAnsi="Arial" w:eastAsia="Arial" w:cs="Arial"/>
                <w:b/>
              </w:rPr>
              <w:t xml:space="preserve">Total</w:t>
            </w:r>
            <w:r>
              <w:rPr>
                <w:rFonts w:ascii="Arial" w:hAnsi="Arial" w:cs="Arial"/>
                <w:b/>
              </w:rPr>
            </w:r>
            <w:r>
              <w:rPr>
                <w:rFonts w:ascii="Arial" w:hAnsi="Arial" w:cs="Arial"/>
                <w:b/>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456" w:type="dxa"/>
            <w:vAlign w:val="center"/>
            <w:textDirection w:val="lrTb"/>
            <w:noWrap w:val="false"/>
          </w:tcPr>
          <w:p>
            <w:pPr>
              <w:pBdr/>
              <w:spacing w:line="360" w:lineRule="auto"/>
              <w:ind/>
              <w:jc w:val="center"/>
              <w:rPr>
                <w:rFonts w:ascii="Arial" w:hAnsi="Arial" w:cs="Arial"/>
                <w:b/>
              </w:rPr>
            </w:pPr>
            <w:r>
              <w:rPr>
                <w:rFonts w:ascii="Arial" w:hAnsi="Arial" w:eastAsia="Arial" w:cs="Arial"/>
                <w:b/>
              </w:rPr>
              <w:t xml:space="preserve">237.266</w:t>
            </w:r>
            <w:r>
              <w:rPr>
                <w:rFonts w:ascii="Arial" w:hAnsi="Arial" w:cs="Arial"/>
                <w:b/>
              </w:rPr>
            </w:r>
            <w:r>
              <w:rPr>
                <w:rFonts w:ascii="Arial" w:hAnsi="Arial" w:cs="Arial"/>
                <w:b/>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456" w:type="dxa"/>
            <w:vAlign w:val="center"/>
            <w:textDirection w:val="lrTb"/>
            <w:noWrap w:val="false"/>
          </w:tcPr>
          <w:p>
            <w:pPr>
              <w:pBdr/>
              <w:spacing w:line="360" w:lineRule="auto"/>
              <w:ind/>
              <w:jc w:val="center"/>
              <w:rPr>
                <w:rFonts w:ascii="Arial" w:hAnsi="Arial" w:cs="Arial"/>
                <w:b/>
              </w:rPr>
            </w:pPr>
            <w:r>
              <w:rPr>
                <w:rFonts w:ascii="Arial" w:hAnsi="Arial" w:eastAsia="Arial" w:cs="Arial"/>
                <w:b/>
              </w:rPr>
              <w:t xml:space="preserve">151.634</w:t>
            </w:r>
            <w:r>
              <w:rPr>
                <w:rFonts w:ascii="Arial" w:hAnsi="Arial" w:cs="Arial"/>
                <w:b/>
              </w:rPr>
            </w:r>
            <w:r>
              <w:rPr>
                <w:rFonts w:ascii="Arial" w:hAnsi="Arial" w:cs="Arial"/>
                <w:b/>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792" w:type="dxa"/>
            <w:vAlign w:val="center"/>
            <w:textDirection w:val="lrTb"/>
            <w:noWrap w:val="false"/>
          </w:tcPr>
          <w:p>
            <w:pPr>
              <w:pBdr/>
              <w:spacing w:line="360" w:lineRule="auto"/>
              <w:ind/>
              <w:jc w:val="center"/>
              <w:rPr>
                <w:rFonts w:ascii="Arial" w:hAnsi="Arial" w:cs="Arial"/>
                <w:b/>
              </w:rPr>
            </w:pPr>
            <w:r>
              <w:rPr>
                <w:rFonts w:ascii="Arial" w:hAnsi="Arial" w:eastAsia="Arial" w:cs="Arial"/>
                <w:b/>
              </w:rPr>
              <w:t xml:space="preserve">193.754</w:t>
            </w:r>
            <w:r>
              <w:rPr>
                <w:rFonts w:ascii="Arial" w:hAnsi="Arial" w:cs="Arial"/>
                <w:b/>
              </w:rPr>
            </w:r>
            <w:r>
              <w:rPr>
                <w:rFonts w:ascii="Arial" w:hAnsi="Arial" w:cs="Arial"/>
                <w:b/>
              </w:rPr>
            </w:r>
          </w:p>
        </w:tc>
      </w:tr>
    </w:tbl>
    <w:p>
      <w:pPr>
        <w:pStyle w:val="1274"/>
        <w:pBdr/>
        <w:spacing w:after="0" w:line="360" w:lineRule="auto"/>
        <w:ind w:firstLine="0" w:left="0"/>
        <w:rPr>
          <w:sz w:val="18"/>
          <w:szCs w:val="18"/>
        </w:rPr>
      </w:pPr>
      <w:r>
        <w:rPr>
          <w:sz w:val="18"/>
          <w:szCs w:val="18"/>
        </w:rPr>
        <w:t xml:space="preserve">Fonte: VA/GVES/SEMUS</w:t>
      </w:r>
      <w:r>
        <w:rPr>
          <w:sz w:val="18"/>
          <w:szCs w:val="18"/>
        </w:rPr>
      </w:r>
      <w:r>
        <w:rPr>
          <w:sz w:val="18"/>
          <w:szCs w:val="18"/>
        </w:rPr>
      </w:r>
    </w:p>
    <w:p>
      <w:pPr>
        <w:pStyle w:val="1274"/>
        <w:pBdr/>
        <w:spacing w:line="360" w:lineRule="auto"/>
        <w:ind w:firstLine="0" w:left="0"/>
        <w:rPr>
          <w:sz w:val="22"/>
          <w:highlight w:val="yellow"/>
        </w:rPr>
      </w:pPr>
      <w:r>
        <w:rPr>
          <w:sz w:val="22"/>
          <w:highlight w:val="yellow"/>
        </w:rPr>
      </w:r>
      <w:r>
        <w:rPr>
          <w:sz w:val="22"/>
          <w:highlight w:val="yellow"/>
        </w:rPr>
      </w:r>
      <w:r>
        <w:rPr>
          <w:sz w:val="22"/>
          <w:highlight w:val="yellow"/>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A análise dos dados referentes às atividades de controle vetorial realizadas pela Vigilân</w:t>
      </w:r>
      <w:r>
        <w:rPr>
          <w:rFonts w:ascii="Arial" w:hAnsi="Arial" w:eastAsia="Arial" w:cs="Arial"/>
        </w:rPr>
        <w:t xml:space="preserve">cia Ambiental no município, expressos na tabela com os números de imóveis trabalhados, depósitos tratados e imóveis fechados ao longo do ano, revela importantes aspectos operacionais e desafios enfrentados no combate a arboviroses, especialmente a dengue, </w:t>
      </w:r>
      <w:r>
        <w:rPr>
          <w:rFonts w:ascii="Arial" w:hAnsi="Arial" w:eastAsia="Arial" w:cs="Arial"/>
        </w:rPr>
        <w:t xml:space="preserve">zika</w:t>
      </w:r>
      <w:r>
        <w:rPr>
          <w:rFonts w:ascii="Arial" w:hAnsi="Arial" w:eastAsia="Arial" w:cs="Arial"/>
        </w:rPr>
        <w:t xml:space="preserve"> e </w:t>
      </w:r>
      <w:r>
        <w:rPr>
          <w:rFonts w:ascii="Arial" w:hAnsi="Arial" w:eastAsia="Arial" w:cs="Arial"/>
        </w:rPr>
        <w:t xml:space="preserve">chikungunya</w:t>
      </w:r>
      <w:r>
        <w:rPr>
          <w:rFonts w:ascii="Arial" w:hAnsi="Arial" w:eastAsia="Arial" w:cs="Arial"/>
        </w:rPr>
        <w:t xml:space="preserve">.</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Observa-se que, ao longo dos 12 meses, foram trabalhados 237.266 imóveis, com 151.634 depósitos tratados – uma média mensal aproximada de 19.772 imóveis e 12.636 depósitos. Isso indica um esforço contínuo das equ</w:t>
      </w:r>
      <w:r>
        <w:rPr>
          <w:rFonts w:ascii="Arial" w:hAnsi="Arial" w:eastAsia="Arial" w:cs="Arial"/>
        </w:rPr>
        <w:t xml:space="preserve">ipes de campo no controle de criadouros do mosquito Aedes aegypti, vetor dessas doenças. No entanto, um dado que chama atenção é o número elevado de imóveis fechados, que totalizou 193.754 registros no ano, representando cerca de 45% dos imóveis abordados.</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A alta incidência de imóveis fechados, especialmente nos meses de março a junho, pode ter comprometido a efetividade das ações, visto que o acesso limitado</w:t>
      </w:r>
      <w:r>
        <w:rPr>
          <w:rFonts w:ascii="Arial" w:hAnsi="Arial" w:eastAsia="Arial" w:cs="Arial"/>
        </w:rPr>
        <w:t xml:space="preserve"> impede a identificação e o tratamento de focos do vetor. Por exemplo, no mês de abril, dos 18.766 imóveis trabalhados, 20.851 estavam fechados – mais do que os efetivamente acessados. Esse cenário se repete em outros meses, como maio e junho, revelando a </w:t>
      </w:r>
      <w:r>
        <w:rPr>
          <w:rFonts w:ascii="Arial" w:hAnsi="Arial" w:eastAsia="Arial" w:cs="Arial"/>
        </w:rPr>
        <w:t xml:space="preserve">necessidade de estratégias mais eficazes de sensibilização da população quanto à importância da colaboração com o trabalho da Vigilância Ambiental.</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O maior número de imóveis trabal</w:t>
      </w:r>
      <w:r>
        <w:rPr>
          <w:rFonts w:ascii="Arial" w:hAnsi="Arial" w:eastAsia="Arial" w:cs="Arial"/>
        </w:rPr>
        <w:t xml:space="preserve">hados foi registrado em novembro (42.821) e setembro (38.127), coincidindo com o início do período das chuvas, quando o risco de proliferação do mosquito aumenta. Esse aumento de atividades demonstra o esforço do município em intensificar o controle vetori</w:t>
      </w:r>
      <w:r>
        <w:rPr>
          <w:rFonts w:ascii="Arial" w:hAnsi="Arial" w:eastAsia="Arial" w:cs="Arial"/>
        </w:rPr>
        <w:t xml:space="preserve">al nos períodos mais críticos. Por outro lado, o mês de março apresentou um dado atípico, com um número muito reduzido de depósitos tratados (apenas 2.006), o que pode indicar falhas de registro, mudança de estratégia ou dificuldades operacionais pontuais.</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A análise dos depósitos tratados indica que há uma grande variabilidade mensal, com destaque para fevereiro (52.295) e novembro (18.864), meses em que a atuação parece ter sido mais inten</w:t>
      </w:r>
      <w:r>
        <w:rPr>
          <w:rFonts w:ascii="Arial" w:hAnsi="Arial" w:eastAsia="Arial" w:cs="Arial"/>
        </w:rPr>
        <w:t xml:space="preserve">siva e abrangente. Já os meses com menos depósitos tratados – como março, abril e maio – podem ter sofrido influência de limitações operacionais, acesso reduzido ou estratégias focadas em ações educativas e de inspeção, em detrimento do tratamento químico.</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Em suma, a análise da tabela evidencia que, embora haja um volume significativo de ações de campo, a alta taxa de imóveis fechados representa um dos principais </w:t>
      </w:r>
      <w:r>
        <w:rPr>
          <w:rFonts w:ascii="Arial" w:hAnsi="Arial" w:eastAsia="Arial" w:cs="Arial"/>
        </w:rPr>
        <w:t xml:space="preserve">entraves à efetividade do controle vetorial no município. Esse fator reforça a necessidade de ações educativas permanentes, parcerias intersetoriais e mecanismos legais que permitam o acesso a imóveis desabitados ou de difícil acesso. Além disso, é recomen</w:t>
      </w:r>
      <w:r>
        <w:rPr>
          <w:rFonts w:ascii="Arial" w:hAnsi="Arial" w:eastAsia="Arial" w:cs="Arial"/>
        </w:rPr>
        <w:t xml:space="preserve">dável o aperfeiçoamento do monitoramento e registro das ações, a fim de garantir a continuidade e avaliação das estratégias implementadas, contribuindo para a redução dos índices de infestação e, consequentemente, da incidência de arboviroses na população.</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Avançando com </w:t>
      </w:r>
      <w:r>
        <w:rPr>
          <w:rFonts w:ascii="Arial" w:hAnsi="Arial" w:eastAsia="Arial" w:cs="Arial"/>
        </w:rPr>
        <w:t xml:space="preserve">à</w:t>
      </w:r>
      <w:r>
        <w:rPr>
          <w:rFonts w:ascii="Arial" w:hAnsi="Arial" w:eastAsia="Arial" w:cs="Arial"/>
        </w:rPr>
        <w:t xml:space="preserve"> análise dos componentes da Vigilância em Saúde, a Vigilância da Qua</w:t>
      </w:r>
      <w:r>
        <w:rPr>
          <w:rFonts w:ascii="Arial" w:hAnsi="Arial" w:eastAsia="Arial" w:cs="Arial"/>
        </w:rPr>
        <w:t xml:space="preserve">lidade da Água para Consumo Humano (VIGIAGUA) se apresenta como um eixo estratégico fundamental para a prevenção de doenças de veiculação hídrica e para a promoção da saúde coletiva. Essa vigilância tem como principal objetivo garantir que a água disponibi</w:t>
      </w:r>
      <w:r>
        <w:rPr>
          <w:rFonts w:ascii="Arial" w:hAnsi="Arial" w:eastAsia="Arial" w:cs="Arial"/>
        </w:rPr>
        <w:t xml:space="preserve">lizada à população atenda aos padrões de potabilidade estabelecidos pela legislação vigente, por meio do monitoramento sistemático de parâmetros físicos, químicos e microbiológicos, além da fiscalização de sistemas e soluções alternativas de abastecimento.</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No contexto municipal, o acompanhamento da qualidade da água se mostra ainda mais relevante diante das vulnerabilidades sociais e ambientais identificadas nos territórios, principalmente nas áreas com maior densidade populacional ou com cobertura irregular</w:t>
      </w:r>
      <w:r>
        <w:rPr>
          <w:rFonts w:ascii="Arial" w:hAnsi="Arial" w:eastAsia="Arial" w:cs="Arial"/>
        </w:rPr>
        <w:t xml:space="preserve"> de saneamento básico. A análise dos dados obtidos pela VIGIAGUA subsidia ações preventivas, corretivas e educativas, e permite identificar riscos potenciais à saúde, fortalecendo a atuação intersetorial entre vigilância ambiental, sanitária e assistência </w:t>
      </w:r>
      <w:r>
        <w:rPr>
          <w:rFonts w:ascii="Arial" w:hAnsi="Arial" w:eastAsia="Arial" w:cs="Arial"/>
        </w:rPr>
        <w:t xml:space="preserve">à saúde. A seguir, serão apresentados os principais resultados relacionados à vigilância da água para consumo humano no município, com destaque para a cobertura de análises realizadas e os desafios observados no monitoramento contínuo da qualidade hídrica.</w:t>
      </w:r>
      <w:r>
        <w:rPr>
          <w:rFonts w:ascii="Arial" w:hAnsi="Arial" w:cs="Arial"/>
        </w:rPr>
      </w:r>
      <w:r>
        <w:rPr>
          <w:rFonts w:ascii="Arial" w:hAnsi="Arial" w:cs="Arial"/>
        </w:rPr>
      </w:r>
    </w:p>
    <w:tbl>
      <w:tblPr>
        <w:tblW w:w="9211" w:type="dxa"/>
        <w:tblBorders/>
        <w:tblLayout w:type="fixed"/>
        <w:tblLook w:val="04A0" w:firstRow="1" w:lastRow="0" w:firstColumn="1" w:lastColumn="0" w:noHBand="0" w:noVBand="1"/>
      </w:tblPr>
      <w:tblGrid>
        <w:gridCol w:w="3118"/>
        <w:gridCol w:w="1984"/>
        <w:gridCol w:w="1984"/>
        <w:gridCol w:w="2125"/>
      </w:tblGrid>
      <w:tr>
        <w:trPr>
          <w:trHeight w:val="451"/>
        </w:trPr>
        <w:tc>
          <w:tcPr>
            <w:shd w:val="clear" w:color="ffffff" w:fill="f9cfb5"/>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Style w:val="1274"/>
              <w:pBdr/>
              <w:spacing w:line="360" w:lineRule="auto"/>
              <w:ind/>
              <w:jc w:val="center"/>
              <w:rPr>
                <w:sz w:val="22"/>
              </w:rPr>
            </w:pPr>
            <w:r>
              <w:rPr>
                <w:b/>
                <w:bCs/>
                <w:sz w:val="22"/>
              </w:rPr>
              <w:t xml:space="preserve">PARÂMETRO - 2024</w:t>
            </w:r>
            <w:r>
              <w:rPr>
                <w:sz w:val="22"/>
              </w:rPr>
            </w:r>
            <w:r>
              <w:rPr>
                <w:sz w:val="22"/>
              </w:rPr>
            </w:r>
          </w:p>
        </w:tc>
        <w:tc>
          <w:tcPr>
            <w:shd w:val="clear" w:color="ffffff" w:fill="f9cfb5"/>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984" w:type="dxa"/>
            <w:vAlign w:val="center"/>
            <w:textDirection w:val="lrTb"/>
            <w:noWrap w:val="false"/>
          </w:tcPr>
          <w:p>
            <w:pPr>
              <w:pStyle w:val="1274"/>
              <w:pBdr/>
              <w:spacing w:line="360" w:lineRule="auto"/>
              <w:ind/>
              <w:jc w:val="center"/>
              <w:rPr>
                <w:b/>
                <w:bCs/>
                <w:sz w:val="22"/>
              </w:rPr>
            </w:pPr>
            <w:r>
              <w:rPr>
                <w:b/>
                <w:bCs/>
                <w:sz w:val="22"/>
              </w:rPr>
              <w:t xml:space="preserve">1° Quadrimestre</w:t>
            </w:r>
            <w:r>
              <w:rPr>
                <w:b/>
                <w:bCs/>
                <w:sz w:val="22"/>
              </w:rPr>
            </w:r>
            <w:r>
              <w:rPr>
                <w:b/>
                <w:bCs/>
                <w:sz w:val="22"/>
              </w:rPr>
            </w:r>
          </w:p>
        </w:tc>
        <w:tc>
          <w:tcPr>
            <w:shd w:val="clear" w:color="ffffff" w:fill="f9cfb5"/>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984" w:type="dxa"/>
            <w:vAlign w:val="center"/>
            <w:textDirection w:val="lrTb"/>
            <w:noWrap w:val="false"/>
          </w:tcPr>
          <w:p>
            <w:pPr>
              <w:pStyle w:val="1274"/>
              <w:pBdr/>
              <w:spacing w:line="360" w:lineRule="auto"/>
              <w:ind/>
              <w:jc w:val="center"/>
              <w:rPr>
                <w:b/>
                <w:bCs/>
                <w:sz w:val="22"/>
              </w:rPr>
            </w:pPr>
            <w:r>
              <w:rPr>
                <w:b/>
                <w:bCs/>
                <w:sz w:val="22"/>
              </w:rPr>
              <w:t xml:space="preserve">2° Quadrimestre</w:t>
            </w:r>
            <w:r>
              <w:rPr>
                <w:b/>
                <w:bCs/>
                <w:sz w:val="22"/>
              </w:rPr>
            </w:r>
            <w:r>
              <w:rPr>
                <w:b/>
                <w:bCs/>
                <w:sz w:val="22"/>
              </w:rPr>
            </w:r>
          </w:p>
        </w:tc>
        <w:tc>
          <w:tcPr>
            <w:shd w:val="clear" w:color="ffffff" w:fill="f9cfb5"/>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125" w:type="dxa"/>
            <w:vAlign w:val="center"/>
            <w:textDirection w:val="lrTb"/>
            <w:noWrap w:val="false"/>
          </w:tcPr>
          <w:p>
            <w:pPr>
              <w:pStyle w:val="1274"/>
              <w:pBdr/>
              <w:spacing w:line="360" w:lineRule="auto"/>
              <w:ind/>
              <w:jc w:val="center"/>
              <w:rPr>
                <w:b/>
                <w:bCs/>
                <w:sz w:val="22"/>
              </w:rPr>
            </w:pPr>
            <w:r>
              <w:rPr>
                <w:b/>
                <w:bCs/>
                <w:sz w:val="22"/>
              </w:rPr>
              <w:t xml:space="preserve">3° Quadrimestre</w:t>
            </w:r>
            <w:r>
              <w:rPr>
                <w:b/>
                <w:bCs/>
                <w:sz w:val="22"/>
              </w:rPr>
            </w:r>
            <w:r>
              <w:rPr>
                <w:b/>
                <w:bCs/>
                <w:sz w:val="22"/>
              </w:rPr>
            </w:r>
          </w:p>
        </w:tc>
      </w:tr>
      <w:tr>
        <w:trPr>
          <w:trHeight w:val="302"/>
        </w:trPr>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Style w:val="1274"/>
              <w:pBdr/>
              <w:spacing w:line="360" w:lineRule="auto"/>
              <w:ind/>
              <w:jc w:val="left"/>
              <w:rPr>
                <w:b/>
                <w:sz w:val="22"/>
              </w:rPr>
            </w:pPr>
            <w:r>
              <w:rPr>
                <w:b/>
                <w:sz w:val="22"/>
              </w:rPr>
              <w:t xml:space="preserve">Turbidez</w:t>
            </w:r>
            <w:r>
              <w:rPr>
                <w:b/>
                <w:sz w:val="22"/>
              </w:rPr>
            </w:r>
            <w:r>
              <w:rPr>
                <w:b/>
                <w:sz w:val="22"/>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984" w:type="dxa"/>
            <w:vAlign w:val="center"/>
            <w:textDirection w:val="lrTb"/>
            <w:noWrap w:val="false"/>
          </w:tcPr>
          <w:p>
            <w:pPr>
              <w:pStyle w:val="1274"/>
              <w:pBdr/>
              <w:spacing w:line="360" w:lineRule="auto"/>
              <w:ind/>
              <w:jc w:val="center"/>
              <w:rPr>
                <w:sz w:val="22"/>
              </w:rPr>
            </w:pPr>
            <w:r>
              <w:rPr>
                <w:sz w:val="22"/>
              </w:rPr>
              <w:t xml:space="preserve">212</w:t>
            </w:r>
            <w:r>
              <w:rPr>
                <w:sz w:val="22"/>
              </w:rPr>
            </w:r>
            <w:r>
              <w:rPr>
                <w:sz w:val="22"/>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984" w:type="dxa"/>
            <w:vAlign w:val="center"/>
            <w:textDirection w:val="lrTb"/>
            <w:noWrap w:val="false"/>
          </w:tcPr>
          <w:p>
            <w:pPr>
              <w:pStyle w:val="1274"/>
              <w:pBdr/>
              <w:spacing w:line="360" w:lineRule="auto"/>
              <w:ind/>
              <w:jc w:val="center"/>
              <w:rPr>
                <w:sz w:val="22"/>
              </w:rPr>
            </w:pPr>
            <w:r>
              <w:rPr>
                <w:sz w:val="22"/>
              </w:rPr>
              <w:t xml:space="preserve">212</w:t>
            </w:r>
            <w:r>
              <w:rPr>
                <w:sz w:val="22"/>
              </w:rPr>
            </w:r>
            <w:r>
              <w:rPr>
                <w:sz w:val="22"/>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125" w:type="dxa"/>
            <w:vAlign w:val="center"/>
            <w:textDirection w:val="lrTb"/>
            <w:noWrap w:val="false"/>
          </w:tcPr>
          <w:p>
            <w:pPr>
              <w:pStyle w:val="1274"/>
              <w:pBdr/>
              <w:spacing w:line="360" w:lineRule="auto"/>
              <w:ind/>
              <w:jc w:val="center"/>
              <w:rPr>
                <w:sz w:val="22"/>
              </w:rPr>
            </w:pPr>
            <w:r>
              <w:rPr>
                <w:sz w:val="22"/>
              </w:rPr>
              <w:t xml:space="preserve">212</w:t>
            </w:r>
            <w:r>
              <w:rPr>
                <w:sz w:val="22"/>
              </w:rPr>
            </w:r>
            <w:r>
              <w:rPr>
                <w:sz w:val="22"/>
              </w:rPr>
            </w:r>
          </w:p>
        </w:tc>
      </w:tr>
      <w:tr>
        <w:trPr>
          <w:trHeight w:val="300"/>
        </w:trPr>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Style w:val="1274"/>
              <w:pBdr/>
              <w:spacing w:line="360" w:lineRule="auto"/>
              <w:ind/>
              <w:jc w:val="left"/>
              <w:rPr>
                <w:b/>
                <w:sz w:val="22"/>
              </w:rPr>
            </w:pPr>
            <w:r>
              <w:rPr>
                <w:b/>
                <w:sz w:val="22"/>
              </w:rPr>
              <w:t xml:space="preserve">Coliformes Totais/ E. Coli</w:t>
            </w:r>
            <w:r>
              <w:rPr>
                <w:b/>
                <w:sz w:val="22"/>
              </w:rPr>
            </w:r>
            <w:r>
              <w:rPr>
                <w:b/>
                <w:sz w:val="22"/>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984" w:type="dxa"/>
            <w:vAlign w:val="center"/>
            <w:textDirection w:val="lrTb"/>
            <w:noWrap w:val="false"/>
          </w:tcPr>
          <w:p>
            <w:pPr>
              <w:pStyle w:val="1274"/>
              <w:pBdr/>
              <w:spacing w:line="360" w:lineRule="auto"/>
              <w:ind/>
              <w:jc w:val="center"/>
              <w:rPr>
                <w:sz w:val="22"/>
              </w:rPr>
            </w:pPr>
            <w:r>
              <w:rPr>
                <w:sz w:val="22"/>
              </w:rPr>
              <w:t xml:space="preserve">160</w:t>
            </w:r>
            <w:r>
              <w:rPr>
                <w:sz w:val="22"/>
              </w:rPr>
            </w:r>
            <w:r>
              <w:rPr>
                <w:sz w:val="22"/>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984" w:type="dxa"/>
            <w:vAlign w:val="center"/>
            <w:textDirection w:val="lrTb"/>
            <w:noWrap w:val="false"/>
          </w:tcPr>
          <w:p>
            <w:pPr>
              <w:pStyle w:val="1274"/>
              <w:pBdr/>
              <w:spacing w:line="360" w:lineRule="auto"/>
              <w:ind/>
              <w:jc w:val="center"/>
              <w:rPr>
                <w:sz w:val="22"/>
              </w:rPr>
            </w:pPr>
            <w:r>
              <w:rPr>
                <w:sz w:val="22"/>
              </w:rPr>
              <w:t xml:space="preserve">160</w:t>
            </w:r>
            <w:r>
              <w:rPr>
                <w:sz w:val="22"/>
              </w:rPr>
            </w:r>
            <w:r>
              <w:rPr>
                <w:sz w:val="22"/>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125" w:type="dxa"/>
            <w:vAlign w:val="center"/>
            <w:textDirection w:val="lrTb"/>
            <w:noWrap w:val="false"/>
          </w:tcPr>
          <w:p>
            <w:pPr>
              <w:pStyle w:val="1274"/>
              <w:pBdr/>
              <w:spacing w:line="360" w:lineRule="auto"/>
              <w:ind/>
              <w:jc w:val="center"/>
              <w:rPr>
                <w:sz w:val="22"/>
              </w:rPr>
            </w:pPr>
            <w:r>
              <w:rPr>
                <w:sz w:val="22"/>
              </w:rPr>
              <w:t xml:space="preserve">160</w:t>
            </w:r>
            <w:r>
              <w:rPr>
                <w:sz w:val="22"/>
              </w:rPr>
            </w:r>
            <w:r>
              <w:rPr>
                <w:sz w:val="22"/>
              </w:rPr>
            </w:r>
          </w:p>
        </w:tc>
      </w:tr>
      <w:tr>
        <w:trPr>
          <w:trHeight w:val="300"/>
        </w:trPr>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Style w:val="1274"/>
              <w:pBdr/>
              <w:spacing w:line="360" w:lineRule="auto"/>
              <w:ind/>
              <w:jc w:val="left"/>
              <w:rPr>
                <w:b/>
                <w:sz w:val="22"/>
              </w:rPr>
            </w:pPr>
            <w:r>
              <w:rPr>
                <w:b/>
                <w:sz w:val="22"/>
              </w:rPr>
              <w:t xml:space="preserve">Fluoreto</w:t>
            </w:r>
            <w:r>
              <w:rPr>
                <w:b/>
                <w:sz w:val="22"/>
              </w:rPr>
            </w:r>
            <w:r>
              <w:rPr>
                <w:b/>
                <w:sz w:val="22"/>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984" w:type="dxa"/>
            <w:vAlign w:val="center"/>
            <w:textDirection w:val="lrTb"/>
            <w:noWrap w:val="false"/>
          </w:tcPr>
          <w:p>
            <w:pPr>
              <w:pStyle w:val="1274"/>
              <w:pBdr/>
              <w:spacing w:line="360" w:lineRule="auto"/>
              <w:ind/>
              <w:jc w:val="center"/>
              <w:rPr>
                <w:sz w:val="22"/>
              </w:rPr>
            </w:pPr>
            <w:r>
              <w:rPr>
                <w:sz w:val="22"/>
              </w:rPr>
              <w:t xml:space="preserve">64</w:t>
            </w:r>
            <w:r>
              <w:rPr>
                <w:sz w:val="22"/>
              </w:rPr>
            </w:r>
            <w:r>
              <w:rPr>
                <w:sz w:val="22"/>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984" w:type="dxa"/>
            <w:vAlign w:val="center"/>
            <w:textDirection w:val="lrTb"/>
            <w:noWrap w:val="false"/>
          </w:tcPr>
          <w:p>
            <w:pPr>
              <w:pStyle w:val="1274"/>
              <w:pBdr/>
              <w:spacing w:line="360" w:lineRule="auto"/>
              <w:ind/>
              <w:jc w:val="center"/>
              <w:rPr>
                <w:sz w:val="22"/>
              </w:rPr>
            </w:pPr>
            <w:r>
              <w:rPr>
                <w:sz w:val="22"/>
              </w:rPr>
              <w:t xml:space="preserve">64</w:t>
            </w:r>
            <w:r>
              <w:rPr>
                <w:sz w:val="22"/>
              </w:rPr>
            </w:r>
            <w:r>
              <w:rPr>
                <w:sz w:val="22"/>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125" w:type="dxa"/>
            <w:vAlign w:val="center"/>
            <w:textDirection w:val="lrTb"/>
            <w:noWrap w:val="false"/>
          </w:tcPr>
          <w:p>
            <w:pPr>
              <w:pStyle w:val="1274"/>
              <w:pBdr/>
              <w:spacing w:line="360" w:lineRule="auto"/>
              <w:ind/>
              <w:jc w:val="center"/>
              <w:rPr>
                <w:sz w:val="22"/>
              </w:rPr>
            </w:pPr>
            <w:r>
              <w:rPr>
                <w:sz w:val="22"/>
              </w:rPr>
              <w:t xml:space="preserve">44</w:t>
            </w:r>
            <w:r>
              <w:rPr>
                <w:sz w:val="22"/>
              </w:rPr>
            </w:r>
            <w:r>
              <w:rPr>
                <w:sz w:val="22"/>
              </w:rPr>
            </w:r>
          </w:p>
        </w:tc>
      </w:tr>
      <w:tr>
        <w:trPr>
          <w:trHeight w:val="300"/>
        </w:trPr>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Style w:val="1274"/>
              <w:pBdr/>
              <w:spacing w:line="360" w:lineRule="auto"/>
              <w:ind/>
              <w:jc w:val="left"/>
              <w:rPr>
                <w:b/>
                <w:sz w:val="22"/>
              </w:rPr>
            </w:pPr>
            <w:r>
              <w:rPr>
                <w:b/>
                <w:sz w:val="22"/>
              </w:rPr>
              <w:t xml:space="preserve">Residual Desinfetante</w:t>
            </w:r>
            <w:r>
              <w:rPr>
                <w:b/>
                <w:sz w:val="22"/>
              </w:rPr>
            </w:r>
            <w:r>
              <w:rPr>
                <w:b/>
                <w:sz w:val="22"/>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984" w:type="dxa"/>
            <w:vAlign w:val="center"/>
            <w:textDirection w:val="lrTb"/>
            <w:noWrap w:val="false"/>
          </w:tcPr>
          <w:p>
            <w:pPr>
              <w:pStyle w:val="1274"/>
              <w:pBdr/>
              <w:spacing w:line="360" w:lineRule="auto"/>
              <w:ind/>
              <w:jc w:val="center"/>
              <w:rPr>
                <w:sz w:val="22"/>
              </w:rPr>
            </w:pPr>
            <w:r>
              <w:rPr>
                <w:sz w:val="22"/>
              </w:rPr>
              <w:t xml:space="preserve">212</w:t>
            </w:r>
            <w:r>
              <w:rPr>
                <w:sz w:val="22"/>
              </w:rPr>
            </w:r>
            <w:r>
              <w:rPr>
                <w:sz w:val="22"/>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984" w:type="dxa"/>
            <w:vAlign w:val="center"/>
            <w:textDirection w:val="lrTb"/>
            <w:noWrap w:val="false"/>
          </w:tcPr>
          <w:p>
            <w:pPr>
              <w:pStyle w:val="1274"/>
              <w:pBdr/>
              <w:spacing w:line="360" w:lineRule="auto"/>
              <w:ind/>
              <w:jc w:val="center"/>
              <w:rPr>
                <w:sz w:val="22"/>
              </w:rPr>
            </w:pPr>
            <w:r>
              <w:rPr>
                <w:sz w:val="22"/>
              </w:rPr>
              <w:t xml:space="preserve">212 </w:t>
            </w:r>
            <w:r>
              <w:rPr>
                <w:sz w:val="22"/>
              </w:rPr>
            </w:r>
            <w:r>
              <w:rPr>
                <w:sz w:val="22"/>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125" w:type="dxa"/>
            <w:vAlign w:val="center"/>
            <w:textDirection w:val="lrTb"/>
            <w:noWrap w:val="false"/>
          </w:tcPr>
          <w:p>
            <w:pPr>
              <w:pStyle w:val="1274"/>
              <w:pBdr/>
              <w:spacing w:line="360" w:lineRule="auto"/>
              <w:ind/>
              <w:jc w:val="center"/>
              <w:rPr>
                <w:sz w:val="22"/>
              </w:rPr>
            </w:pPr>
            <w:r>
              <w:rPr>
                <w:sz w:val="22"/>
              </w:rPr>
              <w:t xml:space="preserve">47</w:t>
            </w:r>
            <w:r>
              <w:rPr>
                <w:sz w:val="22"/>
              </w:rPr>
            </w:r>
            <w:r>
              <w:rPr>
                <w:sz w:val="22"/>
              </w:rPr>
            </w:r>
          </w:p>
        </w:tc>
      </w:tr>
    </w:tbl>
    <w:p>
      <w:pPr>
        <w:pStyle w:val="1274"/>
        <w:pBdr/>
        <w:spacing w:after="0" w:line="360" w:lineRule="auto"/>
        <w:ind w:firstLine="0" w:left="0"/>
        <w:rPr>
          <w:sz w:val="18"/>
          <w:szCs w:val="18"/>
        </w:rPr>
      </w:pPr>
      <w:r>
        <w:rPr>
          <w:sz w:val="18"/>
          <w:szCs w:val="18"/>
        </w:rPr>
        <w:t xml:space="preserve">Fontes: VA/GVES/SEMUS</w:t>
      </w:r>
      <w:r>
        <w:rPr>
          <w:sz w:val="18"/>
          <w:szCs w:val="18"/>
        </w:rPr>
      </w:r>
      <w:r>
        <w:rPr>
          <w:sz w:val="18"/>
          <w:szCs w:val="18"/>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cs="Arial"/>
        </w:rPr>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A tabela apresentada refere-se ao quantitativo de análises realizadas em três quadrimestres, com foco nos seguintes parâmetros: turbidez, coliformes totais/E. coli, fluoreto e residual desinfetante.</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No que se refere à turbidez – que avalia a presença de partículas em suspensão na água – observou-se um número constante de 212 análises em cada um </w:t>
      </w:r>
      <w:r>
        <w:rPr>
          <w:rFonts w:ascii="Arial" w:hAnsi="Arial" w:eastAsia="Arial" w:cs="Arial"/>
        </w:rPr>
        <w:t xml:space="preserve">dos três quadrimestres, indicando regularidade no monitoramento deste parâmetro ao longo do ano. Essa constância é positiva, pois a turbidez está diretamente relacionada à eficácia da desinfecção e à possibilidade de presença de microrganismos patogênicos.</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Para o parâmetro coliformes totais/E. coli, utilizado como indicador de contaminação fecal e da presença de </w:t>
      </w:r>
      <w:r>
        <w:rPr>
          <w:rFonts w:ascii="Arial" w:hAnsi="Arial" w:eastAsia="Arial" w:cs="Arial"/>
        </w:rPr>
        <w:t xml:space="preserve">patógenos, o total de análises também se manteve estável, com 160 registros em cada quadrimestre. Esse dado sugere uma rotina consolidada no controle microbiológico da água distribuída, aspecto essencial para evitar surtos de doenças de veiculação hídrica.</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Já o mo</w:t>
      </w:r>
      <w:r>
        <w:rPr>
          <w:rFonts w:ascii="Arial" w:hAnsi="Arial" w:eastAsia="Arial" w:cs="Arial"/>
        </w:rPr>
        <w:t xml:space="preserve">nitoramento do fluoreto, importante para a prevenção da cárie dentária quando mantido em concentrações adequadas, apresentou uma queda significativa no terceiro quadrimestre, com apenas 44 análises realizadas, frente às 64 dos quadrimestres anteriores. Ess</w:t>
      </w:r>
      <w:r>
        <w:rPr>
          <w:rFonts w:ascii="Arial" w:hAnsi="Arial" w:eastAsia="Arial" w:cs="Arial"/>
        </w:rPr>
        <w:t xml:space="preserve">a redução pode indicar limitações operacionais ou dificuldades no processo de vigilância laboratorial, o que merece atenção, visto que a concentração inadequada de flúor pode tanto comprometer os benefícios preventivos quanto oferecer riscos à saúde bucal.</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A situação mais crí</w:t>
      </w:r>
      <w:r>
        <w:rPr>
          <w:rFonts w:ascii="Arial" w:hAnsi="Arial" w:eastAsia="Arial" w:cs="Arial"/>
        </w:rPr>
        <w:t xml:space="preserve">tica, no entanto, é observada no parâmetro de residual desinfetante, responsável por verificar a manutenção da ação desinfetante ao longo da rede de distribuição. Enquanto nos dois primeiros quadrimestres foram realizadas 212 análises, esse número despenco</w:t>
      </w:r>
      <w:r>
        <w:rPr>
          <w:rFonts w:ascii="Arial" w:hAnsi="Arial" w:eastAsia="Arial" w:cs="Arial"/>
        </w:rPr>
        <w:t xml:space="preserve">u para apenas 47 no terceiro quadrimestre – uma queda de quase 80%. Essa redução acentuada compromete a capacidade de detecção de falhas na desinfecção da água e, consequentemente, pode elevar o risco de exposição da população a microrganismos patogênicos.</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Em síntese, os</w:t>
      </w:r>
      <w:r>
        <w:rPr>
          <w:rFonts w:ascii="Arial" w:hAnsi="Arial" w:eastAsia="Arial" w:cs="Arial"/>
        </w:rPr>
        <w:t xml:space="preserve"> dados demonstram um desempenho positivo na constância dos parâmetros de turbidez e coliformes totais, mas revelam fragilidades importantes no monitoramento de fluoreto e residual desinfetante, especialmente no último quadrimestre. Isso reforça a necessida</w:t>
      </w:r>
      <w:r>
        <w:rPr>
          <w:rFonts w:ascii="Arial" w:hAnsi="Arial" w:eastAsia="Arial" w:cs="Arial"/>
        </w:rPr>
        <w:t xml:space="preserve">de de fortalecer a estrutura de vigilância laboratorial, garantir regularidade nas coletas e ampliar a cobertura de análises, assegurando, assim, o cumprimento dos padrões de potabilidade estabelecidos pela legislação e a proteção efetiva da saúde pública.</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Estendendo à análise das ações de vigilância em saúde no município, destaca-se a vacinação antirrábica, uma das estratégias mais relevantes da Vigilância em Saúde Ambiental, especialmente no controle de zoonoses. A raiva é uma d</w:t>
      </w:r>
      <w:r>
        <w:rPr>
          <w:rFonts w:ascii="Arial" w:hAnsi="Arial" w:eastAsia="Arial" w:cs="Arial"/>
        </w:rPr>
        <w:t xml:space="preserve">oença grave, quase sempre fatal, que pode ser transmitida ao ser humano por meio do contato com animais infectados, principalmente cães e gatos. Nesse contexto, a imunização dos animais é a principal forma de prevenção da doença e de proteção da população.</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A vacinação antirrábica configura-se como uma atividade de rotina dos serviços de saúde </w:t>
      </w:r>
      <w:r>
        <w:rPr>
          <w:rFonts w:ascii="Arial" w:hAnsi="Arial" w:eastAsia="Arial" w:cs="Arial"/>
        </w:rPr>
        <w:t xml:space="preserve">e também</w:t>
      </w:r>
      <w:r>
        <w:rPr>
          <w:rFonts w:ascii="Arial" w:hAnsi="Arial" w:eastAsia="Arial" w:cs="Arial"/>
        </w:rPr>
        <w:t xml:space="preserve"> como uma ação de campanha, com metas estabelecidas para gara</w:t>
      </w:r>
      <w:r>
        <w:rPr>
          <w:rFonts w:ascii="Arial" w:hAnsi="Arial" w:eastAsia="Arial" w:cs="Arial"/>
        </w:rPr>
        <w:t xml:space="preserve">ntir ampla cobertura vacinal dos animais domésticos. A análise dos dados relacionados a essa atividade permite não apenas monitorar o alcance das metas estabelecidas pelo Ministério da Saúde, mas também identificar áreas de maior vulnerabilidade, orientar </w:t>
      </w:r>
      <w:r>
        <w:rPr>
          <w:rFonts w:ascii="Arial" w:hAnsi="Arial" w:eastAsia="Arial" w:cs="Arial"/>
        </w:rPr>
        <w:t xml:space="preserve">ações educativas e, quando necessário, intensificar o controle populacional e o manejo ético de animais.</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Assim, os números que seguem ref</w:t>
      </w:r>
      <w:r>
        <w:rPr>
          <w:rFonts w:ascii="Arial" w:hAnsi="Arial" w:eastAsia="Arial" w:cs="Arial"/>
        </w:rPr>
        <w:t xml:space="preserve">letem o esforço da gestão municipal em manter o controle da raiva por meio da imunização animal, reforçando o compromisso com a saúde pública e com a prevenção de agravos evitáveis por meio de estratégias bem estabelecidas de vigilância e cuidado contínuo.</w:t>
      </w:r>
      <w:r>
        <w:rPr>
          <w:rFonts w:ascii="Arial" w:hAnsi="Arial" w:cs="Arial"/>
        </w:rPr>
      </w:r>
      <w:r>
        <w:rPr>
          <w:rFonts w:ascii="Arial" w:hAnsi="Arial" w:cs="Arial"/>
        </w:rPr>
      </w:r>
    </w:p>
    <w:tbl>
      <w:tblPr>
        <w:tblW w:w="9241" w:type="dxa"/>
        <w:tblBorders/>
        <w:tblLayout w:type="fixed"/>
        <w:tblLook w:val="04A0" w:firstRow="1" w:lastRow="0" w:firstColumn="1" w:lastColumn="0" w:noHBand="0" w:noVBand="1"/>
      </w:tblPr>
      <w:tblGrid>
        <w:gridCol w:w="2309"/>
        <w:gridCol w:w="2307"/>
        <w:gridCol w:w="2311"/>
        <w:gridCol w:w="2314"/>
      </w:tblGrid>
      <w:tr>
        <w:trPr>
          <w:trHeight w:val="291"/>
        </w:trPr>
        <w:tc>
          <w:tcPr>
            <w:shd w:val="clear" w:color="ffffff" w:fill="f9cfb5"/>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10" w:type="dxa"/>
            <w:textDirection w:val="lrTb"/>
            <w:noWrap w:val="false"/>
          </w:tcPr>
          <w:p>
            <w:pPr>
              <w:pStyle w:val="1237"/>
              <w:pBdr/>
              <w:spacing w:line="360" w:lineRule="auto"/>
              <w:ind/>
              <w:jc w:val="center"/>
              <w:rPr>
                <w:rFonts w:ascii="Arial" w:hAnsi="Arial" w:cs="Arial"/>
              </w:rPr>
            </w:pPr>
            <w:r>
              <w:rPr>
                <w:rFonts w:ascii="Arial" w:hAnsi="Arial" w:cs="Arial"/>
              </w:rPr>
            </w:r>
            <w:r>
              <w:rPr>
                <w:rFonts w:ascii="Arial" w:hAnsi="Arial" w:cs="Arial"/>
              </w:rPr>
            </w:r>
            <w:r>
              <w:rPr>
                <w:rFonts w:ascii="Arial" w:hAnsi="Arial" w:cs="Arial"/>
              </w:rPr>
            </w:r>
          </w:p>
        </w:tc>
        <w:tc>
          <w:tcPr>
            <w:gridSpan w:val="2"/>
            <w:shd w:val="clear" w:color="ffffff" w:fill="f9cfb5"/>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4618" w:type="dxa"/>
            <w:textDirection w:val="lrTb"/>
            <w:noWrap w:val="false"/>
          </w:tcPr>
          <w:p>
            <w:pPr>
              <w:pStyle w:val="1237"/>
              <w:pBdr/>
              <w:spacing w:line="360" w:lineRule="auto"/>
              <w:ind/>
              <w:jc w:val="center"/>
              <w:rPr>
                <w:rFonts w:ascii="Arial" w:hAnsi="Arial" w:cs="Arial"/>
              </w:rPr>
            </w:pPr>
            <w:r>
              <w:rPr>
                <w:rFonts w:ascii="Arial" w:hAnsi="Arial" w:eastAsia="Arial" w:cs="Arial"/>
                <w:b/>
              </w:rPr>
              <w:t xml:space="preserve">ROTINA/CAMPANHA - 2024</w:t>
            </w:r>
            <w:r>
              <w:rPr>
                <w:rFonts w:ascii="Arial" w:hAnsi="Arial" w:cs="Arial"/>
              </w:rPr>
            </w:r>
            <w:r>
              <w:rPr>
                <w:rFonts w:ascii="Arial" w:hAnsi="Arial" w:cs="Arial"/>
              </w:rPr>
            </w:r>
          </w:p>
        </w:tc>
        <w:tc>
          <w:tcPr>
            <w:shd w:val="clear" w:color="ffffff" w:fill="f9cfb5"/>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14" w:type="dxa"/>
            <w:textDirection w:val="lrTb"/>
            <w:noWrap w:val="false"/>
          </w:tcPr>
          <w:p>
            <w:pPr>
              <w:pStyle w:val="1237"/>
              <w:pBdr/>
              <w:spacing w:line="360" w:lineRule="auto"/>
              <w:ind/>
              <w:jc w:val="center"/>
              <w:rPr>
                <w:rFonts w:ascii="Arial" w:hAnsi="Arial" w:cs="Arial"/>
              </w:rPr>
            </w:pPr>
            <w:r>
              <w:rPr>
                <w:rFonts w:ascii="Arial" w:hAnsi="Arial" w:cs="Arial"/>
              </w:rPr>
            </w:r>
            <w:r>
              <w:rPr>
                <w:rFonts w:ascii="Arial" w:hAnsi="Arial" w:cs="Arial"/>
              </w:rPr>
            </w:r>
            <w:r>
              <w:rPr>
                <w:rFonts w:ascii="Arial" w:hAnsi="Arial" w:cs="Arial"/>
              </w:rPr>
            </w:r>
          </w:p>
        </w:tc>
      </w:tr>
      <w:tr>
        <w:trPr>
          <w:trHeight w:val="340"/>
        </w:trPr>
        <w:tc>
          <w:tcPr>
            <w:shd w:val="clear" w:color="ffffff" w:fill="f9cfb5"/>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10" w:type="dxa"/>
            <w:textDirection w:val="lrTb"/>
            <w:noWrap w:val="false"/>
          </w:tcPr>
          <w:p>
            <w:pPr>
              <w:pStyle w:val="1237"/>
              <w:pBdr/>
              <w:spacing w:line="360" w:lineRule="auto"/>
              <w:ind/>
              <w:jc w:val="center"/>
              <w:rPr>
                <w:rFonts w:ascii="Arial" w:hAnsi="Arial" w:cs="Arial"/>
              </w:rPr>
            </w:pPr>
            <w:r>
              <w:rPr>
                <w:rFonts w:ascii="Arial" w:hAnsi="Arial" w:eastAsia="Arial" w:cs="Arial"/>
                <w:b/>
              </w:rPr>
              <w:t xml:space="preserve">MÊS</w:t>
            </w:r>
            <w:r>
              <w:rPr>
                <w:rFonts w:ascii="Arial" w:hAnsi="Arial" w:cs="Arial"/>
              </w:rPr>
            </w:r>
            <w:r>
              <w:rPr>
                <w:rFonts w:ascii="Arial" w:hAnsi="Arial" w:cs="Arial"/>
              </w:rPr>
            </w:r>
          </w:p>
        </w:tc>
        <w:tc>
          <w:tcPr>
            <w:shd w:val="clear" w:color="ffffff" w:fill="f9cfb5"/>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07" w:type="dxa"/>
            <w:textDirection w:val="lrTb"/>
            <w:noWrap w:val="false"/>
          </w:tcPr>
          <w:p>
            <w:pPr>
              <w:pStyle w:val="1237"/>
              <w:pBdr/>
              <w:spacing w:line="360" w:lineRule="auto"/>
              <w:ind/>
              <w:jc w:val="center"/>
              <w:rPr>
                <w:rFonts w:ascii="Arial" w:hAnsi="Arial" w:cs="Arial"/>
              </w:rPr>
            </w:pPr>
            <w:r>
              <w:rPr>
                <w:rFonts w:ascii="Arial" w:hAnsi="Arial" w:eastAsia="Arial" w:cs="Arial"/>
                <w:b/>
              </w:rPr>
              <w:t xml:space="preserve">CANINO</w:t>
            </w:r>
            <w:r>
              <w:rPr>
                <w:rFonts w:ascii="Arial" w:hAnsi="Arial" w:cs="Arial"/>
              </w:rPr>
            </w:r>
            <w:r>
              <w:rPr>
                <w:rFonts w:ascii="Arial" w:hAnsi="Arial" w:cs="Arial"/>
              </w:rPr>
            </w:r>
          </w:p>
        </w:tc>
        <w:tc>
          <w:tcPr>
            <w:shd w:val="clear" w:color="ffffff" w:fill="f9cfb5"/>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11" w:type="dxa"/>
            <w:textDirection w:val="lrTb"/>
            <w:noWrap w:val="false"/>
          </w:tcPr>
          <w:p>
            <w:pPr>
              <w:pStyle w:val="1237"/>
              <w:pBdr/>
              <w:spacing w:line="360" w:lineRule="auto"/>
              <w:ind/>
              <w:jc w:val="center"/>
              <w:rPr>
                <w:rFonts w:ascii="Arial" w:hAnsi="Arial" w:cs="Arial"/>
              </w:rPr>
            </w:pPr>
            <w:r>
              <w:rPr>
                <w:rFonts w:ascii="Arial" w:hAnsi="Arial" w:eastAsia="Arial" w:cs="Arial"/>
                <w:b/>
              </w:rPr>
              <w:t xml:space="preserve">FELINO</w:t>
            </w:r>
            <w:r>
              <w:rPr>
                <w:rFonts w:ascii="Arial" w:hAnsi="Arial" w:cs="Arial"/>
              </w:rPr>
            </w:r>
            <w:r>
              <w:rPr>
                <w:rFonts w:ascii="Arial" w:hAnsi="Arial" w:cs="Arial"/>
              </w:rPr>
            </w:r>
          </w:p>
        </w:tc>
        <w:tc>
          <w:tcPr>
            <w:shd w:val="clear" w:color="ffffff" w:fill="f9cfb5"/>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14" w:type="dxa"/>
            <w:textDirection w:val="lrTb"/>
            <w:noWrap w:val="false"/>
          </w:tcPr>
          <w:p>
            <w:pPr>
              <w:pStyle w:val="1237"/>
              <w:pBdr/>
              <w:spacing w:line="360" w:lineRule="auto"/>
              <w:ind/>
              <w:jc w:val="center"/>
              <w:rPr>
                <w:rFonts w:ascii="Arial" w:hAnsi="Arial" w:cs="Arial"/>
              </w:rPr>
            </w:pPr>
            <w:r>
              <w:rPr>
                <w:rFonts w:ascii="Arial" w:hAnsi="Arial" w:eastAsia="Arial" w:cs="Arial"/>
                <w:b/>
              </w:rPr>
              <w:t xml:space="preserve">TOTAL</w:t>
            </w:r>
            <w:r>
              <w:rPr>
                <w:rFonts w:ascii="Arial" w:hAnsi="Arial" w:cs="Arial"/>
              </w:rPr>
            </w:r>
            <w:r>
              <w:rPr>
                <w:rFonts w:ascii="Arial" w:hAnsi="Arial" w:cs="Arial"/>
              </w:rPr>
            </w:r>
          </w:p>
        </w:tc>
      </w:tr>
      <w:tr>
        <w:trPr>
          <w:trHeight w:val="379"/>
        </w:trPr>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10" w:type="dxa"/>
            <w:vAlign w:val="center"/>
            <w:vMerge w:val="restart"/>
            <w:textDirection w:val="lrTb"/>
            <w:noWrap w:val="false"/>
          </w:tcPr>
          <w:p>
            <w:pPr>
              <w:pStyle w:val="1237"/>
              <w:pBdr/>
              <w:spacing w:line="360" w:lineRule="auto"/>
              <w:ind/>
              <w:rPr>
                <w:rFonts w:ascii="Arial" w:hAnsi="Arial" w:cs="Arial"/>
              </w:rPr>
            </w:pPr>
            <w:r>
              <w:rPr>
                <w:rFonts w:ascii="Arial" w:hAnsi="Arial" w:eastAsia="Arial" w:cs="Arial"/>
                <w:b/>
                <w:bCs/>
              </w:rPr>
              <w:t xml:space="preserve">Janeiro</w:t>
            </w:r>
            <w:r>
              <w:rPr>
                <w:rFonts w:ascii="Arial" w:hAnsi="Arial" w:cs="Arial"/>
              </w:rPr>
            </w:r>
            <w:r>
              <w:rPr>
                <w:rFonts w:ascii="Arial" w:hAnsi="Arial" w:cs="Arial"/>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07" w:type="dxa"/>
            <w:vMerge w:val="restart"/>
            <w:textDirection w:val="lrTb"/>
            <w:noWrap w:val="false"/>
          </w:tcPr>
          <w:p>
            <w:pPr>
              <w:pStyle w:val="1237"/>
              <w:pBdr/>
              <w:spacing w:line="360" w:lineRule="auto"/>
              <w:ind/>
              <w:jc w:val="center"/>
              <w:rPr>
                <w:rFonts w:ascii="Arial" w:hAnsi="Arial" w:cs="Arial"/>
              </w:rPr>
            </w:pPr>
            <w:r>
              <w:rPr>
                <w:rFonts w:ascii="Arial" w:hAnsi="Arial" w:eastAsia="Arial" w:cs="Arial"/>
              </w:rPr>
              <w:t xml:space="preserve">20</w:t>
            </w:r>
            <w:r>
              <w:rPr>
                <w:rFonts w:ascii="Arial" w:hAnsi="Arial" w:cs="Arial"/>
              </w:rPr>
            </w:r>
            <w:r>
              <w:rPr>
                <w:rFonts w:ascii="Arial" w:hAnsi="Arial" w:cs="Arial"/>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11" w:type="dxa"/>
            <w:vMerge w:val="restart"/>
            <w:textDirection w:val="lrTb"/>
            <w:noWrap w:val="false"/>
          </w:tcPr>
          <w:p>
            <w:pPr>
              <w:pStyle w:val="1237"/>
              <w:pBdr/>
              <w:spacing w:line="360" w:lineRule="auto"/>
              <w:ind/>
              <w:jc w:val="center"/>
              <w:rPr>
                <w:rFonts w:ascii="Arial" w:hAnsi="Arial" w:cs="Arial"/>
              </w:rPr>
            </w:pPr>
            <w:r>
              <w:rPr>
                <w:rFonts w:ascii="Arial" w:hAnsi="Arial" w:eastAsia="Arial" w:cs="Arial"/>
              </w:rPr>
              <w:t xml:space="preserve">13</w:t>
            </w:r>
            <w:r>
              <w:rPr>
                <w:rFonts w:ascii="Arial" w:hAnsi="Arial" w:cs="Arial"/>
              </w:rPr>
            </w:r>
            <w:r>
              <w:rPr>
                <w:rFonts w:ascii="Arial" w:hAnsi="Arial" w:cs="Arial"/>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14" w:type="dxa"/>
            <w:vMerge w:val="restart"/>
            <w:textDirection w:val="lrTb"/>
            <w:noWrap w:val="false"/>
          </w:tcPr>
          <w:p>
            <w:pPr>
              <w:pStyle w:val="1237"/>
              <w:pBdr/>
              <w:spacing w:line="360" w:lineRule="auto"/>
              <w:ind/>
              <w:jc w:val="center"/>
              <w:rPr>
                <w:rFonts w:ascii="Arial" w:hAnsi="Arial" w:cs="Arial"/>
              </w:rPr>
            </w:pPr>
            <w:r>
              <w:rPr>
                <w:rFonts w:ascii="Arial" w:hAnsi="Arial" w:eastAsia="Arial" w:cs="Arial"/>
                <w:bCs/>
                <w:lang w:eastAsia="zh-CN" w:bidi="ar"/>
              </w:rPr>
              <w:t xml:space="preserve">33</w:t>
            </w:r>
            <w:r>
              <w:rPr>
                <w:rFonts w:ascii="Arial" w:hAnsi="Arial" w:cs="Arial"/>
              </w:rPr>
            </w:r>
            <w:r>
              <w:rPr>
                <w:rFonts w:ascii="Arial" w:hAnsi="Arial" w:cs="Arial"/>
              </w:rPr>
            </w:r>
          </w:p>
        </w:tc>
      </w:tr>
      <w:tr>
        <w:trPr>
          <w:trHeight w:val="379"/>
        </w:trPr>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10" w:type="dxa"/>
            <w:vAlign w:val="center"/>
            <w:vMerge w:val="restart"/>
            <w:textDirection w:val="lrTb"/>
            <w:noWrap w:val="false"/>
          </w:tcPr>
          <w:p>
            <w:pPr>
              <w:pStyle w:val="1237"/>
              <w:pBdr/>
              <w:spacing w:line="360" w:lineRule="auto"/>
              <w:ind/>
              <w:rPr>
                <w:rFonts w:ascii="Arial" w:hAnsi="Arial" w:cs="Arial"/>
              </w:rPr>
            </w:pPr>
            <w:r>
              <w:rPr>
                <w:rFonts w:ascii="Arial" w:hAnsi="Arial" w:eastAsia="Arial" w:cs="Arial"/>
                <w:b/>
                <w:bCs/>
              </w:rPr>
              <w:t xml:space="preserve">Fevereiro</w:t>
            </w:r>
            <w:r>
              <w:rPr>
                <w:rFonts w:ascii="Arial" w:hAnsi="Arial" w:cs="Arial"/>
              </w:rPr>
            </w:r>
            <w:r>
              <w:rPr>
                <w:rFonts w:ascii="Arial" w:hAnsi="Arial" w:cs="Arial"/>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07" w:type="dxa"/>
            <w:vMerge w:val="restart"/>
            <w:textDirection w:val="lrTb"/>
            <w:noWrap w:val="false"/>
          </w:tcPr>
          <w:p>
            <w:pPr>
              <w:pStyle w:val="1237"/>
              <w:pBdr/>
              <w:spacing w:line="360" w:lineRule="auto"/>
              <w:ind/>
              <w:jc w:val="center"/>
              <w:rPr>
                <w:rFonts w:ascii="Arial" w:hAnsi="Arial" w:cs="Arial"/>
              </w:rPr>
            </w:pPr>
            <w:r>
              <w:rPr>
                <w:rFonts w:ascii="Arial" w:hAnsi="Arial" w:eastAsia="Arial" w:cs="Arial"/>
              </w:rPr>
              <w:t xml:space="preserve">09</w:t>
            </w:r>
            <w:r>
              <w:rPr>
                <w:rFonts w:ascii="Arial" w:hAnsi="Arial" w:cs="Arial"/>
              </w:rPr>
            </w:r>
            <w:r>
              <w:rPr>
                <w:rFonts w:ascii="Arial" w:hAnsi="Arial" w:cs="Arial"/>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11" w:type="dxa"/>
            <w:vMerge w:val="restart"/>
            <w:textDirection w:val="lrTb"/>
            <w:noWrap w:val="false"/>
          </w:tcPr>
          <w:p>
            <w:pPr>
              <w:pStyle w:val="1237"/>
              <w:pBdr/>
              <w:spacing w:line="360" w:lineRule="auto"/>
              <w:ind/>
              <w:jc w:val="center"/>
              <w:rPr>
                <w:rFonts w:ascii="Arial" w:hAnsi="Arial" w:cs="Arial"/>
              </w:rPr>
            </w:pPr>
            <w:r>
              <w:rPr>
                <w:rFonts w:ascii="Arial" w:hAnsi="Arial" w:eastAsia="Arial" w:cs="Arial"/>
              </w:rPr>
              <w:t xml:space="preserve">05</w:t>
            </w:r>
            <w:r>
              <w:rPr>
                <w:rFonts w:ascii="Arial" w:hAnsi="Arial" w:cs="Arial"/>
              </w:rPr>
            </w:r>
            <w:r>
              <w:rPr>
                <w:rFonts w:ascii="Arial" w:hAnsi="Arial" w:cs="Arial"/>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14" w:type="dxa"/>
            <w:vMerge w:val="restart"/>
            <w:textDirection w:val="lrTb"/>
            <w:noWrap w:val="false"/>
          </w:tcPr>
          <w:p>
            <w:pPr>
              <w:pStyle w:val="1237"/>
              <w:pBdr/>
              <w:spacing w:line="360" w:lineRule="auto"/>
              <w:ind/>
              <w:jc w:val="center"/>
              <w:rPr>
                <w:rFonts w:ascii="Arial" w:hAnsi="Arial" w:cs="Arial"/>
              </w:rPr>
            </w:pPr>
            <w:r>
              <w:rPr>
                <w:rFonts w:ascii="Arial" w:hAnsi="Arial" w:eastAsia="Arial" w:cs="Arial"/>
                <w:bCs/>
                <w:lang w:eastAsia="zh-CN" w:bidi="ar"/>
              </w:rPr>
              <w:t xml:space="preserve">14</w:t>
            </w:r>
            <w:r>
              <w:rPr>
                <w:rFonts w:ascii="Arial" w:hAnsi="Arial" w:cs="Arial"/>
              </w:rPr>
            </w:r>
            <w:r>
              <w:rPr>
                <w:rFonts w:ascii="Arial" w:hAnsi="Arial" w:cs="Arial"/>
              </w:rPr>
            </w:r>
          </w:p>
        </w:tc>
      </w:tr>
      <w:tr>
        <w:trPr>
          <w:trHeight w:val="379"/>
        </w:trPr>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10" w:type="dxa"/>
            <w:vAlign w:val="center"/>
            <w:vMerge w:val="restart"/>
            <w:textDirection w:val="lrTb"/>
            <w:noWrap w:val="false"/>
          </w:tcPr>
          <w:p>
            <w:pPr>
              <w:pStyle w:val="1237"/>
              <w:pBdr/>
              <w:spacing w:line="360" w:lineRule="auto"/>
              <w:ind/>
              <w:rPr>
                <w:rFonts w:ascii="Arial" w:hAnsi="Arial" w:cs="Arial"/>
              </w:rPr>
            </w:pPr>
            <w:r>
              <w:rPr>
                <w:rFonts w:ascii="Arial" w:hAnsi="Arial" w:eastAsia="Arial" w:cs="Arial"/>
                <w:b/>
                <w:bCs/>
              </w:rPr>
              <w:t xml:space="preserve">Março</w:t>
            </w:r>
            <w:r>
              <w:rPr>
                <w:rFonts w:ascii="Arial" w:hAnsi="Arial" w:cs="Arial"/>
              </w:rPr>
            </w:r>
            <w:r>
              <w:rPr>
                <w:rFonts w:ascii="Arial" w:hAnsi="Arial" w:cs="Arial"/>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07" w:type="dxa"/>
            <w:vMerge w:val="restart"/>
            <w:textDirection w:val="lrTb"/>
            <w:noWrap w:val="false"/>
          </w:tcPr>
          <w:p>
            <w:pPr>
              <w:pStyle w:val="1237"/>
              <w:pBdr/>
              <w:spacing w:line="360" w:lineRule="auto"/>
              <w:ind/>
              <w:jc w:val="center"/>
              <w:rPr>
                <w:rFonts w:ascii="Arial" w:hAnsi="Arial" w:cs="Arial"/>
              </w:rPr>
            </w:pPr>
            <w:r>
              <w:rPr>
                <w:rFonts w:ascii="Arial" w:hAnsi="Arial" w:eastAsia="Arial" w:cs="Arial"/>
              </w:rPr>
              <w:t xml:space="preserve">47</w:t>
            </w:r>
            <w:r>
              <w:rPr>
                <w:rFonts w:ascii="Arial" w:hAnsi="Arial" w:cs="Arial"/>
              </w:rPr>
            </w:r>
            <w:r>
              <w:rPr>
                <w:rFonts w:ascii="Arial" w:hAnsi="Arial" w:cs="Arial"/>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11" w:type="dxa"/>
            <w:vMerge w:val="restart"/>
            <w:textDirection w:val="lrTb"/>
            <w:noWrap w:val="false"/>
          </w:tcPr>
          <w:p>
            <w:pPr>
              <w:pStyle w:val="1237"/>
              <w:pBdr/>
              <w:spacing w:line="360" w:lineRule="auto"/>
              <w:ind/>
              <w:jc w:val="center"/>
              <w:rPr>
                <w:rFonts w:ascii="Arial" w:hAnsi="Arial" w:cs="Arial"/>
              </w:rPr>
            </w:pPr>
            <w:r>
              <w:rPr>
                <w:rFonts w:ascii="Arial" w:hAnsi="Arial" w:eastAsia="Arial" w:cs="Arial"/>
              </w:rPr>
              <w:t xml:space="preserve">28</w:t>
            </w:r>
            <w:r>
              <w:rPr>
                <w:rFonts w:ascii="Arial" w:hAnsi="Arial" w:cs="Arial"/>
              </w:rPr>
            </w:r>
            <w:r>
              <w:rPr>
                <w:rFonts w:ascii="Arial" w:hAnsi="Arial" w:cs="Arial"/>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14" w:type="dxa"/>
            <w:vMerge w:val="restart"/>
            <w:textDirection w:val="lrTb"/>
            <w:noWrap w:val="false"/>
          </w:tcPr>
          <w:p>
            <w:pPr>
              <w:pStyle w:val="1237"/>
              <w:pBdr/>
              <w:spacing w:line="360" w:lineRule="auto"/>
              <w:ind/>
              <w:jc w:val="center"/>
              <w:rPr>
                <w:rFonts w:ascii="Arial" w:hAnsi="Arial" w:cs="Arial"/>
              </w:rPr>
            </w:pPr>
            <w:r>
              <w:rPr>
                <w:rFonts w:ascii="Arial" w:hAnsi="Arial" w:eastAsia="Arial" w:cs="Arial"/>
                <w:bCs/>
                <w:lang w:eastAsia="zh-CN" w:bidi="ar"/>
              </w:rPr>
              <w:t xml:space="preserve">75</w:t>
            </w:r>
            <w:r>
              <w:rPr>
                <w:rFonts w:ascii="Arial" w:hAnsi="Arial" w:cs="Arial"/>
              </w:rPr>
            </w:r>
            <w:r>
              <w:rPr>
                <w:rFonts w:ascii="Arial" w:hAnsi="Arial" w:cs="Arial"/>
              </w:rPr>
            </w:r>
          </w:p>
        </w:tc>
      </w:tr>
      <w:tr>
        <w:trPr>
          <w:trHeight w:val="379"/>
        </w:trPr>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10" w:type="dxa"/>
            <w:vAlign w:val="center"/>
            <w:vMerge w:val="restart"/>
            <w:textDirection w:val="lrTb"/>
            <w:noWrap w:val="false"/>
          </w:tcPr>
          <w:p>
            <w:pPr>
              <w:pStyle w:val="1237"/>
              <w:pBdr/>
              <w:spacing w:line="360" w:lineRule="auto"/>
              <w:ind/>
              <w:rPr>
                <w:rFonts w:ascii="Arial" w:hAnsi="Arial" w:cs="Arial"/>
              </w:rPr>
            </w:pPr>
            <w:r>
              <w:rPr>
                <w:rFonts w:ascii="Arial" w:hAnsi="Arial" w:eastAsia="Arial" w:cs="Arial"/>
                <w:b/>
                <w:bCs/>
              </w:rPr>
              <w:t xml:space="preserve">Abril</w:t>
            </w:r>
            <w:r>
              <w:rPr>
                <w:rFonts w:ascii="Arial" w:hAnsi="Arial" w:cs="Arial"/>
              </w:rPr>
            </w:r>
            <w:r>
              <w:rPr>
                <w:rFonts w:ascii="Arial" w:hAnsi="Arial" w:cs="Arial"/>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07" w:type="dxa"/>
            <w:vMerge w:val="restart"/>
            <w:textDirection w:val="lrTb"/>
            <w:noWrap w:val="false"/>
          </w:tcPr>
          <w:p>
            <w:pPr>
              <w:pStyle w:val="1237"/>
              <w:pBdr/>
              <w:spacing w:line="360" w:lineRule="auto"/>
              <w:ind/>
              <w:jc w:val="center"/>
              <w:rPr>
                <w:rFonts w:ascii="Arial" w:hAnsi="Arial" w:cs="Arial"/>
              </w:rPr>
            </w:pPr>
            <w:r>
              <w:rPr>
                <w:rFonts w:ascii="Arial" w:hAnsi="Arial" w:eastAsia="Arial" w:cs="Arial"/>
              </w:rPr>
              <w:t xml:space="preserve">-</w:t>
            </w:r>
            <w:r>
              <w:rPr>
                <w:rFonts w:ascii="Arial" w:hAnsi="Arial" w:cs="Arial"/>
              </w:rPr>
            </w:r>
            <w:r>
              <w:rPr>
                <w:rFonts w:ascii="Arial" w:hAnsi="Arial" w:cs="Arial"/>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11" w:type="dxa"/>
            <w:vMerge w:val="restart"/>
            <w:textDirection w:val="lrTb"/>
            <w:noWrap w:val="false"/>
          </w:tcPr>
          <w:p>
            <w:pPr>
              <w:pStyle w:val="1237"/>
              <w:pBdr/>
              <w:spacing w:line="360" w:lineRule="auto"/>
              <w:ind/>
              <w:jc w:val="center"/>
              <w:rPr>
                <w:rFonts w:ascii="Arial" w:hAnsi="Arial" w:cs="Arial"/>
              </w:rPr>
            </w:pPr>
            <w:r>
              <w:rPr>
                <w:rFonts w:ascii="Arial" w:hAnsi="Arial" w:eastAsia="Arial" w:cs="Arial"/>
              </w:rPr>
              <w:t xml:space="preserve">-</w:t>
            </w:r>
            <w:r>
              <w:rPr>
                <w:rFonts w:ascii="Arial" w:hAnsi="Arial" w:cs="Arial"/>
              </w:rPr>
            </w:r>
            <w:r>
              <w:rPr>
                <w:rFonts w:ascii="Arial" w:hAnsi="Arial" w:cs="Arial"/>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14" w:type="dxa"/>
            <w:vMerge w:val="restart"/>
            <w:textDirection w:val="lrTb"/>
            <w:noWrap w:val="false"/>
          </w:tcPr>
          <w:p>
            <w:pPr>
              <w:pStyle w:val="1237"/>
              <w:pBdr/>
              <w:spacing w:line="360" w:lineRule="auto"/>
              <w:ind/>
              <w:jc w:val="center"/>
              <w:rPr>
                <w:rFonts w:ascii="Arial" w:hAnsi="Arial" w:cs="Arial"/>
              </w:rPr>
            </w:pPr>
            <w:r>
              <w:rPr>
                <w:rFonts w:ascii="Arial" w:hAnsi="Arial" w:eastAsia="Arial" w:cs="Arial"/>
                <w:bCs/>
              </w:rPr>
              <w:t xml:space="preserve">-</w:t>
            </w:r>
            <w:r>
              <w:rPr>
                <w:rFonts w:ascii="Arial" w:hAnsi="Arial" w:cs="Arial"/>
              </w:rPr>
            </w:r>
            <w:r>
              <w:rPr>
                <w:rFonts w:ascii="Arial" w:hAnsi="Arial" w:cs="Arial"/>
              </w:rPr>
            </w:r>
          </w:p>
        </w:tc>
      </w:tr>
      <w:tr>
        <w:trPr>
          <w:trHeight w:val="338"/>
        </w:trPr>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10" w:type="dxa"/>
            <w:vAlign w:val="center"/>
            <w:textDirection w:val="lrTb"/>
            <w:noWrap w:val="false"/>
          </w:tcPr>
          <w:p>
            <w:pPr>
              <w:pStyle w:val="1237"/>
              <w:pBdr/>
              <w:spacing w:line="360" w:lineRule="auto"/>
              <w:ind/>
              <w:rPr>
                <w:rFonts w:ascii="Arial" w:hAnsi="Arial" w:cs="Arial"/>
              </w:rPr>
            </w:pPr>
            <w:r>
              <w:rPr>
                <w:rFonts w:ascii="Arial" w:hAnsi="Arial" w:eastAsia="Arial" w:cs="Arial"/>
                <w:b/>
                <w:bCs/>
              </w:rPr>
              <w:t xml:space="preserve">Maio</w:t>
            </w:r>
            <w:r>
              <w:rPr>
                <w:rFonts w:ascii="Arial" w:hAnsi="Arial" w:cs="Arial"/>
              </w:rPr>
            </w:r>
            <w:r>
              <w:rPr>
                <w:rFonts w:ascii="Arial" w:hAnsi="Arial" w:cs="Arial"/>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07" w:type="dxa"/>
            <w:textDirection w:val="lrTb"/>
            <w:noWrap w:val="false"/>
          </w:tcPr>
          <w:p>
            <w:pPr>
              <w:pStyle w:val="1237"/>
              <w:pBdr/>
              <w:spacing w:line="360" w:lineRule="auto"/>
              <w:ind/>
              <w:jc w:val="center"/>
              <w:rPr>
                <w:rFonts w:ascii="Arial" w:hAnsi="Arial" w:cs="Arial"/>
              </w:rPr>
            </w:pPr>
            <w:r>
              <w:rPr>
                <w:rFonts w:ascii="Arial" w:hAnsi="Arial" w:eastAsia="Arial" w:cs="Arial"/>
              </w:rPr>
              <w:t xml:space="preserve">70</w:t>
            </w:r>
            <w:r>
              <w:rPr>
                <w:rFonts w:ascii="Arial" w:hAnsi="Arial" w:cs="Arial"/>
              </w:rPr>
            </w:r>
            <w:r>
              <w:rPr>
                <w:rFonts w:ascii="Arial" w:hAnsi="Arial" w:cs="Arial"/>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11" w:type="dxa"/>
            <w:textDirection w:val="lrTb"/>
            <w:noWrap w:val="false"/>
          </w:tcPr>
          <w:p>
            <w:pPr>
              <w:pStyle w:val="1237"/>
              <w:pBdr/>
              <w:spacing w:line="360" w:lineRule="auto"/>
              <w:ind/>
              <w:jc w:val="center"/>
              <w:rPr>
                <w:rFonts w:ascii="Arial" w:hAnsi="Arial" w:cs="Arial"/>
              </w:rPr>
            </w:pPr>
            <w:r>
              <w:rPr>
                <w:rFonts w:ascii="Arial" w:hAnsi="Arial" w:eastAsia="Arial" w:cs="Arial"/>
              </w:rPr>
              <w:t xml:space="preserve">13</w:t>
            </w:r>
            <w:r>
              <w:rPr>
                <w:rFonts w:ascii="Arial" w:hAnsi="Arial" w:cs="Arial"/>
              </w:rPr>
            </w:r>
            <w:r>
              <w:rPr>
                <w:rFonts w:ascii="Arial" w:hAnsi="Arial" w:cs="Arial"/>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14" w:type="dxa"/>
            <w:textDirection w:val="lrTb"/>
            <w:noWrap w:val="false"/>
          </w:tcPr>
          <w:p>
            <w:pPr>
              <w:pStyle w:val="1237"/>
              <w:pBdr/>
              <w:spacing w:line="360" w:lineRule="auto"/>
              <w:ind/>
              <w:jc w:val="center"/>
              <w:rPr>
                <w:rFonts w:ascii="Arial" w:hAnsi="Arial" w:cs="Arial"/>
              </w:rPr>
            </w:pPr>
            <w:r>
              <w:rPr>
                <w:rFonts w:ascii="Arial" w:hAnsi="Arial" w:eastAsia="Arial" w:cs="Arial"/>
                <w:bCs/>
              </w:rPr>
              <w:t xml:space="preserve">83</w:t>
            </w:r>
            <w:r>
              <w:rPr>
                <w:rFonts w:ascii="Arial" w:hAnsi="Arial" w:cs="Arial"/>
              </w:rPr>
            </w:r>
            <w:r>
              <w:rPr>
                <w:rFonts w:ascii="Arial" w:hAnsi="Arial" w:cs="Arial"/>
              </w:rPr>
            </w:r>
          </w:p>
        </w:tc>
      </w:tr>
      <w:tr>
        <w:trPr>
          <w:trHeight w:val="338"/>
        </w:trPr>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10" w:type="dxa"/>
            <w:vAlign w:val="center"/>
            <w:textDirection w:val="lrTb"/>
            <w:noWrap w:val="false"/>
          </w:tcPr>
          <w:p>
            <w:pPr>
              <w:pStyle w:val="1237"/>
              <w:pBdr/>
              <w:spacing w:line="360" w:lineRule="auto"/>
              <w:ind/>
              <w:rPr>
                <w:rFonts w:ascii="Arial" w:hAnsi="Arial" w:cs="Arial"/>
              </w:rPr>
            </w:pPr>
            <w:r>
              <w:rPr>
                <w:rFonts w:ascii="Arial" w:hAnsi="Arial" w:eastAsia="Arial" w:cs="Arial"/>
                <w:b/>
                <w:bCs/>
              </w:rPr>
              <w:t xml:space="preserve">Junho</w:t>
            </w:r>
            <w:r>
              <w:rPr>
                <w:rFonts w:ascii="Arial" w:hAnsi="Arial" w:cs="Arial"/>
              </w:rPr>
            </w:r>
            <w:r>
              <w:rPr>
                <w:rFonts w:ascii="Arial" w:hAnsi="Arial" w:cs="Arial"/>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07" w:type="dxa"/>
            <w:textDirection w:val="lrTb"/>
            <w:noWrap w:val="false"/>
          </w:tcPr>
          <w:p>
            <w:pPr>
              <w:pStyle w:val="1237"/>
              <w:pBdr/>
              <w:spacing w:line="360" w:lineRule="auto"/>
              <w:ind/>
              <w:jc w:val="center"/>
              <w:rPr>
                <w:rFonts w:ascii="Arial" w:hAnsi="Arial" w:cs="Arial"/>
              </w:rPr>
            </w:pPr>
            <w:r>
              <w:rPr>
                <w:rFonts w:ascii="Arial" w:hAnsi="Arial" w:eastAsia="Arial" w:cs="Arial"/>
              </w:rPr>
              <w:t xml:space="preserve">78</w:t>
            </w:r>
            <w:r>
              <w:rPr>
                <w:rFonts w:ascii="Arial" w:hAnsi="Arial" w:cs="Arial"/>
              </w:rPr>
            </w:r>
            <w:r>
              <w:rPr>
                <w:rFonts w:ascii="Arial" w:hAnsi="Arial" w:cs="Arial"/>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11" w:type="dxa"/>
            <w:textDirection w:val="lrTb"/>
            <w:noWrap w:val="false"/>
          </w:tcPr>
          <w:p>
            <w:pPr>
              <w:pStyle w:val="1237"/>
              <w:pBdr/>
              <w:spacing w:line="360" w:lineRule="auto"/>
              <w:ind/>
              <w:jc w:val="center"/>
              <w:rPr>
                <w:rFonts w:ascii="Arial" w:hAnsi="Arial" w:cs="Arial"/>
              </w:rPr>
            </w:pPr>
            <w:r>
              <w:rPr>
                <w:rFonts w:ascii="Arial" w:hAnsi="Arial" w:eastAsia="Arial" w:cs="Arial"/>
              </w:rPr>
              <w:t xml:space="preserve">10</w:t>
            </w:r>
            <w:r>
              <w:rPr>
                <w:rFonts w:ascii="Arial" w:hAnsi="Arial" w:cs="Arial"/>
              </w:rPr>
            </w:r>
            <w:r>
              <w:rPr>
                <w:rFonts w:ascii="Arial" w:hAnsi="Arial" w:cs="Arial"/>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14" w:type="dxa"/>
            <w:textDirection w:val="lrTb"/>
            <w:noWrap w:val="false"/>
          </w:tcPr>
          <w:p>
            <w:pPr>
              <w:pStyle w:val="1237"/>
              <w:pBdr/>
              <w:spacing w:line="360" w:lineRule="auto"/>
              <w:ind/>
              <w:jc w:val="center"/>
              <w:rPr>
                <w:rFonts w:ascii="Arial" w:hAnsi="Arial" w:cs="Arial"/>
              </w:rPr>
            </w:pPr>
            <w:r>
              <w:rPr>
                <w:rFonts w:ascii="Arial" w:hAnsi="Arial" w:eastAsia="Arial" w:cs="Arial"/>
                <w:bCs/>
              </w:rPr>
              <w:t xml:space="preserve">88</w:t>
            </w:r>
            <w:r>
              <w:rPr>
                <w:rFonts w:ascii="Arial" w:hAnsi="Arial" w:cs="Arial"/>
              </w:rPr>
            </w:r>
            <w:r>
              <w:rPr>
                <w:rFonts w:ascii="Arial" w:hAnsi="Arial" w:cs="Arial"/>
              </w:rPr>
            </w:r>
          </w:p>
        </w:tc>
      </w:tr>
      <w:tr>
        <w:trPr>
          <w:trHeight w:val="338"/>
        </w:trPr>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10" w:type="dxa"/>
            <w:vAlign w:val="center"/>
            <w:textDirection w:val="lrTb"/>
            <w:noWrap w:val="false"/>
          </w:tcPr>
          <w:p>
            <w:pPr>
              <w:pStyle w:val="1237"/>
              <w:pBdr/>
              <w:spacing w:line="360" w:lineRule="auto"/>
              <w:ind/>
              <w:rPr>
                <w:rFonts w:ascii="Arial" w:hAnsi="Arial" w:cs="Arial"/>
              </w:rPr>
            </w:pPr>
            <w:r>
              <w:rPr>
                <w:rFonts w:ascii="Arial" w:hAnsi="Arial" w:eastAsia="Arial" w:cs="Arial"/>
                <w:b/>
                <w:bCs/>
              </w:rPr>
              <w:t xml:space="preserve">Julho</w:t>
            </w:r>
            <w:r>
              <w:rPr>
                <w:rFonts w:ascii="Arial" w:hAnsi="Arial" w:cs="Arial"/>
              </w:rPr>
            </w:r>
            <w:r>
              <w:rPr>
                <w:rFonts w:ascii="Arial" w:hAnsi="Arial" w:cs="Arial"/>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07" w:type="dxa"/>
            <w:textDirection w:val="lrTb"/>
            <w:noWrap w:val="false"/>
          </w:tcPr>
          <w:p>
            <w:pPr>
              <w:pStyle w:val="1237"/>
              <w:pBdr/>
              <w:spacing w:line="360" w:lineRule="auto"/>
              <w:ind/>
              <w:jc w:val="center"/>
              <w:rPr>
                <w:rFonts w:ascii="Arial" w:hAnsi="Arial" w:cs="Arial"/>
              </w:rPr>
            </w:pPr>
            <w:r>
              <w:rPr>
                <w:rFonts w:ascii="Arial" w:hAnsi="Arial" w:eastAsia="Arial" w:cs="Arial"/>
              </w:rPr>
              <w:t xml:space="preserve">141</w:t>
            </w:r>
            <w:r>
              <w:rPr>
                <w:rFonts w:ascii="Arial" w:hAnsi="Arial" w:cs="Arial"/>
              </w:rPr>
            </w:r>
            <w:r>
              <w:rPr>
                <w:rFonts w:ascii="Arial" w:hAnsi="Arial" w:cs="Arial"/>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11" w:type="dxa"/>
            <w:textDirection w:val="lrTb"/>
            <w:noWrap w:val="false"/>
          </w:tcPr>
          <w:p>
            <w:pPr>
              <w:pStyle w:val="1237"/>
              <w:pBdr/>
              <w:spacing w:line="360" w:lineRule="auto"/>
              <w:ind/>
              <w:jc w:val="center"/>
              <w:rPr>
                <w:rFonts w:ascii="Arial" w:hAnsi="Arial" w:cs="Arial"/>
              </w:rPr>
            </w:pPr>
            <w:r>
              <w:rPr>
                <w:rFonts w:ascii="Arial" w:hAnsi="Arial" w:eastAsia="Arial" w:cs="Arial"/>
              </w:rPr>
              <w:t xml:space="preserve">44</w:t>
            </w:r>
            <w:r>
              <w:rPr>
                <w:rFonts w:ascii="Arial" w:hAnsi="Arial" w:cs="Arial"/>
              </w:rPr>
            </w:r>
            <w:r>
              <w:rPr>
                <w:rFonts w:ascii="Arial" w:hAnsi="Arial" w:cs="Arial"/>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14" w:type="dxa"/>
            <w:textDirection w:val="lrTb"/>
            <w:noWrap w:val="false"/>
          </w:tcPr>
          <w:p>
            <w:pPr>
              <w:pStyle w:val="1237"/>
              <w:pBdr/>
              <w:spacing w:line="360" w:lineRule="auto"/>
              <w:ind/>
              <w:jc w:val="center"/>
              <w:rPr>
                <w:rFonts w:ascii="Arial" w:hAnsi="Arial" w:cs="Arial"/>
              </w:rPr>
            </w:pPr>
            <w:r>
              <w:rPr>
                <w:rFonts w:ascii="Arial" w:hAnsi="Arial" w:eastAsia="Arial" w:cs="Arial"/>
                <w:bCs/>
              </w:rPr>
              <w:t xml:space="preserve">185</w:t>
            </w:r>
            <w:r>
              <w:rPr>
                <w:rFonts w:ascii="Arial" w:hAnsi="Arial" w:cs="Arial"/>
              </w:rPr>
            </w:r>
            <w:r>
              <w:rPr>
                <w:rFonts w:ascii="Arial" w:hAnsi="Arial" w:cs="Arial"/>
              </w:rPr>
            </w:r>
          </w:p>
        </w:tc>
      </w:tr>
      <w:tr>
        <w:trPr>
          <w:trHeight w:val="338"/>
        </w:trPr>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10" w:type="dxa"/>
            <w:vAlign w:val="center"/>
            <w:textDirection w:val="lrTb"/>
            <w:noWrap w:val="false"/>
          </w:tcPr>
          <w:p>
            <w:pPr>
              <w:pStyle w:val="1237"/>
              <w:pBdr/>
              <w:spacing w:line="360" w:lineRule="auto"/>
              <w:ind/>
              <w:rPr>
                <w:rFonts w:ascii="Arial" w:hAnsi="Arial" w:cs="Arial"/>
              </w:rPr>
            </w:pPr>
            <w:r>
              <w:rPr>
                <w:rFonts w:ascii="Arial" w:hAnsi="Arial" w:eastAsia="Arial" w:cs="Arial"/>
                <w:b/>
                <w:bCs/>
              </w:rPr>
              <w:t xml:space="preserve">Agosto</w:t>
            </w:r>
            <w:r>
              <w:rPr>
                <w:rFonts w:ascii="Arial" w:hAnsi="Arial" w:cs="Arial"/>
              </w:rPr>
            </w:r>
            <w:r>
              <w:rPr>
                <w:rFonts w:ascii="Arial" w:hAnsi="Arial" w:cs="Arial"/>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07" w:type="dxa"/>
            <w:textDirection w:val="lrTb"/>
            <w:noWrap w:val="false"/>
          </w:tcPr>
          <w:p>
            <w:pPr>
              <w:pStyle w:val="1237"/>
              <w:pBdr/>
              <w:spacing w:line="360" w:lineRule="auto"/>
              <w:ind/>
              <w:jc w:val="center"/>
              <w:rPr>
                <w:rFonts w:ascii="Arial" w:hAnsi="Arial" w:cs="Arial"/>
              </w:rPr>
            </w:pPr>
            <w:r>
              <w:rPr>
                <w:rFonts w:ascii="Arial" w:hAnsi="Arial" w:eastAsia="Arial" w:cs="Arial"/>
              </w:rPr>
              <w:t xml:space="preserve">1.135</w:t>
            </w:r>
            <w:r>
              <w:rPr>
                <w:rFonts w:ascii="Arial" w:hAnsi="Arial" w:cs="Arial"/>
              </w:rPr>
            </w:r>
            <w:r>
              <w:rPr>
                <w:rFonts w:ascii="Arial" w:hAnsi="Arial" w:cs="Arial"/>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11" w:type="dxa"/>
            <w:textDirection w:val="lrTb"/>
            <w:noWrap w:val="false"/>
          </w:tcPr>
          <w:p>
            <w:pPr>
              <w:pStyle w:val="1237"/>
              <w:pBdr/>
              <w:spacing w:line="360" w:lineRule="auto"/>
              <w:ind/>
              <w:jc w:val="center"/>
              <w:rPr>
                <w:rFonts w:ascii="Arial" w:hAnsi="Arial" w:cs="Arial"/>
              </w:rPr>
            </w:pPr>
            <w:r>
              <w:rPr>
                <w:rFonts w:ascii="Arial" w:hAnsi="Arial" w:eastAsia="Arial" w:cs="Arial"/>
              </w:rPr>
              <w:t xml:space="preserve">263</w:t>
            </w:r>
            <w:r>
              <w:rPr>
                <w:rFonts w:ascii="Arial" w:hAnsi="Arial" w:cs="Arial"/>
              </w:rPr>
            </w:r>
            <w:r>
              <w:rPr>
                <w:rFonts w:ascii="Arial" w:hAnsi="Arial" w:cs="Arial"/>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14" w:type="dxa"/>
            <w:textDirection w:val="lrTb"/>
            <w:noWrap w:val="false"/>
          </w:tcPr>
          <w:p>
            <w:pPr>
              <w:pStyle w:val="1237"/>
              <w:pBdr/>
              <w:spacing w:line="360" w:lineRule="auto"/>
              <w:ind/>
              <w:jc w:val="center"/>
              <w:rPr>
                <w:rFonts w:ascii="Arial" w:hAnsi="Arial" w:cs="Arial"/>
              </w:rPr>
            </w:pPr>
            <w:r>
              <w:rPr>
                <w:rFonts w:ascii="Arial" w:hAnsi="Arial" w:eastAsia="Arial" w:cs="Arial"/>
                <w:bCs/>
              </w:rPr>
              <w:t xml:space="preserve">1.398</w:t>
            </w:r>
            <w:r>
              <w:rPr>
                <w:rFonts w:ascii="Arial" w:hAnsi="Arial" w:cs="Arial"/>
              </w:rPr>
            </w:r>
            <w:r>
              <w:rPr>
                <w:rFonts w:ascii="Arial" w:hAnsi="Arial" w:cs="Arial"/>
              </w:rPr>
            </w:r>
          </w:p>
        </w:tc>
      </w:tr>
      <w:tr>
        <w:trPr>
          <w:trHeight w:val="379"/>
        </w:trPr>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10" w:type="dxa"/>
            <w:vAlign w:val="center"/>
            <w:vMerge w:val="restart"/>
            <w:textDirection w:val="lrTb"/>
            <w:noWrap w:val="false"/>
          </w:tcPr>
          <w:p>
            <w:pPr>
              <w:pStyle w:val="1237"/>
              <w:pBdr/>
              <w:spacing w:line="360" w:lineRule="auto"/>
              <w:ind/>
              <w:rPr>
                <w:rFonts w:ascii="Arial" w:hAnsi="Arial" w:cs="Arial"/>
                <w:color w:val="000000"/>
              </w:rPr>
            </w:pPr>
            <w:r>
              <w:rPr>
                <w:rFonts w:ascii="Arial" w:hAnsi="Arial" w:eastAsia="Arial" w:cs="Arial"/>
                <w:b/>
                <w:color w:val="000000"/>
              </w:rPr>
              <w:t xml:space="preserve">Setembro</w:t>
            </w:r>
            <w:r>
              <w:rPr>
                <w:rFonts w:ascii="Arial" w:hAnsi="Arial" w:cs="Arial"/>
                <w:color w:val="000000"/>
              </w:rPr>
            </w:r>
            <w:r>
              <w:rPr>
                <w:rFonts w:ascii="Arial" w:hAnsi="Arial" w:cs="Arial"/>
                <w:color w:val="000000"/>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07" w:type="dxa"/>
            <w:vMerge w:val="restart"/>
            <w:textDirection w:val="lrTb"/>
            <w:noWrap w:val="false"/>
          </w:tcPr>
          <w:p>
            <w:pPr>
              <w:pStyle w:val="1237"/>
              <w:pBdr/>
              <w:spacing w:line="360" w:lineRule="auto"/>
              <w:ind/>
              <w:jc w:val="center"/>
              <w:rPr>
                <w:rFonts w:ascii="Arial" w:hAnsi="Arial" w:cs="Arial"/>
                <w:color w:val="000000"/>
              </w:rPr>
            </w:pPr>
            <w:r>
              <w:rPr>
                <w:rFonts w:ascii="Arial" w:hAnsi="Arial" w:eastAsia="Arial" w:cs="Arial"/>
                <w:color w:val="000000"/>
              </w:rPr>
              <w:t xml:space="preserve">21.939</w:t>
            </w:r>
            <w:r>
              <w:rPr>
                <w:rFonts w:ascii="Arial" w:hAnsi="Arial" w:cs="Arial"/>
                <w:color w:val="000000"/>
              </w:rPr>
            </w:r>
            <w:r>
              <w:rPr>
                <w:rFonts w:ascii="Arial" w:hAnsi="Arial" w:cs="Arial"/>
                <w:color w:val="000000"/>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11" w:type="dxa"/>
            <w:vMerge w:val="restart"/>
            <w:textDirection w:val="lrTb"/>
            <w:noWrap w:val="false"/>
          </w:tcPr>
          <w:p>
            <w:pPr>
              <w:pStyle w:val="1237"/>
              <w:pBdr/>
              <w:spacing w:line="360" w:lineRule="auto"/>
              <w:ind/>
              <w:jc w:val="center"/>
              <w:rPr>
                <w:rFonts w:ascii="Arial" w:hAnsi="Arial" w:cs="Arial"/>
                <w:color w:val="000000"/>
              </w:rPr>
            </w:pPr>
            <w:r>
              <w:rPr>
                <w:rFonts w:ascii="Arial" w:hAnsi="Arial" w:eastAsia="Arial" w:cs="Arial"/>
                <w:color w:val="000000"/>
              </w:rPr>
              <w:t xml:space="preserve">4716</w:t>
            </w:r>
            <w:r>
              <w:rPr>
                <w:rFonts w:ascii="Arial" w:hAnsi="Arial" w:cs="Arial"/>
                <w:color w:val="000000"/>
              </w:rPr>
            </w:r>
            <w:r>
              <w:rPr>
                <w:rFonts w:ascii="Arial" w:hAnsi="Arial" w:cs="Arial"/>
                <w:color w:val="000000"/>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14" w:type="dxa"/>
            <w:vMerge w:val="restart"/>
            <w:textDirection w:val="lrTb"/>
            <w:noWrap w:val="false"/>
          </w:tcPr>
          <w:p>
            <w:pPr>
              <w:pStyle w:val="1237"/>
              <w:pBdr/>
              <w:spacing w:line="360" w:lineRule="auto"/>
              <w:ind/>
              <w:jc w:val="center"/>
              <w:rPr>
                <w:rFonts w:ascii="Arial" w:hAnsi="Arial" w:cs="Arial"/>
                <w:color w:val="000000"/>
              </w:rPr>
            </w:pPr>
            <w:r>
              <w:rPr>
                <w:rFonts w:ascii="Arial" w:hAnsi="Arial" w:eastAsia="Arial" w:cs="Arial"/>
                <w:color w:val="000000"/>
              </w:rPr>
              <w:t xml:space="preserve">26.655</w:t>
            </w:r>
            <w:r>
              <w:rPr>
                <w:rFonts w:ascii="Arial" w:hAnsi="Arial" w:cs="Arial"/>
                <w:color w:val="000000"/>
              </w:rPr>
            </w:r>
            <w:r>
              <w:rPr>
                <w:rFonts w:ascii="Arial" w:hAnsi="Arial" w:cs="Arial"/>
                <w:color w:val="000000"/>
              </w:rPr>
            </w:r>
          </w:p>
        </w:tc>
      </w:tr>
      <w:tr>
        <w:trPr>
          <w:trHeight w:val="379"/>
        </w:trPr>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10" w:type="dxa"/>
            <w:vAlign w:val="center"/>
            <w:vMerge w:val="restart"/>
            <w:textDirection w:val="lrTb"/>
            <w:noWrap w:val="false"/>
          </w:tcPr>
          <w:p>
            <w:pPr>
              <w:pStyle w:val="1237"/>
              <w:pBdr/>
              <w:spacing w:line="360" w:lineRule="auto"/>
              <w:ind/>
              <w:rPr>
                <w:rFonts w:ascii="Arial" w:hAnsi="Arial" w:cs="Arial"/>
                <w:color w:val="000000"/>
              </w:rPr>
            </w:pPr>
            <w:r>
              <w:rPr>
                <w:rFonts w:ascii="Arial" w:hAnsi="Arial" w:eastAsia="Arial" w:cs="Arial"/>
                <w:b/>
                <w:color w:val="000000"/>
              </w:rPr>
              <w:t xml:space="preserve">Outubro</w:t>
            </w:r>
            <w:r>
              <w:rPr>
                <w:rFonts w:ascii="Arial" w:hAnsi="Arial" w:cs="Arial"/>
                <w:color w:val="000000"/>
              </w:rPr>
            </w:r>
            <w:r>
              <w:rPr>
                <w:rFonts w:ascii="Arial" w:hAnsi="Arial" w:cs="Arial"/>
                <w:color w:val="000000"/>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07" w:type="dxa"/>
            <w:vMerge w:val="restart"/>
            <w:textDirection w:val="lrTb"/>
            <w:noWrap w:val="false"/>
          </w:tcPr>
          <w:p>
            <w:pPr>
              <w:pStyle w:val="1237"/>
              <w:pBdr/>
              <w:spacing w:line="360" w:lineRule="auto"/>
              <w:ind/>
              <w:jc w:val="center"/>
              <w:rPr>
                <w:rFonts w:ascii="Arial" w:hAnsi="Arial" w:cs="Arial"/>
                <w:color w:val="000000"/>
              </w:rPr>
            </w:pPr>
            <w:r>
              <w:rPr>
                <w:rFonts w:ascii="Arial" w:hAnsi="Arial" w:eastAsia="Arial" w:cs="Arial"/>
                <w:color w:val="000000"/>
              </w:rPr>
              <w:t xml:space="preserve">619</w:t>
            </w:r>
            <w:r>
              <w:rPr>
                <w:rFonts w:ascii="Arial" w:hAnsi="Arial" w:cs="Arial"/>
                <w:color w:val="000000"/>
              </w:rPr>
            </w:r>
            <w:r>
              <w:rPr>
                <w:rFonts w:ascii="Arial" w:hAnsi="Arial" w:cs="Arial"/>
                <w:color w:val="000000"/>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11" w:type="dxa"/>
            <w:vMerge w:val="restart"/>
            <w:textDirection w:val="lrTb"/>
            <w:noWrap w:val="false"/>
          </w:tcPr>
          <w:p>
            <w:pPr>
              <w:pStyle w:val="1237"/>
              <w:pBdr/>
              <w:spacing w:line="360" w:lineRule="auto"/>
              <w:ind/>
              <w:jc w:val="center"/>
              <w:rPr>
                <w:rFonts w:ascii="Arial" w:hAnsi="Arial" w:cs="Arial"/>
                <w:color w:val="000000"/>
              </w:rPr>
            </w:pPr>
            <w:r>
              <w:rPr>
                <w:rFonts w:ascii="Arial" w:hAnsi="Arial" w:eastAsia="Arial" w:cs="Arial"/>
                <w:color w:val="000000"/>
              </w:rPr>
              <w:t xml:space="preserve">267</w:t>
            </w:r>
            <w:r>
              <w:rPr>
                <w:rFonts w:ascii="Arial" w:hAnsi="Arial" w:cs="Arial"/>
                <w:color w:val="000000"/>
              </w:rPr>
            </w:r>
            <w:r>
              <w:rPr>
                <w:rFonts w:ascii="Arial" w:hAnsi="Arial" w:cs="Arial"/>
                <w:color w:val="000000"/>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14" w:type="dxa"/>
            <w:vMerge w:val="restart"/>
            <w:textDirection w:val="lrTb"/>
            <w:noWrap w:val="false"/>
          </w:tcPr>
          <w:p>
            <w:pPr>
              <w:pStyle w:val="1237"/>
              <w:pBdr/>
              <w:spacing w:line="360" w:lineRule="auto"/>
              <w:ind/>
              <w:jc w:val="center"/>
              <w:rPr>
                <w:rFonts w:ascii="Arial" w:hAnsi="Arial" w:cs="Arial"/>
                <w:color w:val="000000"/>
              </w:rPr>
            </w:pPr>
            <w:r>
              <w:rPr>
                <w:rFonts w:ascii="Arial" w:hAnsi="Arial" w:eastAsia="Arial" w:cs="Arial"/>
                <w:color w:val="000000"/>
              </w:rPr>
              <w:t xml:space="preserve">886</w:t>
            </w:r>
            <w:r>
              <w:rPr>
                <w:rFonts w:ascii="Arial" w:hAnsi="Arial" w:cs="Arial"/>
                <w:color w:val="000000"/>
              </w:rPr>
            </w:r>
            <w:r>
              <w:rPr>
                <w:rFonts w:ascii="Arial" w:hAnsi="Arial" w:cs="Arial"/>
                <w:color w:val="000000"/>
              </w:rPr>
            </w:r>
          </w:p>
        </w:tc>
      </w:tr>
      <w:tr>
        <w:trPr>
          <w:trHeight w:val="379"/>
        </w:trPr>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10" w:type="dxa"/>
            <w:vAlign w:val="center"/>
            <w:vMerge w:val="restart"/>
            <w:textDirection w:val="lrTb"/>
            <w:noWrap w:val="false"/>
          </w:tcPr>
          <w:p>
            <w:pPr>
              <w:pStyle w:val="1237"/>
              <w:pBdr/>
              <w:spacing w:line="360" w:lineRule="auto"/>
              <w:ind/>
              <w:rPr>
                <w:rFonts w:ascii="Arial" w:hAnsi="Arial" w:cs="Arial"/>
                <w:color w:val="000000"/>
              </w:rPr>
            </w:pPr>
            <w:r>
              <w:rPr>
                <w:rFonts w:ascii="Arial" w:hAnsi="Arial" w:eastAsia="Arial" w:cs="Arial"/>
                <w:b/>
                <w:color w:val="000000"/>
              </w:rPr>
              <w:t xml:space="preserve">Novembro</w:t>
            </w:r>
            <w:r>
              <w:rPr>
                <w:rFonts w:ascii="Arial" w:hAnsi="Arial" w:cs="Arial"/>
                <w:color w:val="000000"/>
              </w:rPr>
            </w:r>
            <w:r>
              <w:rPr>
                <w:rFonts w:ascii="Arial" w:hAnsi="Arial" w:cs="Arial"/>
                <w:color w:val="000000"/>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07" w:type="dxa"/>
            <w:vMerge w:val="restart"/>
            <w:textDirection w:val="lrTb"/>
            <w:noWrap w:val="false"/>
          </w:tcPr>
          <w:p>
            <w:pPr>
              <w:pStyle w:val="1237"/>
              <w:pBdr/>
              <w:spacing w:line="360" w:lineRule="auto"/>
              <w:ind/>
              <w:jc w:val="center"/>
              <w:rPr>
                <w:rFonts w:ascii="Arial" w:hAnsi="Arial" w:cs="Arial"/>
                <w:color w:val="000000"/>
              </w:rPr>
            </w:pPr>
            <w:r>
              <w:rPr>
                <w:rFonts w:ascii="Arial" w:hAnsi="Arial" w:eastAsia="Arial" w:cs="Arial"/>
                <w:color w:val="000000"/>
              </w:rPr>
              <w:t xml:space="preserve">18</w:t>
            </w:r>
            <w:r>
              <w:rPr>
                <w:rFonts w:ascii="Arial" w:hAnsi="Arial" w:cs="Arial"/>
                <w:color w:val="000000"/>
              </w:rPr>
            </w:r>
            <w:r>
              <w:rPr>
                <w:rFonts w:ascii="Arial" w:hAnsi="Arial" w:cs="Arial"/>
                <w:color w:val="000000"/>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11" w:type="dxa"/>
            <w:vMerge w:val="restart"/>
            <w:textDirection w:val="lrTb"/>
            <w:noWrap w:val="false"/>
          </w:tcPr>
          <w:p>
            <w:pPr>
              <w:pStyle w:val="1237"/>
              <w:pBdr/>
              <w:spacing w:line="360" w:lineRule="auto"/>
              <w:ind/>
              <w:jc w:val="center"/>
              <w:rPr>
                <w:rFonts w:ascii="Arial" w:hAnsi="Arial" w:cs="Arial"/>
                <w:color w:val="000000"/>
              </w:rPr>
            </w:pPr>
            <w:r>
              <w:rPr>
                <w:rFonts w:ascii="Arial" w:hAnsi="Arial" w:eastAsia="Arial" w:cs="Arial"/>
                <w:color w:val="000000"/>
              </w:rPr>
              <w:t xml:space="preserve">0</w:t>
            </w:r>
            <w:r>
              <w:rPr>
                <w:rFonts w:ascii="Arial" w:hAnsi="Arial" w:cs="Arial"/>
                <w:color w:val="000000"/>
              </w:rPr>
            </w:r>
            <w:r>
              <w:rPr>
                <w:rFonts w:ascii="Arial" w:hAnsi="Arial" w:cs="Arial"/>
                <w:color w:val="000000"/>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14" w:type="dxa"/>
            <w:vMerge w:val="restart"/>
            <w:textDirection w:val="lrTb"/>
            <w:noWrap w:val="false"/>
          </w:tcPr>
          <w:p>
            <w:pPr>
              <w:pStyle w:val="1237"/>
              <w:pBdr/>
              <w:spacing w:line="360" w:lineRule="auto"/>
              <w:ind/>
              <w:jc w:val="center"/>
              <w:rPr>
                <w:rFonts w:ascii="Arial" w:hAnsi="Arial" w:cs="Arial"/>
                <w:color w:val="000000"/>
              </w:rPr>
            </w:pPr>
            <w:r>
              <w:rPr>
                <w:rFonts w:ascii="Arial" w:hAnsi="Arial" w:eastAsia="Arial" w:cs="Arial"/>
                <w:color w:val="000000"/>
              </w:rPr>
              <w:t xml:space="preserve">18</w:t>
            </w:r>
            <w:r>
              <w:rPr>
                <w:rFonts w:ascii="Arial" w:hAnsi="Arial" w:cs="Arial"/>
                <w:color w:val="000000"/>
              </w:rPr>
            </w:r>
            <w:r>
              <w:rPr>
                <w:rFonts w:ascii="Arial" w:hAnsi="Arial" w:cs="Arial"/>
                <w:color w:val="000000"/>
              </w:rPr>
            </w:r>
          </w:p>
        </w:tc>
      </w:tr>
      <w:tr>
        <w:trPr>
          <w:trHeight w:val="379"/>
        </w:trPr>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10" w:type="dxa"/>
            <w:vAlign w:val="center"/>
            <w:vMerge w:val="restart"/>
            <w:textDirection w:val="lrTb"/>
            <w:noWrap w:val="false"/>
          </w:tcPr>
          <w:p>
            <w:pPr>
              <w:pStyle w:val="1237"/>
              <w:pBdr/>
              <w:spacing w:line="360" w:lineRule="auto"/>
              <w:ind/>
              <w:rPr>
                <w:rFonts w:ascii="Arial" w:hAnsi="Arial" w:cs="Arial"/>
                <w:color w:val="000000"/>
              </w:rPr>
            </w:pPr>
            <w:r>
              <w:rPr>
                <w:rFonts w:ascii="Arial" w:hAnsi="Arial" w:eastAsia="Arial" w:cs="Arial"/>
                <w:b/>
                <w:color w:val="000000"/>
              </w:rPr>
              <w:t xml:space="preserve">Dezembro</w:t>
            </w:r>
            <w:r>
              <w:rPr>
                <w:rFonts w:ascii="Arial" w:hAnsi="Arial" w:cs="Arial"/>
                <w:color w:val="000000"/>
              </w:rPr>
            </w:r>
            <w:r>
              <w:rPr>
                <w:rFonts w:ascii="Arial" w:hAnsi="Arial" w:cs="Arial"/>
                <w:color w:val="000000"/>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07" w:type="dxa"/>
            <w:vMerge w:val="restart"/>
            <w:textDirection w:val="lrTb"/>
            <w:noWrap w:val="false"/>
          </w:tcPr>
          <w:p>
            <w:pPr>
              <w:pStyle w:val="1237"/>
              <w:pBdr/>
              <w:spacing w:line="360" w:lineRule="auto"/>
              <w:ind/>
              <w:jc w:val="center"/>
              <w:rPr>
                <w:rFonts w:ascii="Arial" w:hAnsi="Arial" w:cs="Arial"/>
                <w:color w:val="000000"/>
              </w:rPr>
            </w:pPr>
            <w:r>
              <w:rPr>
                <w:rFonts w:ascii="Arial" w:hAnsi="Arial" w:eastAsia="Arial" w:cs="Arial"/>
                <w:color w:val="000000"/>
              </w:rPr>
              <w:t xml:space="preserve">14</w:t>
            </w:r>
            <w:r>
              <w:rPr>
                <w:rFonts w:ascii="Arial" w:hAnsi="Arial" w:cs="Arial"/>
                <w:color w:val="000000"/>
              </w:rPr>
            </w:r>
            <w:r>
              <w:rPr>
                <w:rFonts w:ascii="Arial" w:hAnsi="Arial" w:cs="Arial"/>
                <w:color w:val="000000"/>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11" w:type="dxa"/>
            <w:vMerge w:val="restart"/>
            <w:textDirection w:val="lrTb"/>
            <w:noWrap w:val="false"/>
          </w:tcPr>
          <w:p>
            <w:pPr>
              <w:pStyle w:val="1237"/>
              <w:pBdr/>
              <w:spacing w:line="360" w:lineRule="auto"/>
              <w:ind/>
              <w:jc w:val="center"/>
              <w:rPr>
                <w:rFonts w:ascii="Arial" w:hAnsi="Arial" w:cs="Arial"/>
                <w:color w:val="000000"/>
              </w:rPr>
            </w:pPr>
            <w:r>
              <w:rPr>
                <w:rFonts w:ascii="Arial" w:hAnsi="Arial" w:eastAsia="Arial" w:cs="Arial"/>
                <w:color w:val="000000"/>
              </w:rPr>
              <w:t xml:space="preserve">8</w:t>
            </w:r>
            <w:r>
              <w:rPr>
                <w:rFonts w:ascii="Arial" w:hAnsi="Arial" w:cs="Arial"/>
                <w:color w:val="000000"/>
              </w:rPr>
            </w:r>
            <w:r>
              <w:rPr>
                <w:rFonts w:ascii="Arial" w:hAnsi="Arial" w:cs="Arial"/>
                <w:color w:val="000000"/>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14" w:type="dxa"/>
            <w:vMerge w:val="restart"/>
            <w:textDirection w:val="lrTb"/>
            <w:noWrap w:val="false"/>
          </w:tcPr>
          <w:p>
            <w:pPr>
              <w:pStyle w:val="1237"/>
              <w:pBdr/>
              <w:spacing w:line="360" w:lineRule="auto"/>
              <w:ind/>
              <w:jc w:val="center"/>
              <w:rPr>
                <w:rFonts w:ascii="Arial" w:hAnsi="Arial" w:cs="Arial"/>
                <w:color w:val="000000"/>
              </w:rPr>
            </w:pPr>
            <w:r>
              <w:rPr>
                <w:rFonts w:ascii="Arial" w:hAnsi="Arial" w:eastAsia="Arial" w:cs="Arial"/>
                <w:color w:val="000000"/>
              </w:rPr>
              <w:t xml:space="preserve">22</w:t>
            </w:r>
            <w:r>
              <w:rPr>
                <w:rFonts w:ascii="Arial" w:hAnsi="Arial" w:cs="Arial"/>
                <w:color w:val="000000"/>
              </w:rPr>
            </w:r>
            <w:r>
              <w:rPr>
                <w:rFonts w:ascii="Arial" w:hAnsi="Arial" w:cs="Arial"/>
                <w:color w:val="000000"/>
              </w:rPr>
            </w:r>
          </w:p>
        </w:tc>
      </w:tr>
      <w:tr>
        <w:trPr>
          <w:trHeight w:val="481"/>
        </w:trPr>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10" w:type="dxa"/>
            <w:vAlign w:val="center"/>
            <w:vMerge w:val="restart"/>
            <w:textDirection w:val="lrTb"/>
            <w:noWrap w:val="false"/>
          </w:tcPr>
          <w:p>
            <w:pPr>
              <w:pStyle w:val="1237"/>
              <w:pBdr/>
              <w:spacing w:line="360" w:lineRule="auto"/>
              <w:ind/>
              <w:jc w:val="center"/>
              <w:rPr>
                <w:rFonts w:ascii="Arial" w:hAnsi="Arial" w:cs="Arial"/>
              </w:rPr>
            </w:pPr>
            <w:r>
              <w:rPr>
                <w:rFonts w:ascii="Arial" w:hAnsi="Arial" w:eastAsia="Arial" w:cs="Arial"/>
                <w:b/>
              </w:rPr>
              <w:t xml:space="preserve">Total</w:t>
            </w:r>
            <w:r>
              <w:rPr>
                <w:rFonts w:ascii="Arial" w:hAnsi="Arial" w:cs="Arial"/>
              </w:rPr>
            </w:r>
            <w:r>
              <w:rPr>
                <w:rFonts w:ascii="Arial" w:hAnsi="Arial" w:cs="Arial"/>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07" w:type="dxa"/>
            <w:vMerge w:val="restart"/>
            <w:textDirection w:val="lrTb"/>
            <w:noWrap w:val="false"/>
          </w:tcPr>
          <w:p>
            <w:pPr>
              <w:pBdr/>
              <w:spacing w:line="360" w:lineRule="auto"/>
              <w:ind/>
              <w:jc w:val="center"/>
              <w:rPr>
                <w:rFonts w:ascii="Arial" w:hAnsi="Arial" w:cs="Arial"/>
                <w:b/>
              </w:rPr>
            </w:pPr>
            <w:r>
              <w:rPr>
                <w:rFonts w:ascii="Arial" w:hAnsi="Arial" w:eastAsia="Arial" w:cs="Arial"/>
                <w:b/>
              </w:rPr>
              <w:t xml:space="preserve">24.090</w:t>
            </w:r>
            <w:r>
              <w:rPr>
                <w:rFonts w:ascii="Arial" w:hAnsi="Arial" w:cs="Arial"/>
                <w:b/>
              </w:rPr>
            </w:r>
            <w:r>
              <w:rPr>
                <w:rFonts w:ascii="Arial" w:hAnsi="Arial" w:cs="Arial"/>
                <w:b/>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11" w:type="dxa"/>
            <w:vMerge w:val="restart"/>
            <w:textDirection w:val="lrTb"/>
            <w:noWrap w:val="false"/>
          </w:tcPr>
          <w:p>
            <w:pPr>
              <w:pBdr/>
              <w:spacing w:line="360" w:lineRule="auto"/>
              <w:ind/>
              <w:jc w:val="center"/>
              <w:rPr>
                <w:rFonts w:ascii="Arial" w:hAnsi="Arial" w:cs="Arial"/>
                <w:b/>
              </w:rPr>
            </w:pPr>
            <w:r>
              <w:rPr>
                <w:rFonts w:ascii="Arial" w:hAnsi="Arial" w:eastAsia="Arial" w:cs="Arial"/>
                <w:b/>
              </w:rPr>
              <w:t xml:space="preserve">5.367</w:t>
            </w:r>
            <w:r>
              <w:rPr>
                <w:rFonts w:ascii="Arial" w:hAnsi="Arial" w:cs="Arial"/>
                <w:b/>
              </w:rPr>
            </w:r>
            <w:r>
              <w:rPr>
                <w:rFonts w:ascii="Arial" w:hAnsi="Arial" w:cs="Arial"/>
                <w:b/>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14" w:type="dxa"/>
            <w:vMerge w:val="restart"/>
            <w:textDirection w:val="lrTb"/>
            <w:noWrap w:val="false"/>
          </w:tcPr>
          <w:p>
            <w:pPr>
              <w:pBdr/>
              <w:spacing w:line="360" w:lineRule="auto"/>
              <w:ind/>
              <w:jc w:val="center"/>
              <w:rPr>
                <w:rFonts w:ascii="Arial" w:hAnsi="Arial" w:cs="Arial"/>
                <w:b/>
              </w:rPr>
            </w:pPr>
            <w:r>
              <w:rPr>
                <w:rFonts w:ascii="Arial" w:hAnsi="Arial" w:eastAsia="Arial" w:cs="Arial"/>
                <w:b/>
              </w:rPr>
              <w:t xml:space="preserve">29.457</w:t>
            </w:r>
            <w:r>
              <w:rPr>
                <w:rFonts w:ascii="Arial" w:hAnsi="Arial" w:cs="Arial"/>
                <w:b/>
              </w:rPr>
            </w:r>
            <w:r>
              <w:rPr>
                <w:rFonts w:ascii="Arial" w:hAnsi="Arial" w:cs="Arial"/>
                <w:b/>
              </w:rPr>
            </w:r>
          </w:p>
        </w:tc>
      </w:tr>
    </w:tbl>
    <w:p>
      <w:pPr>
        <w:pStyle w:val="1274"/>
        <w:pBdr/>
        <w:spacing w:after="0" w:line="360" w:lineRule="auto"/>
        <w:ind w:firstLine="0" w:left="0"/>
        <w:rPr>
          <w:sz w:val="18"/>
          <w:szCs w:val="18"/>
        </w:rPr>
      </w:pPr>
      <w:r>
        <w:rPr>
          <w:sz w:val="18"/>
          <w:szCs w:val="18"/>
        </w:rPr>
        <w:t xml:space="preserve">Fonte: VA/GVES/SEMUS</w:t>
      </w:r>
      <w:r>
        <w:rPr>
          <w:sz w:val="18"/>
          <w:szCs w:val="18"/>
        </w:rPr>
      </w:r>
      <w:r>
        <w:rPr>
          <w:sz w:val="18"/>
          <w:szCs w:val="18"/>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cs="Arial"/>
        </w:rPr>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A Campanha Nacional de Vacinação Antirrábica de Cães e Gatos foi realizada no período de 1º de agosto a 30 de setembro de 2024, mobilizando ações em todo o município para ampliar a cobertura vacinal e prevenir a raiva, uma zoonose de elevad</w:t>
      </w:r>
      <w:r>
        <w:rPr>
          <w:rFonts w:ascii="Arial" w:hAnsi="Arial" w:eastAsia="Arial" w:cs="Arial"/>
        </w:rPr>
        <w:t xml:space="preserve">a letalidade. Além da campanha, a vacinação antirrábica é mantida de forma contínua ao longo do ano, por meio de atendimento no posto fixo da Unidade de Vigilância de Zoonoses (UVZ), garantindo o acesso permanente da população à imunização de seus animais.</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u w:val="single"/>
        </w:rPr>
      </w:pPr>
      <w:r>
        <w:rPr>
          <w:rFonts w:ascii="Arial" w:hAnsi="Arial" w:cs="Arial"/>
          <w:color w:val="000000"/>
          <w:u w:val="single"/>
        </w:rPr>
      </w:r>
      <w:r>
        <w:rPr>
          <w:rFonts w:ascii="Arial" w:hAnsi="Arial" w:cs="Arial"/>
          <w:color w:val="000000"/>
          <w:u w:val="single"/>
        </w:rPr>
      </w:r>
      <w:r>
        <w:rPr>
          <w:rFonts w:ascii="Arial" w:hAnsi="Arial" w:cs="Arial"/>
          <w:color w:val="000000"/>
          <w:u w:val="single"/>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u w:val="single"/>
        </w:rPr>
      </w:pPr>
      <w:r>
        <w:rPr>
          <w:rFonts w:ascii="Arial" w:hAnsi="Arial" w:cs="Arial"/>
          <w:color w:val="000000"/>
          <w:u w:val="single"/>
        </w:rPr>
      </w:r>
      <w:r>
        <w:rPr>
          <w:rFonts w:ascii="Arial" w:hAnsi="Arial" w:cs="Arial"/>
          <w:color w:val="000000"/>
          <w:u w:val="single"/>
        </w:rPr>
      </w:r>
      <w:r>
        <w:rPr>
          <w:rFonts w:ascii="Arial" w:hAnsi="Arial" w:cs="Arial"/>
          <w:color w:val="000000"/>
          <w:u w:val="single"/>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u w:val="single"/>
        </w:rPr>
      </w:pPr>
      <w:r>
        <w:rPr>
          <w:rFonts w:ascii="Arial" w:hAnsi="Arial" w:eastAsia="Arial" w:cs="Arial"/>
          <w:color w:val="000000"/>
          <w:u w:val="single"/>
        </w:rPr>
        <w:t xml:space="preserve">Vigilância Sanitária</w:t>
      </w:r>
      <w:r>
        <w:rPr>
          <w:rFonts w:ascii="Arial" w:hAnsi="Arial" w:cs="Arial"/>
          <w:color w:val="000000"/>
          <w:u w:val="single"/>
        </w:rPr>
      </w:r>
      <w:r>
        <w:rPr>
          <w:rFonts w:ascii="Arial" w:hAnsi="Arial" w:cs="Arial"/>
          <w:color w:val="000000"/>
          <w:u w:val="single"/>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Continuando à apresentação dos dados relevantes para as ações de vigilância em saúde, destaca-se agora a Vigilância Sanitária, um dos pilares fundament</w:t>
      </w:r>
      <w:r>
        <w:rPr>
          <w:rFonts w:ascii="Arial" w:hAnsi="Arial" w:eastAsia="Arial" w:cs="Arial"/>
        </w:rPr>
        <w:t xml:space="preserve">ais para a promoção e proteção da saúde coletiva. Suas ações abrangem desde o controle de produtos e serviços submetidos à vigilância sanitária até a fiscalização de ambientes, estabelecimentos e práticas que possam representar riscos à saúde da população.</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A Vigilância Sanitária atua de forma estratégica, regulamentando, monitorando e fiscalizando o cumprimento de normas sanitárias em</w:t>
      </w:r>
      <w:r>
        <w:rPr>
          <w:rFonts w:ascii="Arial" w:hAnsi="Arial" w:eastAsia="Arial" w:cs="Arial"/>
        </w:rPr>
        <w:t xml:space="preserve"> áreas como alimentação, medicamentos, cosméticos, saneantes, saúde do trabalhador, estabelecimentos de saúde e ambientes públicos ou privados. Essas ações são essenciais para garantir a segurança sanitária, prevenir agravos e promover ambientes saudáveis.</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A seguir, serão apresentados os pri</w:t>
      </w:r>
      <w:r>
        <w:rPr>
          <w:rFonts w:ascii="Arial" w:hAnsi="Arial" w:eastAsia="Arial" w:cs="Arial"/>
        </w:rPr>
        <w:t xml:space="preserve">ncipais dados e indicadores das ações de Vigilância Sanitária no município, que refletem o esforço da gestão em assegurar o cumprimento das legislações vigentes, fortalecer a atuação intersetorial e proteger a saúde da população frente a riscos sanitários.</w:t>
      </w:r>
      <w:r>
        <w:rPr>
          <w:rFonts w:ascii="Arial" w:hAnsi="Arial" w:cs="Arial"/>
        </w:rPr>
      </w:r>
      <w:r>
        <w:rPr>
          <w:rFonts w:ascii="Arial" w:hAnsi="Arial" w:cs="Arial"/>
        </w:rPr>
      </w:r>
    </w:p>
    <w:tbl>
      <w:tblPr>
        <w:tblInd w:w="10" w:type="dxa"/>
        <w:tblW w:w="5327" w:type="pct"/>
        <w:tblBorders/>
        <w:tblLayout w:type="fixed"/>
        <w:tblLook w:val="04A0" w:firstRow="1" w:lastRow="0" w:firstColumn="1" w:lastColumn="0" w:noHBand="0" w:noVBand="1"/>
      </w:tblPr>
      <w:tblGrid>
        <w:gridCol w:w="3807"/>
        <w:gridCol w:w="1697"/>
        <w:gridCol w:w="1697"/>
        <w:gridCol w:w="1838"/>
      </w:tblGrid>
      <w:tr>
        <w:trPr>
          <w:trHeight w:val="20"/>
        </w:trPr>
        <w:tc>
          <w:tcPr>
            <w:shd w:val="clear" w:color="ffffff" w:fill="ffdbb6"/>
            <w:tcBorders>
              <w:top w:val="single" w:color="000000" w:sz="8" w:space="0"/>
              <w:left w:val="single" w:color="000000" w:sz="8" w:space="0"/>
              <w:bottom w:val="single" w:color="000000" w:sz="8" w:space="0"/>
              <w:right w:val="single" w:color="000000" w:sz="8" w:space="0"/>
            </w:tcBorders>
            <w:tcMar>
              <w:left w:w="108" w:type="dxa"/>
              <w:top w:w="47" w:type="dxa"/>
              <w:right w:w="115" w:type="dxa"/>
              <w:bottom w:w="0" w:type="dxa"/>
            </w:tcMar>
            <w:tcW w:w="3817" w:type="dxa"/>
            <w:vAlign w:val="center"/>
            <w:textDirection w:val="lrTb"/>
            <w:noWrap w:val="false"/>
          </w:tcPr>
          <w:p>
            <w:pPr>
              <w:pStyle w:val="1274"/>
              <w:pBdr/>
              <w:spacing w:line="360" w:lineRule="auto"/>
              <w:ind/>
              <w:jc w:val="center"/>
              <w:rPr>
                <w:b/>
                <w:sz w:val="22"/>
              </w:rPr>
            </w:pPr>
            <w:r>
              <w:rPr>
                <w:b/>
                <w:bCs/>
                <w:sz w:val="22"/>
              </w:rPr>
              <w:t xml:space="preserve">AÇÕES - 2024</w:t>
            </w:r>
            <w:r>
              <w:rPr>
                <w:b/>
                <w:sz w:val="22"/>
              </w:rPr>
            </w:r>
            <w:r>
              <w:rPr>
                <w:b/>
                <w:sz w:val="22"/>
              </w:rPr>
            </w:r>
          </w:p>
        </w:tc>
        <w:tc>
          <w:tcPr>
            <w:shd w:val="clear" w:color="ffffff" w:fill="ffdbb6"/>
            <w:tcBorders>
              <w:top w:val="single" w:color="000000" w:sz="8" w:space="0"/>
              <w:left w:val="single" w:color="000000" w:sz="8" w:space="0"/>
              <w:bottom w:val="single" w:color="000000" w:sz="8" w:space="0"/>
              <w:right w:val="single" w:color="000000" w:sz="8" w:space="0"/>
            </w:tcBorders>
            <w:tcMar>
              <w:left w:w="108" w:type="dxa"/>
              <w:top w:w="47" w:type="dxa"/>
              <w:right w:w="115" w:type="dxa"/>
              <w:bottom w:w="0" w:type="dxa"/>
            </w:tcMar>
            <w:tcW w:w="1701" w:type="dxa"/>
            <w:vAlign w:val="center"/>
            <w:textDirection w:val="lrTb"/>
            <w:noWrap w:val="false"/>
          </w:tcPr>
          <w:p>
            <w:pPr>
              <w:pBdr/>
              <w:spacing w:line="360" w:lineRule="auto"/>
              <w:ind/>
              <w:jc w:val="center"/>
              <w:rPr>
                <w:rFonts w:ascii="Arial" w:hAnsi="Arial" w:cs="Arial"/>
                <w:b/>
              </w:rPr>
            </w:pPr>
            <w:r>
              <w:rPr>
                <w:rFonts w:ascii="Arial" w:hAnsi="Arial" w:eastAsia="Arial" w:cs="Arial"/>
                <w:b/>
              </w:rPr>
              <w:t xml:space="preserve">1° Quadrimestre</w:t>
            </w:r>
            <w:r>
              <w:rPr>
                <w:rFonts w:ascii="Arial" w:hAnsi="Arial" w:cs="Arial"/>
                <w:b/>
              </w:rPr>
            </w:r>
            <w:r>
              <w:rPr>
                <w:rFonts w:ascii="Arial" w:hAnsi="Arial" w:cs="Arial"/>
                <w:b/>
              </w:rPr>
            </w:r>
          </w:p>
        </w:tc>
        <w:tc>
          <w:tcPr>
            <w:shd w:val="clear" w:color="ffffff" w:fill="ffdbb6"/>
            <w:tcBorders>
              <w:top w:val="single" w:color="000000" w:sz="8" w:space="0"/>
              <w:left w:val="single" w:color="000000" w:sz="8" w:space="0"/>
              <w:bottom w:val="single" w:color="000000" w:sz="8" w:space="0"/>
              <w:right w:val="single" w:color="000000" w:sz="8" w:space="0"/>
            </w:tcBorders>
            <w:tcMar>
              <w:left w:w="108" w:type="dxa"/>
              <w:top w:w="47" w:type="dxa"/>
              <w:right w:w="115" w:type="dxa"/>
              <w:bottom w:w="0" w:type="dxa"/>
            </w:tcMar>
            <w:tcW w:w="1701" w:type="dxa"/>
            <w:vAlign w:val="center"/>
            <w:textDirection w:val="lrTb"/>
            <w:noWrap w:val="false"/>
          </w:tcPr>
          <w:p>
            <w:pPr>
              <w:pBdr/>
              <w:spacing w:line="360" w:lineRule="auto"/>
              <w:ind/>
              <w:jc w:val="center"/>
              <w:rPr>
                <w:rFonts w:ascii="Arial" w:hAnsi="Arial" w:cs="Arial"/>
                <w:b/>
              </w:rPr>
            </w:pPr>
            <w:r>
              <w:rPr>
                <w:rFonts w:ascii="Arial" w:hAnsi="Arial" w:eastAsia="Arial" w:cs="Arial"/>
                <w:b/>
              </w:rPr>
              <w:t xml:space="preserve">2° Quadrimestre</w:t>
            </w:r>
            <w:r>
              <w:rPr>
                <w:rFonts w:ascii="Arial" w:hAnsi="Arial" w:cs="Arial"/>
                <w:b/>
              </w:rPr>
            </w:r>
            <w:r>
              <w:rPr>
                <w:rFonts w:ascii="Arial" w:hAnsi="Arial" w:cs="Arial"/>
                <w:b/>
              </w:rPr>
            </w:r>
          </w:p>
        </w:tc>
        <w:tc>
          <w:tcPr>
            <w:shd w:val="clear" w:color="ffffff" w:fill="ffdbb6"/>
            <w:tcBorders>
              <w:top w:val="single" w:color="000000" w:sz="8" w:space="0"/>
              <w:left w:val="single" w:color="000000" w:sz="8" w:space="0"/>
              <w:bottom w:val="single" w:color="000000" w:sz="8" w:space="0"/>
              <w:right w:val="single" w:color="000000" w:sz="8" w:space="0"/>
            </w:tcBorders>
            <w:tcMar>
              <w:left w:w="108" w:type="dxa"/>
              <w:top w:w="47" w:type="dxa"/>
              <w:right w:w="115" w:type="dxa"/>
              <w:bottom w:w="0" w:type="dxa"/>
            </w:tcMar>
            <w:tcW w:w="1843" w:type="dxa"/>
            <w:vAlign w:val="center"/>
            <w:textDirection w:val="lrTb"/>
            <w:noWrap w:val="false"/>
          </w:tcPr>
          <w:p>
            <w:pPr>
              <w:pBdr/>
              <w:spacing w:line="360" w:lineRule="auto"/>
              <w:ind/>
              <w:jc w:val="center"/>
              <w:rPr>
                <w:rFonts w:ascii="Arial" w:hAnsi="Arial" w:cs="Arial"/>
                <w:b/>
              </w:rPr>
            </w:pPr>
            <w:r>
              <w:rPr>
                <w:rFonts w:ascii="Arial" w:hAnsi="Arial" w:eastAsia="Arial" w:cs="Arial"/>
                <w:b/>
              </w:rPr>
              <w:t xml:space="preserve">3° Quadrimestre</w:t>
            </w:r>
            <w:r>
              <w:rPr>
                <w:rFonts w:ascii="Arial" w:hAnsi="Arial" w:cs="Arial"/>
                <w:b/>
              </w:rPr>
            </w:r>
            <w:r>
              <w:rPr>
                <w:rFonts w:ascii="Arial" w:hAnsi="Arial" w:cs="Arial"/>
                <w:b/>
              </w:rPr>
            </w:r>
          </w:p>
        </w:tc>
      </w:tr>
      <w:tr>
        <w:trPr>
          <w:trHeight w:val="20"/>
        </w:trPr>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47" w:type="dxa"/>
              <w:right w:w="115" w:type="dxa"/>
              <w:bottom w:w="0" w:type="dxa"/>
            </w:tcMar>
            <w:tcW w:w="3817" w:type="dxa"/>
            <w:vAlign w:val="center"/>
            <w:textDirection w:val="lrTb"/>
            <w:noWrap w:val="false"/>
          </w:tcPr>
          <w:p>
            <w:pPr>
              <w:pStyle w:val="1274"/>
              <w:pBdr/>
              <w:spacing w:line="360" w:lineRule="auto"/>
              <w:ind/>
              <w:jc w:val="left"/>
              <w:rPr>
                <w:b/>
                <w:sz w:val="22"/>
              </w:rPr>
            </w:pPr>
            <w:r>
              <w:rPr>
                <w:b/>
                <w:sz w:val="22"/>
              </w:rPr>
              <w:t xml:space="preserve">Licenças sanitária emitidas</w:t>
            </w:r>
            <w:r>
              <w:rPr>
                <w:b/>
                <w:sz w:val="22"/>
              </w:rPr>
            </w:r>
            <w:r>
              <w:rPr>
                <w:b/>
                <w:sz w:val="22"/>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47" w:type="dxa"/>
              <w:right w:w="115" w:type="dxa"/>
              <w:bottom w:w="0" w:type="dxa"/>
            </w:tcMar>
            <w:tcW w:w="1701" w:type="dxa"/>
            <w:vAlign w:val="center"/>
            <w:textDirection w:val="lrTb"/>
            <w:noWrap w:val="false"/>
          </w:tcPr>
          <w:p>
            <w:pPr>
              <w:pBdr/>
              <w:spacing w:line="360" w:lineRule="auto"/>
              <w:ind/>
              <w:jc w:val="center"/>
              <w:rPr>
                <w:rFonts w:ascii="Arial" w:hAnsi="Arial" w:cs="Arial"/>
                <w:color w:val="ff0000"/>
              </w:rPr>
            </w:pPr>
            <w:r>
              <w:rPr>
                <w:rFonts w:ascii="Arial" w:hAnsi="Arial" w:eastAsia="Arial" w:cs="Arial"/>
              </w:rPr>
              <w:t xml:space="preserve">174</w:t>
            </w:r>
            <w:r>
              <w:rPr>
                <w:rFonts w:ascii="Arial" w:hAnsi="Arial" w:cs="Arial"/>
                <w:color w:val="ff0000"/>
              </w:rPr>
            </w:r>
            <w:r>
              <w:rPr>
                <w:rFonts w:ascii="Arial" w:hAnsi="Arial" w:cs="Arial"/>
                <w:color w:val="ff0000"/>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47" w:type="dxa"/>
              <w:right w:w="115" w:type="dxa"/>
              <w:bottom w:w="0" w:type="dxa"/>
            </w:tcMar>
            <w:tcW w:w="1701" w:type="dxa"/>
            <w:vAlign w:val="center"/>
            <w:textDirection w:val="lrTb"/>
            <w:noWrap w:val="false"/>
          </w:tcPr>
          <w:p>
            <w:pPr>
              <w:pStyle w:val="1274"/>
              <w:pBdr/>
              <w:spacing w:line="360" w:lineRule="auto"/>
              <w:ind/>
              <w:jc w:val="center"/>
              <w:rPr>
                <w:sz w:val="22"/>
              </w:rPr>
            </w:pPr>
            <w:r>
              <w:rPr>
                <w:sz w:val="22"/>
              </w:rPr>
              <w:t xml:space="preserve">225</w:t>
            </w:r>
            <w:r>
              <w:rPr>
                <w:sz w:val="22"/>
              </w:rPr>
            </w:r>
            <w:r>
              <w:rPr>
                <w:sz w:val="22"/>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47" w:type="dxa"/>
              <w:right w:w="115" w:type="dxa"/>
              <w:bottom w:w="0" w:type="dxa"/>
            </w:tcMar>
            <w:tcW w:w="1843"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360" w:lineRule="auto"/>
              <w:ind w:hanging="9"/>
              <w:jc w:val="center"/>
              <w:rPr>
                <w:rFonts w:ascii="Arial" w:hAnsi="Arial" w:cs="Arial"/>
                <w:color w:val="000000"/>
              </w:rPr>
            </w:pPr>
            <w:r>
              <w:rPr>
                <w:rFonts w:ascii="Arial" w:hAnsi="Arial" w:eastAsia="Arial" w:cs="Arial"/>
                <w:color w:val="000000"/>
              </w:rPr>
              <w:t xml:space="preserve">175</w:t>
            </w:r>
            <w:r>
              <w:rPr>
                <w:rFonts w:ascii="Arial" w:hAnsi="Arial" w:cs="Arial"/>
                <w:color w:val="000000"/>
              </w:rPr>
            </w:r>
            <w:r>
              <w:rPr>
                <w:rFonts w:ascii="Arial" w:hAnsi="Arial" w:cs="Arial"/>
                <w:color w:val="000000"/>
              </w:rPr>
            </w:r>
          </w:p>
        </w:tc>
      </w:tr>
      <w:tr>
        <w:trPr>
          <w:trHeight w:val="20"/>
        </w:trPr>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47" w:type="dxa"/>
              <w:right w:w="115" w:type="dxa"/>
              <w:bottom w:w="0" w:type="dxa"/>
            </w:tcMar>
            <w:tcW w:w="3817" w:type="dxa"/>
            <w:vAlign w:val="center"/>
            <w:textDirection w:val="lrTb"/>
            <w:noWrap w:val="false"/>
          </w:tcPr>
          <w:p>
            <w:pPr>
              <w:pStyle w:val="1274"/>
              <w:pBdr/>
              <w:spacing w:line="360" w:lineRule="auto"/>
              <w:ind/>
              <w:jc w:val="left"/>
              <w:rPr>
                <w:b/>
                <w:sz w:val="22"/>
              </w:rPr>
            </w:pPr>
            <w:r>
              <w:rPr>
                <w:b/>
                <w:sz w:val="22"/>
              </w:rPr>
              <w:t xml:space="preserve">Dispensas sanitárias emitidas</w:t>
            </w:r>
            <w:r>
              <w:rPr>
                <w:b/>
                <w:sz w:val="22"/>
              </w:rPr>
            </w:r>
            <w:r>
              <w:rPr>
                <w:b/>
                <w:sz w:val="22"/>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47" w:type="dxa"/>
              <w:right w:w="115" w:type="dxa"/>
              <w:bottom w:w="0" w:type="dxa"/>
            </w:tcMar>
            <w:tcW w:w="1701" w:type="dxa"/>
            <w:vAlign w:val="center"/>
            <w:textDirection w:val="lrTb"/>
            <w:noWrap w:val="false"/>
          </w:tcPr>
          <w:p>
            <w:pPr>
              <w:pBdr/>
              <w:spacing w:line="360" w:lineRule="auto"/>
              <w:ind/>
              <w:jc w:val="center"/>
              <w:rPr>
                <w:rFonts w:ascii="Arial" w:hAnsi="Arial" w:cs="Arial"/>
              </w:rPr>
            </w:pPr>
            <w:r>
              <w:rPr>
                <w:rFonts w:ascii="Arial" w:hAnsi="Arial" w:eastAsia="Arial" w:cs="Arial"/>
              </w:rPr>
              <w:t xml:space="preserve">45</w:t>
            </w:r>
            <w:r>
              <w:rPr>
                <w:rFonts w:ascii="Arial" w:hAnsi="Arial" w:cs="Arial"/>
              </w:rPr>
            </w:r>
            <w:r>
              <w:rPr>
                <w:rFonts w:ascii="Arial" w:hAnsi="Arial" w:cs="Arial"/>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47" w:type="dxa"/>
              <w:right w:w="115" w:type="dxa"/>
              <w:bottom w:w="0" w:type="dxa"/>
            </w:tcMar>
            <w:tcW w:w="1701" w:type="dxa"/>
            <w:vAlign w:val="center"/>
            <w:textDirection w:val="lrTb"/>
            <w:noWrap w:val="false"/>
          </w:tcPr>
          <w:p>
            <w:pPr>
              <w:pStyle w:val="1274"/>
              <w:pBdr/>
              <w:spacing w:line="360" w:lineRule="auto"/>
              <w:ind/>
              <w:jc w:val="center"/>
              <w:rPr>
                <w:sz w:val="22"/>
              </w:rPr>
            </w:pPr>
            <w:r>
              <w:rPr>
                <w:sz w:val="22"/>
              </w:rPr>
              <w:t xml:space="preserve">40</w:t>
            </w:r>
            <w:r>
              <w:rPr>
                <w:sz w:val="22"/>
              </w:rPr>
            </w:r>
            <w:r>
              <w:rPr>
                <w:sz w:val="22"/>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47" w:type="dxa"/>
              <w:right w:w="115" w:type="dxa"/>
              <w:bottom w:w="0" w:type="dxa"/>
            </w:tcMar>
            <w:tcW w:w="1843"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360" w:lineRule="auto"/>
              <w:ind w:hanging="9"/>
              <w:jc w:val="center"/>
              <w:rPr>
                <w:rFonts w:ascii="Arial" w:hAnsi="Arial" w:cs="Arial"/>
                <w:color w:val="000000"/>
              </w:rPr>
            </w:pPr>
            <w:r>
              <w:rPr>
                <w:rFonts w:ascii="Arial" w:hAnsi="Arial" w:eastAsia="Arial" w:cs="Arial"/>
                <w:color w:val="000000"/>
              </w:rPr>
              <w:t xml:space="preserve">31</w:t>
            </w:r>
            <w:r>
              <w:rPr>
                <w:rFonts w:ascii="Arial" w:hAnsi="Arial" w:cs="Arial"/>
                <w:color w:val="000000"/>
              </w:rPr>
            </w:r>
            <w:r>
              <w:rPr>
                <w:rFonts w:ascii="Arial" w:hAnsi="Arial" w:cs="Arial"/>
                <w:color w:val="000000"/>
              </w:rPr>
            </w:r>
          </w:p>
        </w:tc>
      </w:tr>
      <w:tr>
        <w:trPr>
          <w:trHeight w:val="20"/>
        </w:trPr>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47" w:type="dxa"/>
              <w:right w:w="115" w:type="dxa"/>
              <w:bottom w:w="0" w:type="dxa"/>
            </w:tcMar>
            <w:tcW w:w="3817" w:type="dxa"/>
            <w:vAlign w:val="center"/>
            <w:textDirection w:val="lrTb"/>
            <w:noWrap w:val="false"/>
          </w:tcPr>
          <w:p>
            <w:pPr>
              <w:pStyle w:val="1274"/>
              <w:pBdr/>
              <w:spacing w:line="360" w:lineRule="auto"/>
              <w:ind/>
              <w:jc w:val="left"/>
              <w:rPr>
                <w:b/>
                <w:sz w:val="22"/>
              </w:rPr>
            </w:pPr>
            <w:r>
              <w:rPr>
                <w:b/>
                <w:sz w:val="22"/>
              </w:rPr>
              <w:t xml:space="preserve">Vistorias realizadas</w:t>
            </w:r>
            <w:r>
              <w:rPr>
                <w:b/>
                <w:sz w:val="22"/>
              </w:rPr>
            </w:r>
            <w:r>
              <w:rPr>
                <w:b/>
                <w:sz w:val="22"/>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47" w:type="dxa"/>
              <w:right w:w="115" w:type="dxa"/>
              <w:bottom w:w="0" w:type="dxa"/>
            </w:tcMar>
            <w:tcW w:w="1701" w:type="dxa"/>
            <w:vAlign w:val="center"/>
            <w:textDirection w:val="lrTb"/>
            <w:noWrap w:val="false"/>
          </w:tcPr>
          <w:p>
            <w:pPr>
              <w:pBdr/>
              <w:spacing w:line="360" w:lineRule="auto"/>
              <w:ind/>
              <w:jc w:val="center"/>
              <w:rPr>
                <w:rFonts w:ascii="Arial" w:hAnsi="Arial" w:cs="Arial"/>
              </w:rPr>
            </w:pPr>
            <w:r>
              <w:rPr>
                <w:rFonts w:ascii="Arial" w:hAnsi="Arial" w:eastAsia="Arial" w:cs="Arial"/>
              </w:rPr>
              <w:t xml:space="preserve">661</w:t>
            </w:r>
            <w:r>
              <w:rPr>
                <w:rFonts w:ascii="Arial" w:hAnsi="Arial" w:cs="Arial"/>
              </w:rPr>
            </w:r>
            <w:r>
              <w:rPr>
                <w:rFonts w:ascii="Arial" w:hAnsi="Arial" w:cs="Arial"/>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47" w:type="dxa"/>
              <w:right w:w="115" w:type="dxa"/>
              <w:bottom w:w="0" w:type="dxa"/>
            </w:tcMar>
            <w:tcW w:w="1701" w:type="dxa"/>
            <w:vAlign w:val="center"/>
            <w:textDirection w:val="lrTb"/>
            <w:noWrap w:val="false"/>
          </w:tcPr>
          <w:p>
            <w:pPr>
              <w:pStyle w:val="1274"/>
              <w:pBdr/>
              <w:spacing w:line="360" w:lineRule="auto"/>
              <w:ind/>
              <w:jc w:val="center"/>
              <w:rPr>
                <w:sz w:val="22"/>
              </w:rPr>
            </w:pPr>
            <w:r>
              <w:rPr>
                <w:sz w:val="22"/>
              </w:rPr>
              <w:t xml:space="preserve">479</w:t>
            </w:r>
            <w:r>
              <w:rPr>
                <w:sz w:val="22"/>
              </w:rPr>
            </w:r>
            <w:r>
              <w:rPr>
                <w:sz w:val="22"/>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47" w:type="dxa"/>
              <w:right w:w="115" w:type="dxa"/>
              <w:bottom w:w="0" w:type="dxa"/>
            </w:tcMar>
            <w:tcW w:w="1843"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360" w:lineRule="auto"/>
              <w:ind w:hanging="9"/>
              <w:jc w:val="center"/>
              <w:rPr>
                <w:rFonts w:ascii="Arial" w:hAnsi="Arial" w:cs="Arial"/>
                <w:color w:val="000000"/>
              </w:rPr>
            </w:pPr>
            <w:r>
              <w:rPr>
                <w:rFonts w:ascii="Arial" w:hAnsi="Arial" w:eastAsia="Arial" w:cs="Arial"/>
                <w:color w:val="000000"/>
              </w:rPr>
              <w:t xml:space="preserve">514</w:t>
            </w:r>
            <w:r>
              <w:rPr>
                <w:rFonts w:ascii="Arial" w:hAnsi="Arial" w:cs="Arial"/>
                <w:color w:val="000000"/>
              </w:rPr>
            </w:r>
            <w:r>
              <w:rPr>
                <w:rFonts w:ascii="Arial" w:hAnsi="Arial" w:cs="Arial"/>
                <w:color w:val="000000"/>
              </w:rPr>
            </w:r>
          </w:p>
        </w:tc>
      </w:tr>
      <w:tr>
        <w:trPr>
          <w:trHeight w:val="20"/>
        </w:trPr>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47" w:type="dxa"/>
              <w:right w:w="115" w:type="dxa"/>
              <w:bottom w:w="0" w:type="dxa"/>
            </w:tcMar>
            <w:tcW w:w="3817" w:type="dxa"/>
            <w:vAlign w:val="center"/>
            <w:textDirection w:val="lrTb"/>
            <w:noWrap w:val="false"/>
          </w:tcPr>
          <w:p>
            <w:pPr>
              <w:pStyle w:val="1274"/>
              <w:pBdr/>
              <w:spacing w:line="360" w:lineRule="auto"/>
              <w:ind/>
              <w:jc w:val="left"/>
              <w:rPr>
                <w:b/>
                <w:sz w:val="22"/>
              </w:rPr>
            </w:pPr>
            <w:r>
              <w:rPr>
                <w:b/>
                <w:sz w:val="22"/>
              </w:rPr>
              <w:t xml:space="preserve">Vistorias realizadas em I.L.P.I.</w:t>
            </w:r>
            <w:r>
              <w:rPr>
                <w:b/>
                <w:sz w:val="22"/>
              </w:rPr>
            </w:r>
            <w:r>
              <w:rPr>
                <w:b/>
                <w:sz w:val="22"/>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47" w:type="dxa"/>
              <w:right w:w="115" w:type="dxa"/>
              <w:bottom w:w="0" w:type="dxa"/>
            </w:tcMar>
            <w:tcW w:w="1701" w:type="dxa"/>
            <w:vAlign w:val="center"/>
            <w:textDirection w:val="lrTb"/>
            <w:noWrap w:val="false"/>
          </w:tcPr>
          <w:p>
            <w:pPr>
              <w:pBdr/>
              <w:spacing w:line="360" w:lineRule="auto"/>
              <w:ind/>
              <w:jc w:val="center"/>
              <w:rPr>
                <w:rFonts w:ascii="Arial" w:hAnsi="Arial" w:cs="Arial"/>
              </w:rPr>
            </w:pPr>
            <w:r>
              <w:rPr>
                <w:rFonts w:ascii="Arial" w:hAnsi="Arial" w:eastAsia="Arial" w:cs="Arial"/>
              </w:rPr>
              <w:t xml:space="preserve">03</w:t>
            </w:r>
            <w:r>
              <w:rPr>
                <w:rFonts w:ascii="Arial" w:hAnsi="Arial" w:cs="Arial"/>
              </w:rPr>
            </w:r>
            <w:r>
              <w:rPr>
                <w:rFonts w:ascii="Arial" w:hAnsi="Arial" w:cs="Arial"/>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47" w:type="dxa"/>
              <w:right w:w="115" w:type="dxa"/>
              <w:bottom w:w="0" w:type="dxa"/>
            </w:tcMar>
            <w:tcW w:w="1701" w:type="dxa"/>
            <w:vAlign w:val="center"/>
            <w:textDirection w:val="lrTb"/>
            <w:noWrap w:val="false"/>
          </w:tcPr>
          <w:p>
            <w:pPr>
              <w:pStyle w:val="1274"/>
              <w:pBdr/>
              <w:spacing w:line="360" w:lineRule="auto"/>
              <w:ind/>
              <w:jc w:val="center"/>
              <w:rPr>
                <w:sz w:val="22"/>
              </w:rPr>
            </w:pPr>
            <w:r>
              <w:rPr>
                <w:sz w:val="22"/>
              </w:rPr>
              <w:t xml:space="preserve">06</w:t>
            </w:r>
            <w:r>
              <w:rPr>
                <w:sz w:val="22"/>
              </w:rPr>
            </w:r>
            <w:r>
              <w:rPr>
                <w:sz w:val="22"/>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47" w:type="dxa"/>
              <w:right w:w="115" w:type="dxa"/>
              <w:bottom w:w="0" w:type="dxa"/>
            </w:tcMar>
            <w:tcW w:w="1843"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360" w:lineRule="auto"/>
              <w:ind w:hanging="9"/>
              <w:jc w:val="center"/>
              <w:rPr>
                <w:rFonts w:ascii="Arial" w:hAnsi="Arial" w:cs="Arial"/>
                <w:color w:val="000000"/>
              </w:rPr>
            </w:pPr>
            <w:r>
              <w:rPr>
                <w:rFonts w:ascii="Arial" w:hAnsi="Arial" w:eastAsia="Arial" w:cs="Arial"/>
                <w:color w:val="000000"/>
              </w:rPr>
              <w:t xml:space="preserve">04</w:t>
            </w:r>
            <w:r>
              <w:rPr>
                <w:rFonts w:ascii="Arial" w:hAnsi="Arial" w:cs="Arial"/>
                <w:color w:val="000000"/>
              </w:rPr>
            </w:r>
            <w:r>
              <w:rPr>
                <w:rFonts w:ascii="Arial" w:hAnsi="Arial" w:cs="Arial"/>
                <w:color w:val="000000"/>
              </w:rPr>
            </w:r>
          </w:p>
        </w:tc>
      </w:tr>
      <w:tr>
        <w:trPr>
          <w:trHeight w:val="20"/>
        </w:trPr>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47" w:type="dxa"/>
              <w:right w:w="115" w:type="dxa"/>
              <w:bottom w:w="0" w:type="dxa"/>
            </w:tcMar>
            <w:tcW w:w="3817" w:type="dxa"/>
            <w:vAlign w:val="center"/>
            <w:textDirection w:val="lrTb"/>
            <w:noWrap w:val="false"/>
          </w:tcPr>
          <w:p>
            <w:pPr>
              <w:pStyle w:val="1274"/>
              <w:pBdr/>
              <w:spacing w:line="360" w:lineRule="auto"/>
              <w:ind/>
              <w:jc w:val="left"/>
              <w:rPr>
                <w:b/>
                <w:sz w:val="22"/>
              </w:rPr>
            </w:pPr>
            <w:r>
              <w:rPr>
                <w:b/>
                <w:sz w:val="22"/>
              </w:rPr>
              <w:t xml:space="preserve">Vistorias realizadas em Instituições Terapêuticas</w:t>
            </w:r>
            <w:r>
              <w:rPr>
                <w:b/>
                <w:sz w:val="22"/>
              </w:rPr>
            </w:r>
            <w:r>
              <w:rPr>
                <w:b/>
                <w:sz w:val="22"/>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47" w:type="dxa"/>
              <w:right w:w="115" w:type="dxa"/>
              <w:bottom w:w="0" w:type="dxa"/>
            </w:tcMar>
            <w:tcW w:w="1701" w:type="dxa"/>
            <w:vAlign w:val="center"/>
            <w:textDirection w:val="lrTb"/>
            <w:noWrap w:val="false"/>
          </w:tcPr>
          <w:p>
            <w:pPr>
              <w:pBdr/>
              <w:spacing w:line="360" w:lineRule="auto"/>
              <w:ind/>
              <w:jc w:val="center"/>
              <w:rPr>
                <w:rFonts w:ascii="Arial" w:hAnsi="Arial" w:cs="Arial"/>
              </w:rPr>
            </w:pPr>
            <w:r>
              <w:rPr>
                <w:rFonts w:ascii="Arial" w:hAnsi="Arial" w:eastAsia="Arial" w:cs="Arial"/>
              </w:rPr>
              <w:t xml:space="preserve">04</w:t>
            </w:r>
            <w:r>
              <w:rPr>
                <w:rFonts w:ascii="Arial" w:hAnsi="Arial" w:cs="Arial"/>
              </w:rPr>
            </w:r>
            <w:r>
              <w:rPr>
                <w:rFonts w:ascii="Arial" w:hAnsi="Arial" w:cs="Arial"/>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47" w:type="dxa"/>
              <w:right w:w="115" w:type="dxa"/>
              <w:bottom w:w="0" w:type="dxa"/>
            </w:tcMar>
            <w:tcW w:w="1701" w:type="dxa"/>
            <w:vAlign w:val="center"/>
            <w:textDirection w:val="lrTb"/>
            <w:noWrap w:val="false"/>
          </w:tcPr>
          <w:p>
            <w:pPr>
              <w:pStyle w:val="1274"/>
              <w:pBdr/>
              <w:spacing w:line="360" w:lineRule="auto"/>
              <w:ind/>
              <w:jc w:val="center"/>
              <w:rPr>
                <w:sz w:val="22"/>
              </w:rPr>
            </w:pPr>
            <w:r>
              <w:rPr>
                <w:sz w:val="22"/>
              </w:rPr>
              <w:t xml:space="preserve">07</w:t>
            </w:r>
            <w:r>
              <w:rPr>
                <w:sz w:val="22"/>
              </w:rPr>
            </w:r>
            <w:r>
              <w:rPr>
                <w:sz w:val="22"/>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47" w:type="dxa"/>
              <w:right w:w="115" w:type="dxa"/>
              <w:bottom w:w="0" w:type="dxa"/>
            </w:tcMar>
            <w:tcW w:w="1843"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360" w:lineRule="auto"/>
              <w:ind w:hanging="9"/>
              <w:jc w:val="center"/>
              <w:rPr>
                <w:rFonts w:ascii="Arial" w:hAnsi="Arial" w:cs="Arial"/>
                <w:color w:val="000000"/>
              </w:rPr>
            </w:pPr>
            <w:r>
              <w:rPr>
                <w:rFonts w:ascii="Arial" w:hAnsi="Arial" w:eastAsia="Arial" w:cs="Arial"/>
                <w:color w:val="000000"/>
              </w:rPr>
              <w:t xml:space="preserve">04</w:t>
            </w:r>
            <w:r>
              <w:rPr>
                <w:rFonts w:ascii="Arial" w:hAnsi="Arial" w:cs="Arial"/>
                <w:color w:val="000000"/>
              </w:rPr>
            </w:r>
            <w:r>
              <w:rPr>
                <w:rFonts w:ascii="Arial" w:hAnsi="Arial" w:cs="Arial"/>
                <w:color w:val="000000"/>
              </w:rPr>
            </w:r>
          </w:p>
        </w:tc>
      </w:tr>
      <w:tr>
        <w:trPr>
          <w:trHeight w:val="20"/>
        </w:trPr>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47" w:type="dxa"/>
              <w:right w:w="115" w:type="dxa"/>
              <w:bottom w:w="0" w:type="dxa"/>
            </w:tcMar>
            <w:tcW w:w="3817" w:type="dxa"/>
            <w:vAlign w:val="center"/>
            <w:textDirection w:val="lrTb"/>
            <w:noWrap w:val="false"/>
          </w:tcPr>
          <w:p>
            <w:pPr>
              <w:pStyle w:val="1274"/>
              <w:pBdr/>
              <w:spacing w:line="360" w:lineRule="auto"/>
              <w:ind/>
              <w:jc w:val="left"/>
              <w:rPr>
                <w:b/>
                <w:sz w:val="22"/>
              </w:rPr>
            </w:pPr>
            <w:r>
              <w:rPr>
                <w:b/>
                <w:sz w:val="22"/>
              </w:rPr>
              <w:t xml:space="preserve">Vistorias realizadas em S.A.I.</w:t>
            </w:r>
            <w:r>
              <w:rPr>
                <w:b/>
                <w:sz w:val="22"/>
              </w:rPr>
            </w:r>
            <w:r>
              <w:rPr>
                <w:b/>
                <w:sz w:val="22"/>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47" w:type="dxa"/>
              <w:right w:w="115" w:type="dxa"/>
              <w:bottom w:w="0" w:type="dxa"/>
            </w:tcMar>
            <w:tcW w:w="1701" w:type="dxa"/>
            <w:vAlign w:val="center"/>
            <w:textDirection w:val="lrTb"/>
            <w:noWrap w:val="false"/>
          </w:tcPr>
          <w:p>
            <w:pPr>
              <w:pBdr/>
              <w:spacing w:line="360" w:lineRule="auto"/>
              <w:ind/>
              <w:jc w:val="center"/>
              <w:rPr>
                <w:rFonts w:ascii="Arial" w:hAnsi="Arial" w:cs="Arial"/>
              </w:rPr>
            </w:pPr>
            <w:r>
              <w:rPr>
                <w:rFonts w:ascii="Arial" w:hAnsi="Arial" w:eastAsia="Arial" w:cs="Arial"/>
              </w:rPr>
              <w:t xml:space="preserve">02</w:t>
            </w:r>
            <w:r>
              <w:rPr>
                <w:rFonts w:ascii="Arial" w:hAnsi="Arial" w:cs="Arial"/>
              </w:rPr>
            </w:r>
            <w:r>
              <w:rPr>
                <w:rFonts w:ascii="Arial" w:hAnsi="Arial" w:cs="Arial"/>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47" w:type="dxa"/>
              <w:right w:w="115" w:type="dxa"/>
              <w:bottom w:w="0" w:type="dxa"/>
            </w:tcMar>
            <w:tcW w:w="1701" w:type="dxa"/>
            <w:vAlign w:val="center"/>
            <w:textDirection w:val="lrTb"/>
            <w:noWrap w:val="false"/>
          </w:tcPr>
          <w:p>
            <w:pPr>
              <w:pStyle w:val="1274"/>
              <w:pBdr/>
              <w:spacing w:line="360" w:lineRule="auto"/>
              <w:ind/>
              <w:jc w:val="center"/>
              <w:rPr>
                <w:sz w:val="22"/>
              </w:rPr>
            </w:pPr>
            <w:r>
              <w:rPr>
                <w:sz w:val="22"/>
              </w:rPr>
              <w:t xml:space="preserve">04</w:t>
            </w:r>
            <w:r>
              <w:rPr>
                <w:sz w:val="22"/>
              </w:rPr>
            </w:r>
            <w:r>
              <w:rPr>
                <w:sz w:val="22"/>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47" w:type="dxa"/>
              <w:right w:w="115" w:type="dxa"/>
              <w:bottom w:w="0" w:type="dxa"/>
            </w:tcMar>
            <w:tcW w:w="1843"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360" w:lineRule="auto"/>
              <w:ind w:hanging="9"/>
              <w:jc w:val="center"/>
              <w:rPr>
                <w:rFonts w:ascii="Arial" w:hAnsi="Arial" w:cs="Arial"/>
                <w:color w:val="000000"/>
              </w:rPr>
            </w:pPr>
            <w:r>
              <w:rPr>
                <w:rFonts w:ascii="Arial" w:hAnsi="Arial" w:eastAsia="Arial" w:cs="Arial"/>
                <w:color w:val="000000"/>
              </w:rPr>
              <w:t xml:space="preserve">02</w:t>
            </w:r>
            <w:r>
              <w:rPr>
                <w:rFonts w:ascii="Arial" w:hAnsi="Arial" w:cs="Arial"/>
                <w:color w:val="000000"/>
              </w:rPr>
            </w:r>
            <w:r>
              <w:rPr>
                <w:rFonts w:ascii="Arial" w:hAnsi="Arial" w:cs="Arial"/>
                <w:color w:val="000000"/>
              </w:rPr>
            </w:r>
          </w:p>
        </w:tc>
      </w:tr>
      <w:tr>
        <w:trPr>
          <w:trHeight w:val="20"/>
        </w:trPr>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47" w:type="dxa"/>
              <w:right w:w="115" w:type="dxa"/>
              <w:bottom w:w="0" w:type="dxa"/>
            </w:tcMar>
            <w:tcW w:w="3817" w:type="dxa"/>
            <w:vAlign w:val="center"/>
            <w:textDirection w:val="lrTb"/>
            <w:noWrap w:val="false"/>
          </w:tcPr>
          <w:p>
            <w:pPr>
              <w:pStyle w:val="1274"/>
              <w:pBdr/>
              <w:spacing w:line="360" w:lineRule="auto"/>
              <w:ind/>
              <w:jc w:val="left"/>
              <w:rPr>
                <w:b/>
                <w:sz w:val="22"/>
              </w:rPr>
            </w:pPr>
            <w:r>
              <w:rPr>
                <w:b/>
                <w:sz w:val="22"/>
              </w:rPr>
              <w:t xml:space="preserve">Denúncias recebidas</w:t>
            </w:r>
            <w:r>
              <w:rPr>
                <w:b/>
                <w:sz w:val="22"/>
              </w:rPr>
            </w:r>
            <w:r>
              <w:rPr>
                <w:b/>
                <w:sz w:val="22"/>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47" w:type="dxa"/>
              <w:right w:w="115" w:type="dxa"/>
              <w:bottom w:w="0" w:type="dxa"/>
            </w:tcMar>
            <w:tcW w:w="1701" w:type="dxa"/>
            <w:vAlign w:val="center"/>
            <w:textDirection w:val="lrTb"/>
            <w:noWrap w:val="false"/>
          </w:tcPr>
          <w:p>
            <w:pPr>
              <w:pBdr/>
              <w:spacing w:line="360" w:lineRule="auto"/>
              <w:ind/>
              <w:jc w:val="center"/>
              <w:rPr>
                <w:rFonts w:ascii="Arial" w:hAnsi="Arial" w:cs="Arial"/>
                <w:color w:val="ff0000"/>
              </w:rPr>
            </w:pPr>
            <w:r>
              <w:rPr>
                <w:rFonts w:ascii="Arial" w:hAnsi="Arial" w:eastAsia="Arial" w:cs="Arial"/>
              </w:rPr>
              <w:t xml:space="preserve">77</w:t>
            </w:r>
            <w:r>
              <w:rPr>
                <w:rFonts w:ascii="Arial" w:hAnsi="Arial" w:cs="Arial"/>
                <w:color w:val="ff0000"/>
              </w:rPr>
            </w:r>
            <w:r>
              <w:rPr>
                <w:rFonts w:ascii="Arial" w:hAnsi="Arial" w:cs="Arial"/>
                <w:color w:val="ff0000"/>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47" w:type="dxa"/>
              <w:right w:w="115" w:type="dxa"/>
              <w:bottom w:w="0" w:type="dxa"/>
            </w:tcMar>
            <w:tcW w:w="1701" w:type="dxa"/>
            <w:vAlign w:val="center"/>
            <w:textDirection w:val="lrTb"/>
            <w:noWrap w:val="false"/>
          </w:tcPr>
          <w:p>
            <w:pPr>
              <w:pStyle w:val="1274"/>
              <w:pBdr/>
              <w:spacing w:line="360" w:lineRule="auto"/>
              <w:ind/>
              <w:jc w:val="center"/>
              <w:rPr>
                <w:sz w:val="22"/>
              </w:rPr>
            </w:pPr>
            <w:r>
              <w:rPr>
                <w:sz w:val="22"/>
              </w:rPr>
              <w:t xml:space="preserve">58</w:t>
            </w:r>
            <w:r>
              <w:rPr>
                <w:sz w:val="22"/>
              </w:rPr>
            </w:r>
            <w:r>
              <w:rPr>
                <w:sz w:val="22"/>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47" w:type="dxa"/>
              <w:right w:w="115" w:type="dxa"/>
              <w:bottom w:w="0" w:type="dxa"/>
            </w:tcMar>
            <w:tcW w:w="1843"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360" w:lineRule="auto"/>
              <w:ind w:hanging="9"/>
              <w:jc w:val="center"/>
              <w:rPr>
                <w:rFonts w:ascii="Arial" w:hAnsi="Arial" w:cs="Arial"/>
                <w:color w:val="000000"/>
              </w:rPr>
            </w:pPr>
            <w:r>
              <w:rPr>
                <w:rFonts w:ascii="Arial" w:hAnsi="Arial" w:eastAsia="Arial" w:cs="Arial"/>
                <w:color w:val="000000"/>
              </w:rPr>
              <w:t xml:space="preserve">81</w:t>
            </w:r>
            <w:r>
              <w:rPr>
                <w:rFonts w:ascii="Arial" w:hAnsi="Arial" w:cs="Arial"/>
                <w:color w:val="000000"/>
              </w:rPr>
            </w:r>
            <w:r>
              <w:rPr>
                <w:rFonts w:ascii="Arial" w:hAnsi="Arial" w:cs="Arial"/>
                <w:color w:val="000000"/>
              </w:rPr>
            </w:r>
          </w:p>
        </w:tc>
      </w:tr>
      <w:tr>
        <w:trPr>
          <w:trHeight w:val="20"/>
        </w:trPr>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47" w:type="dxa"/>
              <w:right w:w="115" w:type="dxa"/>
              <w:bottom w:w="0" w:type="dxa"/>
            </w:tcMar>
            <w:tcW w:w="3817" w:type="dxa"/>
            <w:vAlign w:val="center"/>
            <w:textDirection w:val="lrTb"/>
            <w:noWrap w:val="false"/>
          </w:tcPr>
          <w:p>
            <w:pPr>
              <w:pStyle w:val="1274"/>
              <w:pBdr/>
              <w:spacing w:line="360" w:lineRule="auto"/>
              <w:ind/>
              <w:jc w:val="left"/>
              <w:rPr>
                <w:b/>
                <w:sz w:val="22"/>
              </w:rPr>
            </w:pPr>
            <w:r>
              <w:rPr>
                <w:b/>
                <w:sz w:val="22"/>
              </w:rPr>
              <w:t xml:space="preserve">Denúncias atendidas</w:t>
            </w:r>
            <w:r>
              <w:rPr>
                <w:b/>
                <w:sz w:val="22"/>
              </w:rPr>
            </w:r>
            <w:r>
              <w:rPr>
                <w:b/>
                <w:sz w:val="22"/>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47" w:type="dxa"/>
              <w:right w:w="115" w:type="dxa"/>
              <w:bottom w:w="0" w:type="dxa"/>
            </w:tcMar>
            <w:tcW w:w="1701" w:type="dxa"/>
            <w:vAlign w:val="center"/>
            <w:textDirection w:val="lrTb"/>
            <w:noWrap w:val="false"/>
          </w:tcPr>
          <w:p>
            <w:pPr>
              <w:pBdr/>
              <w:spacing w:line="360" w:lineRule="auto"/>
              <w:ind/>
              <w:jc w:val="center"/>
              <w:rPr>
                <w:rFonts w:ascii="Arial" w:hAnsi="Arial" w:cs="Arial"/>
                <w:color w:val="ff0000"/>
              </w:rPr>
            </w:pPr>
            <w:r>
              <w:rPr>
                <w:rFonts w:ascii="Arial" w:hAnsi="Arial" w:eastAsia="Arial" w:cs="Arial"/>
              </w:rPr>
              <w:t xml:space="preserve">162</w:t>
            </w:r>
            <w:r>
              <w:rPr>
                <w:rFonts w:ascii="Arial" w:hAnsi="Arial" w:cs="Arial"/>
                <w:color w:val="ff0000"/>
              </w:rPr>
            </w:r>
            <w:r>
              <w:rPr>
                <w:rFonts w:ascii="Arial" w:hAnsi="Arial" w:cs="Arial"/>
                <w:color w:val="ff0000"/>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47" w:type="dxa"/>
              <w:right w:w="115" w:type="dxa"/>
              <w:bottom w:w="0" w:type="dxa"/>
            </w:tcMar>
            <w:tcW w:w="1701" w:type="dxa"/>
            <w:vAlign w:val="center"/>
            <w:textDirection w:val="lrTb"/>
            <w:noWrap w:val="false"/>
          </w:tcPr>
          <w:p>
            <w:pPr>
              <w:pStyle w:val="1274"/>
              <w:pBdr/>
              <w:spacing w:line="360" w:lineRule="auto"/>
              <w:ind/>
              <w:jc w:val="center"/>
              <w:rPr>
                <w:sz w:val="22"/>
              </w:rPr>
            </w:pPr>
            <w:r>
              <w:rPr>
                <w:sz w:val="22"/>
              </w:rPr>
              <w:t xml:space="preserve">45</w:t>
            </w:r>
            <w:r>
              <w:rPr>
                <w:sz w:val="22"/>
              </w:rPr>
            </w:r>
            <w:r>
              <w:rPr>
                <w:sz w:val="22"/>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47" w:type="dxa"/>
              <w:right w:w="115" w:type="dxa"/>
              <w:bottom w:w="0" w:type="dxa"/>
            </w:tcMar>
            <w:tcW w:w="1843"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360" w:lineRule="auto"/>
              <w:ind w:hanging="9"/>
              <w:jc w:val="center"/>
              <w:rPr>
                <w:rFonts w:ascii="Arial" w:hAnsi="Arial" w:cs="Arial"/>
                <w:color w:val="000000"/>
              </w:rPr>
            </w:pPr>
            <w:r>
              <w:rPr>
                <w:rFonts w:ascii="Arial" w:hAnsi="Arial" w:eastAsia="Arial" w:cs="Arial"/>
                <w:color w:val="000000"/>
              </w:rPr>
              <w:t xml:space="preserve">57</w:t>
            </w:r>
            <w:r>
              <w:rPr>
                <w:rFonts w:ascii="Arial" w:hAnsi="Arial" w:cs="Arial"/>
                <w:color w:val="000000"/>
              </w:rPr>
            </w:r>
            <w:r>
              <w:rPr>
                <w:rFonts w:ascii="Arial" w:hAnsi="Arial" w:cs="Arial"/>
                <w:color w:val="000000"/>
              </w:rPr>
            </w:r>
          </w:p>
        </w:tc>
      </w:tr>
      <w:tr>
        <w:trPr>
          <w:trHeight w:val="20"/>
        </w:trPr>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47" w:type="dxa"/>
              <w:right w:w="115" w:type="dxa"/>
              <w:bottom w:w="0" w:type="dxa"/>
            </w:tcMar>
            <w:tcW w:w="3817" w:type="dxa"/>
            <w:vAlign w:val="center"/>
            <w:textDirection w:val="lrTb"/>
            <w:noWrap w:val="false"/>
          </w:tcPr>
          <w:p>
            <w:pPr>
              <w:pStyle w:val="1274"/>
              <w:pBdr/>
              <w:spacing w:line="360" w:lineRule="auto"/>
              <w:ind/>
              <w:jc w:val="left"/>
              <w:rPr>
                <w:b/>
                <w:sz w:val="22"/>
              </w:rPr>
            </w:pPr>
            <w:r>
              <w:rPr>
                <w:b/>
                <w:sz w:val="22"/>
              </w:rPr>
              <w:t xml:space="preserve">Ações Educativas (capacitações e ações temáticas voltadas para os servidores, setor regulado e população)</w:t>
            </w:r>
            <w:r>
              <w:rPr>
                <w:b/>
                <w:sz w:val="22"/>
              </w:rPr>
            </w:r>
            <w:r>
              <w:rPr>
                <w:b/>
                <w:sz w:val="22"/>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47" w:type="dxa"/>
              <w:right w:w="115" w:type="dxa"/>
              <w:bottom w:w="0" w:type="dxa"/>
            </w:tcMar>
            <w:tcW w:w="1701" w:type="dxa"/>
            <w:vAlign w:val="center"/>
            <w:textDirection w:val="lrTb"/>
            <w:noWrap w:val="false"/>
          </w:tcPr>
          <w:p>
            <w:pPr>
              <w:pBdr/>
              <w:spacing w:line="360" w:lineRule="auto"/>
              <w:ind/>
              <w:jc w:val="center"/>
              <w:rPr>
                <w:rFonts w:ascii="Arial" w:hAnsi="Arial" w:cs="Arial"/>
              </w:rPr>
            </w:pPr>
            <w:r>
              <w:rPr>
                <w:rFonts w:ascii="Arial" w:hAnsi="Arial" w:eastAsia="Arial" w:cs="Arial"/>
              </w:rPr>
              <w:t xml:space="preserve">16</w:t>
            </w:r>
            <w:r>
              <w:rPr>
                <w:rFonts w:ascii="Arial" w:hAnsi="Arial" w:cs="Arial"/>
              </w:rPr>
            </w:r>
            <w:r>
              <w:rPr>
                <w:rFonts w:ascii="Arial" w:hAnsi="Arial" w:cs="Arial"/>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47" w:type="dxa"/>
              <w:right w:w="115" w:type="dxa"/>
              <w:bottom w:w="0" w:type="dxa"/>
            </w:tcMar>
            <w:tcW w:w="1701" w:type="dxa"/>
            <w:vAlign w:val="center"/>
            <w:textDirection w:val="lrTb"/>
            <w:noWrap w:val="false"/>
          </w:tcPr>
          <w:p>
            <w:pPr>
              <w:pStyle w:val="1274"/>
              <w:pBdr/>
              <w:spacing w:line="360" w:lineRule="auto"/>
              <w:ind/>
              <w:jc w:val="center"/>
              <w:rPr>
                <w:sz w:val="22"/>
              </w:rPr>
            </w:pPr>
            <w:r>
              <w:rPr>
                <w:sz w:val="22"/>
              </w:rPr>
              <w:t xml:space="preserve">15</w:t>
            </w:r>
            <w:r>
              <w:rPr>
                <w:sz w:val="22"/>
              </w:rPr>
            </w:r>
            <w:r>
              <w:rPr>
                <w:sz w:val="22"/>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47" w:type="dxa"/>
              <w:right w:w="115" w:type="dxa"/>
              <w:bottom w:w="0" w:type="dxa"/>
            </w:tcMar>
            <w:tcW w:w="1843"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360" w:lineRule="auto"/>
              <w:ind w:hanging="9"/>
              <w:jc w:val="center"/>
              <w:rPr>
                <w:rFonts w:ascii="Arial" w:hAnsi="Arial" w:cs="Arial"/>
                <w:color w:val="000000"/>
              </w:rPr>
            </w:pPr>
            <w:r>
              <w:rPr>
                <w:rFonts w:ascii="Arial" w:hAnsi="Arial" w:eastAsia="Arial" w:cs="Arial"/>
                <w:color w:val="000000"/>
              </w:rPr>
              <w:t xml:space="preserve">07</w:t>
            </w:r>
            <w:r>
              <w:rPr>
                <w:rFonts w:ascii="Arial" w:hAnsi="Arial" w:cs="Arial"/>
                <w:color w:val="000000"/>
              </w:rPr>
            </w:r>
            <w:r>
              <w:rPr>
                <w:rFonts w:ascii="Arial" w:hAnsi="Arial" w:cs="Arial"/>
                <w:color w:val="000000"/>
              </w:rPr>
            </w:r>
          </w:p>
        </w:tc>
      </w:tr>
      <w:tr>
        <w:trPr>
          <w:trHeight w:val="20"/>
        </w:trPr>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47" w:type="dxa"/>
              <w:right w:w="115" w:type="dxa"/>
              <w:bottom w:w="0" w:type="dxa"/>
            </w:tcMar>
            <w:tcW w:w="3817" w:type="dxa"/>
            <w:vAlign w:val="center"/>
            <w:textDirection w:val="lrTb"/>
            <w:noWrap w:val="false"/>
          </w:tcPr>
          <w:p>
            <w:pPr>
              <w:pStyle w:val="1274"/>
              <w:pBdr/>
              <w:spacing w:line="360" w:lineRule="auto"/>
              <w:ind/>
              <w:jc w:val="left"/>
              <w:rPr>
                <w:b/>
                <w:sz w:val="22"/>
              </w:rPr>
            </w:pPr>
            <w:r>
              <w:rPr>
                <w:b/>
                <w:sz w:val="22"/>
              </w:rPr>
              <w:t xml:space="preserve">Coletas de produtos</w:t>
            </w:r>
            <w:r>
              <w:rPr>
                <w:b/>
                <w:sz w:val="22"/>
              </w:rPr>
            </w:r>
            <w:r>
              <w:rPr>
                <w:b/>
                <w:sz w:val="22"/>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47" w:type="dxa"/>
              <w:right w:w="115" w:type="dxa"/>
              <w:bottom w:w="0" w:type="dxa"/>
            </w:tcMar>
            <w:tcW w:w="1701" w:type="dxa"/>
            <w:vAlign w:val="center"/>
            <w:textDirection w:val="lrTb"/>
            <w:noWrap w:val="false"/>
          </w:tcPr>
          <w:p>
            <w:pPr>
              <w:pBdr/>
              <w:spacing w:line="360" w:lineRule="auto"/>
              <w:ind/>
              <w:jc w:val="center"/>
              <w:rPr>
                <w:rFonts w:ascii="Arial" w:hAnsi="Arial" w:cs="Arial"/>
              </w:rPr>
            </w:pPr>
            <w:r>
              <w:rPr>
                <w:rFonts w:ascii="Arial" w:hAnsi="Arial" w:eastAsia="Arial" w:cs="Arial"/>
              </w:rPr>
              <w:t xml:space="preserve">28</w:t>
            </w:r>
            <w:r>
              <w:rPr>
                <w:rFonts w:ascii="Arial" w:hAnsi="Arial" w:cs="Arial"/>
              </w:rPr>
            </w:r>
            <w:r>
              <w:rPr>
                <w:rFonts w:ascii="Arial" w:hAnsi="Arial" w:cs="Arial"/>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47" w:type="dxa"/>
              <w:right w:w="115" w:type="dxa"/>
              <w:bottom w:w="0" w:type="dxa"/>
            </w:tcMar>
            <w:tcW w:w="1701" w:type="dxa"/>
            <w:vAlign w:val="center"/>
            <w:textDirection w:val="lrTb"/>
            <w:noWrap w:val="false"/>
          </w:tcPr>
          <w:p>
            <w:pPr>
              <w:pStyle w:val="1274"/>
              <w:pBdr/>
              <w:spacing w:line="360" w:lineRule="auto"/>
              <w:ind/>
              <w:jc w:val="center"/>
              <w:rPr>
                <w:sz w:val="22"/>
              </w:rPr>
            </w:pPr>
            <w:r>
              <w:rPr>
                <w:sz w:val="22"/>
              </w:rPr>
              <w:t xml:space="preserve">22</w:t>
            </w:r>
            <w:r>
              <w:rPr>
                <w:sz w:val="22"/>
              </w:rPr>
            </w:r>
            <w:r>
              <w:rPr>
                <w:sz w:val="22"/>
              </w:rP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47" w:type="dxa"/>
              <w:right w:w="115" w:type="dxa"/>
              <w:bottom w:w="0" w:type="dxa"/>
            </w:tcMar>
            <w:tcW w:w="1843"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360" w:lineRule="auto"/>
              <w:ind w:hanging="9"/>
              <w:jc w:val="center"/>
              <w:rPr>
                <w:rFonts w:ascii="Arial" w:hAnsi="Arial" w:cs="Arial"/>
                <w:color w:val="000000"/>
              </w:rPr>
            </w:pPr>
            <w:r>
              <w:rPr>
                <w:rFonts w:ascii="Arial" w:hAnsi="Arial" w:eastAsia="Arial" w:cs="Arial"/>
                <w:color w:val="000000"/>
              </w:rPr>
              <w:t xml:space="preserve">73</w:t>
            </w:r>
            <w:r>
              <w:rPr>
                <w:rFonts w:ascii="Arial" w:hAnsi="Arial" w:cs="Arial"/>
                <w:color w:val="000000"/>
              </w:rPr>
            </w:r>
            <w:r>
              <w:rPr>
                <w:rFonts w:ascii="Arial" w:hAnsi="Arial" w:cs="Arial"/>
                <w:color w:val="000000"/>
              </w:rPr>
            </w:r>
          </w:p>
        </w:tc>
      </w:tr>
    </w:tbl>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sz w:val="18"/>
          <w:szCs w:val="18"/>
        </w:rPr>
      </w:pPr>
      <w:r>
        <w:rPr>
          <w:rFonts w:ascii="Arial" w:hAnsi="Arial" w:eastAsia="Arial" w:cs="Arial"/>
          <w:sz w:val="18"/>
          <w:szCs w:val="18"/>
        </w:rPr>
        <w:t xml:space="preserve">Fonte: SEMUS/VISA</w:t>
      </w:r>
      <w:r>
        <w:rPr>
          <w:rFonts w:ascii="Arial" w:hAnsi="Arial" w:cs="Arial"/>
          <w:sz w:val="18"/>
          <w:szCs w:val="18"/>
        </w:rPr>
      </w:r>
      <w:r>
        <w:rPr>
          <w:rFonts w:ascii="Arial" w:hAnsi="Arial" w:cs="Arial"/>
          <w:sz w:val="18"/>
          <w:szCs w:val="18"/>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cs="Arial"/>
        </w:rPr>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A análise dos dados de ações da Vigilância Sanitária municipal no ano de 2024 evidencia uma atuação diversificada e contínua, com</w:t>
      </w:r>
      <w:r>
        <w:rPr>
          <w:rFonts w:ascii="Arial" w:hAnsi="Arial" w:eastAsia="Arial" w:cs="Arial"/>
        </w:rPr>
        <w:t xml:space="preserve"> foco na regulação, fiscalização e educação em saúde. O conjunto das atividades distribuídas ao longo dos três quadrimestres reflete tanto o compromisso com a segurança sanitária da população quanto os desafios operacionais enfrentados pela equipe técnica.</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No que se refere às licenças sanitárias emitidas, observa-se um pico no segundo quadrimestre (225), seguido de uma leve queda no terceiro (175), o que pode indicar sazonalidade na demanda por regularização de estabelecimentos ou mudanças no ritmo de proc</w:t>
      </w:r>
      <w:r>
        <w:rPr>
          <w:rFonts w:ascii="Arial" w:hAnsi="Arial" w:eastAsia="Arial" w:cs="Arial"/>
        </w:rPr>
        <w:t xml:space="preserve">essamento administrativo. As dispensas sanitárias acompanharam esse comportamento, com redução gradual ao longo do ano (de 45 no primeiro quadrimestre para 31 no terceiro), sugerindo possível diminuição de solicitações ou maior rigor nas análises técnicas.</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As vistorias realizadas, principal instrumento de fiscalização direta, apresentaram uma alta no primeiro quadrimestre (661), seguida por uma redução nos quadrimestres seguintes (479 e 514). Ainda que com variação, o volume de visto</w:t>
      </w:r>
      <w:r>
        <w:rPr>
          <w:rFonts w:ascii="Arial" w:hAnsi="Arial" w:eastAsia="Arial" w:cs="Arial"/>
        </w:rPr>
        <w:t xml:space="preserve">rias permanece expressivo, demonstrando esforço para manter a vigilância ativa sobre os serviços e produtos submetidos ao controle sanitário. As vistorias em locais específicos e de alta vulnerabilidade, como Instituições de Longa Permanência para Idosos (</w:t>
      </w:r>
      <w:r>
        <w:rPr>
          <w:rFonts w:ascii="Arial" w:hAnsi="Arial" w:eastAsia="Arial" w:cs="Arial"/>
        </w:rPr>
        <w:t xml:space="preserve">ILPIs</w:t>
      </w:r>
      <w:r>
        <w:rPr>
          <w:rFonts w:ascii="Arial" w:hAnsi="Arial" w:eastAsia="Arial" w:cs="Arial"/>
        </w:rPr>
        <w:t xml:space="preserve">), Instituições Terapêuticas e Serviços de Atenção Integral (</w:t>
      </w:r>
      <w:r>
        <w:rPr>
          <w:rFonts w:ascii="Arial" w:hAnsi="Arial" w:eastAsia="Arial" w:cs="Arial"/>
        </w:rPr>
        <w:t xml:space="preserve">SAIs</w:t>
      </w:r>
      <w:r>
        <w:rPr>
          <w:rFonts w:ascii="Arial" w:hAnsi="Arial" w:eastAsia="Arial" w:cs="Arial"/>
        </w:rPr>
        <w:t xml:space="preserve">), também foram realizadas de forma recorrente, embora em números mais modestos. A atuação nesses espaços destaca a preocupação com públicos prioritários e com a garantia de padrões mínimos de segurança e qualidade.</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No campo das denúncias, o número de registros recebidos variou pouco entre os quadrimestres (77, 58 e 81), indicando uma demanda relativamente estável da população por fiscalização. No entanto, a quantidade de denúncias atendidas c</w:t>
      </w:r>
      <w:r>
        <w:rPr>
          <w:rFonts w:ascii="Arial" w:hAnsi="Arial" w:eastAsia="Arial" w:cs="Arial"/>
        </w:rPr>
        <w:t xml:space="preserve">aiu significativamente após o primeiro quadrimestre (de 162 para 45 e 57 nos períodos seguintes), o que pode apontar para limitações operacionais, necessidade de priorização de casos mais urgentes ou readequações na metodologia de atendimento às denúncias.</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As ações educativas, que são essenciais para a promoção da cultura sanitária e a conscientização dos diversos atores sociais, tiveram ma</w:t>
      </w:r>
      <w:r>
        <w:rPr>
          <w:rFonts w:ascii="Arial" w:hAnsi="Arial" w:eastAsia="Arial" w:cs="Arial"/>
        </w:rPr>
        <w:t xml:space="preserve">ior destaque no primeiro semestre (16 e 15 ações, respectivamente), mas caíram para apenas 7 no terceiro quadrimestre. Essa redução pode estar associada à sobrecarga com outras atividades ou à diminuição da oferta de capacitações temáticas naquele período.</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Por fim, o </w:t>
      </w:r>
      <w:r>
        <w:rPr>
          <w:rFonts w:ascii="Arial" w:hAnsi="Arial" w:eastAsia="Arial" w:cs="Arial"/>
        </w:rPr>
        <w:t xml:space="preserve">número de coletas de produtos para análise sanitária teve um crescimento considerável no terceiro quadrimestre (de 28 e 22 para 73), o que pode refletir intensificação das ações de controle de qualidade ou resposta a denúncias e fiscalizações direcionadas.</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Em síntese, os dados revelam que a Vigilância Sanitária atuou de forma ampla e técnica ao longo de 2024, com ações voltadas tanto para o controle regulatório quanto para a promoção da sa</w:t>
      </w:r>
      <w:r>
        <w:rPr>
          <w:rFonts w:ascii="Arial" w:hAnsi="Arial" w:eastAsia="Arial" w:cs="Arial"/>
        </w:rPr>
        <w:t xml:space="preserve">úde. Os indicadores apontam, entretanto, para a necessidade de reforço na resposta às denúncias e na manutenção das ações educativas, que são fundamentais para o fortalecimento do controle social e da qualidade sanitária dos serviços prestados à população.</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u w:val="single"/>
        </w:rPr>
      </w:pPr>
      <w:r>
        <w:rPr>
          <w:rFonts w:ascii="Arial" w:hAnsi="Arial" w:cs="Arial"/>
          <w:color w:val="000000"/>
          <w:u w:val="single"/>
        </w:rPr>
      </w:r>
      <w:r>
        <w:rPr>
          <w:rFonts w:ascii="Arial" w:hAnsi="Arial" w:cs="Arial"/>
          <w:color w:val="000000"/>
          <w:u w:val="single"/>
        </w:rPr>
      </w:r>
      <w:r>
        <w:rPr>
          <w:rFonts w:ascii="Arial" w:hAnsi="Arial" w:cs="Arial"/>
          <w:color w:val="000000"/>
          <w:u w:val="single"/>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u w:val="single"/>
        </w:rPr>
      </w:pPr>
      <w:r>
        <w:rPr>
          <w:rFonts w:ascii="Arial" w:hAnsi="Arial" w:eastAsia="Arial" w:cs="Arial"/>
          <w:color w:val="000000"/>
          <w:u w:val="single"/>
        </w:rPr>
        <w:t xml:space="preserve">Vigilância Saúde do Trabalhador</w:t>
      </w:r>
      <w:r>
        <w:rPr>
          <w:rFonts w:ascii="Arial" w:hAnsi="Arial" w:cs="Arial"/>
          <w:color w:val="000000"/>
          <w:u w:val="single"/>
        </w:rPr>
      </w:r>
      <w:r>
        <w:rPr>
          <w:rFonts w:ascii="Arial" w:hAnsi="Arial" w:cs="Arial"/>
          <w:color w:val="000000"/>
          <w:u w:val="single"/>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Encerrando a apresentação dos dados de importância para as ações de Vigilância em Saúde, destacam-se as informações referentes à Vigilância em Saúde do Trabalhador, um componente estratégico do Sistema Único de Saúde (SUS) que tem como obje</w:t>
      </w:r>
      <w:r>
        <w:rPr>
          <w:rFonts w:ascii="Arial" w:hAnsi="Arial" w:eastAsia="Arial" w:cs="Arial"/>
        </w:rPr>
        <w:t xml:space="preserve">tivo promover a saúde, prevenir agravos e reduzir os riscos relacionados ao ambiente e às condições de trabalho. Esta vigilância atua no monitoramento de agravos à saúde relacionados ao trabalho, identificação de ambientes laborais de risco, realização de </w:t>
      </w:r>
      <w:r>
        <w:rPr>
          <w:rFonts w:ascii="Arial" w:hAnsi="Arial" w:eastAsia="Arial" w:cs="Arial"/>
        </w:rPr>
        <w:t xml:space="preserve">ações educativas e de inspeção, além da articulação com outros setores para a promoção de ambientes laborais mais seguros e saudáveis.</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Os dados da Vigilância em Saúde do Trabalhador possibi</w:t>
      </w:r>
      <w:r>
        <w:rPr>
          <w:rFonts w:ascii="Arial" w:hAnsi="Arial" w:eastAsia="Arial" w:cs="Arial"/>
        </w:rPr>
        <w:t xml:space="preserve">litam compreender o impacto das atividades laborais na saúde da população economicamente ativa e orientar políticas públicas que visem à prevenção de acidentes e doenças ocupacionais. A análise das notificações, investigações e ações de campo permite avali</w:t>
      </w:r>
      <w:r>
        <w:rPr>
          <w:rFonts w:ascii="Arial" w:hAnsi="Arial" w:eastAsia="Arial" w:cs="Arial"/>
        </w:rPr>
        <w:t xml:space="preserve">ar os principais setores de risco e definir estratégias de intervenção mais efetivas. Assim, a apresentação a seguir integra o conjunto de informações essenciais para o planejamento e fortalecimento das ações integradas de vigilância em saúde no município.</w:t>
      </w:r>
      <w:r>
        <w:rPr>
          <w:rFonts w:ascii="Arial" w:hAnsi="Arial" w:cs="Arial"/>
        </w:rPr>
      </w:r>
      <w:r>
        <w:rPr>
          <w:rFonts w:ascii="Arial" w:hAnsi="Arial" w:cs="Arial"/>
        </w:rPr>
      </w:r>
    </w:p>
    <w:tbl>
      <w:tblPr>
        <w:tblStyle w:val="1093"/>
        <w:tblW w:w="0" w:type="auto"/>
        <w:tblBorders/>
        <w:tblLook w:val="04A0" w:firstRow="1" w:lastRow="0" w:firstColumn="1" w:lastColumn="0" w:noHBand="0" w:noVBand="1"/>
      </w:tblPr>
      <w:tblGrid>
        <w:gridCol w:w="2397"/>
        <w:gridCol w:w="1653"/>
        <w:gridCol w:w="1653"/>
        <w:gridCol w:w="1653"/>
        <w:gridCol w:w="1132"/>
      </w:tblGrid>
      <w:tr>
        <w:trPr>
          <w:trHeight w:val="780"/>
        </w:trPr>
        <w:tc>
          <w:tcPr>
            <w:shd w:val="clear" w:color="d1deef" w:fill="d1dee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825" w:type="dxa"/>
            <w:vAlign w:val="center"/>
            <w:textDirection w:val="lrTb"/>
            <w:noWrap w:val="false"/>
          </w:tcPr>
          <w:p>
            <w:pPr>
              <w:pBdr/>
              <w:spacing w:line="360" w:lineRule="auto"/>
              <w:ind/>
              <w:jc w:val="center"/>
              <w:rPr>
                <w:rFonts w:ascii="Arial" w:hAnsi="Arial" w:cs="Arial"/>
              </w:rPr>
            </w:pPr>
            <w:r>
              <w:rPr>
                <w:rFonts w:ascii="Arial" w:hAnsi="Arial" w:eastAsia="Arial" w:cs="Arial"/>
                <w:b/>
                <w:color w:val="000000"/>
              </w:rPr>
              <w:t xml:space="preserve">AÇÃO - 2024</w:t>
            </w:r>
            <w:r>
              <w:rPr>
                <w:rFonts w:ascii="Arial" w:hAnsi="Arial" w:cs="Arial"/>
              </w:rPr>
            </w:r>
            <w:r>
              <w:rPr>
                <w:rFonts w:ascii="Arial" w:hAnsi="Arial" w:cs="Arial"/>
              </w:rPr>
            </w:r>
          </w:p>
        </w:tc>
        <w:tc>
          <w:tcPr>
            <w:shd w:val="clear" w:color="d1deef" w:fill="d1dee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65" w:type="dxa"/>
            <w:vAlign w:val="center"/>
            <w:textDirection w:val="lrTb"/>
            <w:noWrap w:val="false"/>
          </w:tcPr>
          <w:p>
            <w:pPr>
              <w:pBdr/>
              <w:spacing w:line="360" w:lineRule="auto"/>
              <w:ind/>
              <w:jc w:val="center"/>
              <w:rPr>
                <w:rFonts w:ascii="Arial" w:hAnsi="Arial" w:cs="Arial"/>
              </w:rPr>
            </w:pPr>
            <w:r>
              <w:rPr>
                <w:rFonts w:ascii="Arial" w:hAnsi="Arial" w:eastAsia="Arial" w:cs="Arial"/>
                <w:b/>
                <w:color w:val="000000"/>
              </w:rPr>
              <w:t xml:space="preserve">1° Quadrimestre</w:t>
            </w:r>
            <w:r>
              <w:rPr>
                <w:rFonts w:ascii="Arial" w:hAnsi="Arial" w:cs="Arial"/>
              </w:rPr>
            </w:r>
            <w:r>
              <w:rPr>
                <w:rFonts w:ascii="Arial" w:hAnsi="Arial" w:cs="Arial"/>
              </w:rPr>
            </w:r>
          </w:p>
        </w:tc>
        <w:tc>
          <w:tcPr>
            <w:shd w:val="clear" w:color="d1deef" w:fill="d1dee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65" w:type="dxa"/>
            <w:vAlign w:val="center"/>
            <w:textDirection w:val="lrTb"/>
            <w:noWrap w:val="false"/>
          </w:tcPr>
          <w:p>
            <w:pPr>
              <w:pBdr/>
              <w:spacing w:line="360" w:lineRule="auto"/>
              <w:ind/>
              <w:jc w:val="center"/>
              <w:rPr>
                <w:rFonts w:ascii="Arial" w:hAnsi="Arial" w:cs="Arial"/>
              </w:rPr>
            </w:pPr>
            <w:r>
              <w:rPr>
                <w:rFonts w:ascii="Arial" w:hAnsi="Arial" w:eastAsia="Arial" w:cs="Arial"/>
                <w:b/>
                <w:color w:val="000000"/>
              </w:rPr>
              <w:t xml:space="preserve">2° Quadrimestre</w:t>
            </w:r>
            <w:r>
              <w:rPr>
                <w:rFonts w:ascii="Arial" w:hAnsi="Arial" w:cs="Arial"/>
              </w:rPr>
            </w:r>
            <w:r>
              <w:rPr>
                <w:rFonts w:ascii="Arial" w:hAnsi="Arial" w:cs="Arial"/>
              </w:rPr>
            </w:r>
          </w:p>
        </w:tc>
        <w:tc>
          <w:tcPr>
            <w:shd w:val="clear" w:color="d1deef" w:fill="d1dee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65" w:type="dxa"/>
            <w:vAlign w:val="center"/>
            <w:textDirection w:val="lrTb"/>
            <w:noWrap w:val="false"/>
          </w:tcPr>
          <w:p>
            <w:pPr>
              <w:pBdr/>
              <w:spacing w:line="360" w:lineRule="auto"/>
              <w:ind/>
              <w:jc w:val="center"/>
              <w:rPr>
                <w:rFonts w:ascii="Arial" w:hAnsi="Arial" w:cs="Arial"/>
              </w:rPr>
            </w:pPr>
            <w:r>
              <w:rPr>
                <w:rFonts w:ascii="Arial" w:hAnsi="Arial" w:eastAsia="Arial" w:cs="Arial"/>
                <w:b/>
                <w:color w:val="000000"/>
              </w:rPr>
              <w:t xml:space="preserve">3° Quadrimestre</w:t>
            </w:r>
            <w:r>
              <w:rPr>
                <w:rFonts w:ascii="Arial" w:hAnsi="Arial" w:cs="Arial"/>
              </w:rPr>
            </w:r>
            <w:r>
              <w:rPr>
                <w:rFonts w:ascii="Arial" w:hAnsi="Arial" w:cs="Arial"/>
              </w:rPr>
            </w:r>
          </w:p>
        </w:tc>
        <w:tc>
          <w:tcPr>
            <w:shd w:val="clear" w:color="d1deef" w:fill="d1dee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65" w:type="dxa"/>
            <w:vAlign w:val="center"/>
            <w:textDirection w:val="lrTb"/>
            <w:noWrap w:val="false"/>
          </w:tcPr>
          <w:p>
            <w:pPr>
              <w:pBdr/>
              <w:spacing w:line="360" w:lineRule="auto"/>
              <w:ind/>
              <w:jc w:val="center"/>
              <w:rPr>
                <w:rFonts w:ascii="Arial" w:hAnsi="Arial" w:cs="Arial"/>
              </w:rPr>
            </w:pPr>
            <w:r>
              <w:rPr>
                <w:rFonts w:ascii="Arial" w:hAnsi="Arial" w:eastAsia="Arial" w:cs="Arial"/>
                <w:b/>
                <w:color w:val="000000"/>
              </w:rPr>
              <w:t xml:space="preserve">TOTAL</w:t>
            </w:r>
            <w:r>
              <w:rPr>
                <w:rFonts w:ascii="Arial" w:hAnsi="Arial" w:cs="Arial"/>
              </w:rPr>
            </w:r>
            <w:r>
              <w:rPr>
                <w:rFonts w:ascii="Arial" w:hAnsi="Arial" w:cs="Arial"/>
              </w:rPr>
            </w:r>
          </w:p>
        </w:tc>
      </w:tr>
      <w:tr>
        <w:trPr>
          <w:trHeight w:val="990"/>
        </w:trPr>
        <w:tc>
          <w:tcPr>
            <w:shd w:val="clear" w:color="d1deef" w:fill="d1dee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825" w:type="dxa"/>
            <w:vAlign w:val="center"/>
            <w:textDirection w:val="lrTb"/>
            <w:noWrap w:val="false"/>
          </w:tcPr>
          <w:p>
            <w:pPr>
              <w:pBdr/>
              <w:spacing w:line="360" w:lineRule="auto"/>
              <w:ind w:left="113"/>
              <w:rPr>
                <w:rFonts w:ascii="Arial" w:hAnsi="Arial" w:cs="Arial"/>
              </w:rPr>
            </w:pPr>
            <w:r>
              <w:rPr>
                <w:rFonts w:ascii="Arial" w:hAnsi="Arial" w:eastAsia="Arial" w:cs="Arial"/>
                <w:b/>
                <w:color w:val="000000"/>
              </w:rPr>
              <w:t xml:space="preserve">Vistorias realizadas/Ações Integradas</w:t>
            </w:r>
            <w:r>
              <w:rPr>
                <w:rFonts w:ascii="Arial" w:hAnsi="Arial" w:cs="Arial"/>
              </w:rPr>
            </w:r>
            <w:r>
              <w:rPr>
                <w:rFonts w:ascii="Arial" w:hAnsi="Arial" w:cs="Arial"/>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65" w:type="dxa"/>
            <w:vAlign w:val="center"/>
            <w:textDirection w:val="lrTb"/>
            <w:noWrap w:val="false"/>
          </w:tcPr>
          <w:p>
            <w:pPr>
              <w:pBdr/>
              <w:spacing w:line="360" w:lineRule="auto"/>
              <w:ind/>
              <w:jc w:val="center"/>
              <w:rPr>
                <w:rFonts w:ascii="Arial" w:hAnsi="Arial" w:cs="Arial"/>
              </w:rPr>
            </w:pPr>
            <w:r>
              <w:rPr>
                <w:rFonts w:ascii="Arial" w:hAnsi="Arial" w:eastAsia="Arial" w:cs="Arial"/>
                <w:color w:val="000000"/>
              </w:rPr>
              <w:t xml:space="preserve">29</w:t>
            </w:r>
            <w:r>
              <w:rPr>
                <w:rFonts w:ascii="Arial" w:hAnsi="Arial" w:cs="Arial"/>
              </w:rPr>
            </w:r>
            <w:r>
              <w:rPr>
                <w:rFonts w:ascii="Arial" w:hAnsi="Arial" w:cs="Arial"/>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65" w:type="dxa"/>
            <w:vAlign w:val="center"/>
            <w:textDirection w:val="lrTb"/>
            <w:noWrap w:val="false"/>
          </w:tcPr>
          <w:p>
            <w:pPr>
              <w:pBdr/>
              <w:spacing w:line="360" w:lineRule="auto"/>
              <w:ind/>
              <w:jc w:val="center"/>
              <w:rPr>
                <w:rFonts w:ascii="Arial" w:hAnsi="Arial" w:cs="Arial"/>
              </w:rPr>
            </w:pPr>
            <w:r>
              <w:rPr>
                <w:rFonts w:ascii="Arial" w:hAnsi="Arial" w:eastAsia="Arial" w:cs="Arial"/>
                <w:color w:val="000000"/>
              </w:rPr>
              <w:t xml:space="preserve">13</w:t>
            </w:r>
            <w:r>
              <w:rPr>
                <w:rFonts w:ascii="Arial" w:hAnsi="Arial" w:cs="Arial"/>
              </w:rPr>
            </w:r>
            <w:r>
              <w:rPr>
                <w:rFonts w:ascii="Arial" w:hAnsi="Arial" w:cs="Arial"/>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65" w:type="dxa"/>
            <w:vAlign w:val="center"/>
            <w:textDirection w:val="lrTb"/>
            <w:noWrap w:val="false"/>
          </w:tcPr>
          <w:p>
            <w:pPr>
              <w:pBdr/>
              <w:spacing w:line="360" w:lineRule="auto"/>
              <w:ind/>
              <w:jc w:val="center"/>
              <w:rPr>
                <w:rFonts w:ascii="Arial" w:hAnsi="Arial" w:cs="Arial"/>
              </w:rPr>
            </w:pPr>
            <w:r>
              <w:rPr>
                <w:rFonts w:ascii="Arial" w:hAnsi="Arial" w:eastAsia="Arial" w:cs="Arial"/>
                <w:color w:val="000000"/>
              </w:rPr>
              <w:t xml:space="preserve">15</w:t>
            </w:r>
            <w:r>
              <w:rPr>
                <w:rFonts w:ascii="Arial" w:hAnsi="Arial" w:cs="Arial"/>
              </w:rPr>
            </w:r>
            <w:r>
              <w:rPr>
                <w:rFonts w:ascii="Arial" w:hAnsi="Arial" w:cs="Arial"/>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65" w:type="dxa"/>
            <w:vAlign w:val="center"/>
            <w:textDirection w:val="lrTb"/>
            <w:noWrap w:val="false"/>
          </w:tcPr>
          <w:p>
            <w:pPr>
              <w:pBdr/>
              <w:spacing w:line="360" w:lineRule="auto"/>
              <w:ind/>
              <w:jc w:val="center"/>
              <w:rPr>
                <w:rFonts w:ascii="Arial" w:hAnsi="Arial" w:cs="Arial"/>
              </w:rPr>
            </w:pPr>
            <w:r>
              <w:rPr>
                <w:rFonts w:ascii="Arial" w:hAnsi="Arial" w:eastAsia="Arial" w:cs="Arial"/>
                <w:b/>
                <w:color w:val="000000"/>
              </w:rPr>
              <w:t xml:space="preserve">57</w:t>
            </w:r>
            <w:r>
              <w:rPr>
                <w:rFonts w:ascii="Arial" w:hAnsi="Arial" w:cs="Arial"/>
              </w:rPr>
            </w:r>
            <w:r>
              <w:rPr>
                <w:rFonts w:ascii="Arial" w:hAnsi="Arial" w:cs="Arial"/>
              </w:rPr>
            </w:r>
          </w:p>
        </w:tc>
      </w:tr>
      <w:tr>
        <w:trPr>
          <w:trHeight w:val="780"/>
        </w:trPr>
        <w:tc>
          <w:tcPr>
            <w:shd w:val="clear" w:color="d1deef" w:fill="d1dee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825" w:type="dxa"/>
            <w:vAlign w:val="center"/>
            <w:textDirection w:val="lrTb"/>
            <w:noWrap w:val="false"/>
          </w:tcPr>
          <w:p>
            <w:pPr>
              <w:pBdr/>
              <w:spacing w:line="360" w:lineRule="auto"/>
              <w:ind w:left="113"/>
              <w:rPr>
                <w:rFonts w:ascii="Arial" w:hAnsi="Arial" w:cs="Arial"/>
              </w:rPr>
            </w:pPr>
            <w:r>
              <w:rPr>
                <w:rFonts w:ascii="Arial" w:hAnsi="Arial" w:eastAsia="Arial" w:cs="Arial"/>
                <w:b/>
                <w:color w:val="000000"/>
              </w:rPr>
              <w:t xml:space="preserve">Ações Educativas</w:t>
            </w:r>
            <w:r>
              <w:rPr>
                <w:rFonts w:ascii="Arial" w:hAnsi="Arial" w:cs="Arial"/>
              </w:rPr>
            </w:r>
            <w:r>
              <w:rPr>
                <w:rFonts w:ascii="Arial" w:hAnsi="Arial" w:cs="Arial"/>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65" w:type="dxa"/>
            <w:vAlign w:val="center"/>
            <w:textDirection w:val="lrTb"/>
            <w:noWrap w:val="false"/>
          </w:tcPr>
          <w:p>
            <w:pPr>
              <w:pBdr/>
              <w:spacing w:line="360" w:lineRule="auto"/>
              <w:ind/>
              <w:jc w:val="center"/>
              <w:rPr>
                <w:rFonts w:ascii="Arial" w:hAnsi="Arial" w:cs="Arial"/>
              </w:rPr>
            </w:pPr>
            <w:r>
              <w:rPr>
                <w:rFonts w:ascii="Arial" w:hAnsi="Arial" w:eastAsia="Arial" w:cs="Arial"/>
                <w:color w:val="000000"/>
              </w:rPr>
              <w:t xml:space="preserve">7</w:t>
            </w:r>
            <w:r>
              <w:rPr>
                <w:rFonts w:ascii="Arial" w:hAnsi="Arial" w:cs="Arial"/>
              </w:rPr>
            </w:r>
            <w:r>
              <w:rPr>
                <w:rFonts w:ascii="Arial" w:hAnsi="Arial" w:cs="Arial"/>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65" w:type="dxa"/>
            <w:vAlign w:val="center"/>
            <w:textDirection w:val="lrTb"/>
            <w:noWrap w:val="false"/>
          </w:tcPr>
          <w:p>
            <w:pPr>
              <w:pBdr/>
              <w:spacing w:line="360" w:lineRule="auto"/>
              <w:ind/>
              <w:jc w:val="center"/>
              <w:rPr>
                <w:rFonts w:ascii="Arial" w:hAnsi="Arial" w:cs="Arial"/>
              </w:rPr>
            </w:pPr>
            <w:r>
              <w:rPr>
                <w:rFonts w:ascii="Arial" w:hAnsi="Arial" w:eastAsia="Arial" w:cs="Arial"/>
                <w:color w:val="000000"/>
              </w:rPr>
              <w:t xml:space="preserve">4</w:t>
            </w:r>
            <w:r>
              <w:rPr>
                <w:rFonts w:ascii="Arial" w:hAnsi="Arial" w:cs="Arial"/>
              </w:rPr>
            </w:r>
            <w:r>
              <w:rPr>
                <w:rFonts w:ascii="Arial" w:hAnsi="Arial" w:cs="Arial"/>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65" w:type="dxa"/>
            <w:vAlign w:val="center"/>
            <w:textDirection w:val="lrTb"/>
            <w:noWrap w:val="false"/>
          </w:tcPr>
          <w:p>
            <w:pPr>
              <w:pBdr/>
              <w:spacing w:line="360" w:lineRule="auto"/>
              <w:ind/>
              <w:jc w:val="center"/>
              <w:rPr>
                <w:rFonts w:ascii="Arial" w:hAnsi="Arial" w:cs="Arial"/>
              </w:rPr>
            </w:pPr>
            <w:r>
              <w:rPr>
                <w:rFonts w:ascii="Arial" w:hAnsi="Arial" w:eastAsia="Arial" w:cs="Arial"/>
                <w:color w:val="000000"/>
              </w:rPr>
              <w:t xml:space="preserve">9</w:t>
            </w:r>
            <w:r>
              <w:rPr>
                <w:rFonts w:ascii="Arial" w:hAnsi="Arial" w:cs="Arial"/>
              </w:rPr>
            </w:r>
            <w:r>
              <w:rPr>
                <w:rFonts w:ascii="Arial" w:hAnsi="Arial" w:cs="Arial"/>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65" w:type="dxa"/>
            <w:vAlign w:val="center"/>
            <w:textDirection w:val="lrTb"/>
            <w:noWrap w:val="false"/>
          </w:tcPr>
          <w:p>
            <w:pPr>
              <w:pBdr/>
              <w:spacing w:line="360" w:lineRule="auto"/>
              <w:ind/>
              <w:jc w:val="center"/>
              <w:rPr>
                <w:rFonts w:ascii="Arial" w:hAnsi="Arial" w:cs="Arial"/>
              </w:rPr>
            </w:pPr>
            <w:r>
              <w:rPr>
                <w:rFonts w:ascii="Arial" w:hAnsi="Arial" w:eastAsia="Arial" w:cs="Arial"/>
                <w:b/>
                <w:color w:val="000000"/>
              </w:rPr>
              <w:t xml:space="preserve">20</w:t>
            </w:r>
            <w:r>
              <w:rPr>
                <w:rFonts w:ascii="Arial" w:hAnsi="Arial" w:cs="Arial"/>
              </w:rPr>
            </w:r>
            <w:r>
              <w:rPr>
                <w:rFonts w:ascii="Arial" w:hAnsi="Arial" w:cs="Arial"/>
              </w:rPr>
            </w:r>
          </w:p>
        </w:tc>
      </w:tr>
    </w:tbl>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sz w:val="18"/>
          <w:szCs w:val="18"/>
        </w:rPr>
      </w:pPr>
      <w:r>
        <w:rPr>
          <w:rFonts w:ascii="Arial" w:hAnsi="Arial" w:eastAsia="Arial" w:cs="Arial"/>
          <w:sz w:val="18"/>
          <w:szCs w:val="18"/>
        </w:rPr>
        <w:t xml:space="preserve">Fonte: SEMUS/VISAT</w:t>
      </w:r>
      <w:r>
        <w:rPr>
          <w:rFonts w:ascii="Arial" w:hAnsi="Arial" w:cs="Arial"/>
          <w:sz w:val="18"/>
          <w:szCs w:val="18"/>
        </w:rPr>
      </w:r>
      <w:r>
        <w:rPr>
          <w:rFonts w:ascii="Arial" w:hAnsi="Arial" w:cs="Arial"/>
          <w:sz w:val="18"/>
          <w:szCs w:val="18"/>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A análise das ações realizadas pela Vigilância em Saúde do Trabalh</w:t>
      </w:r>
      <w:r>
        <w:rPr>
          <w:rFonts w:ascii="Arial" w:hAnsi="Arial" w:eastAsia="Arial" w:cs="Arial"/>
        </w:rPr>
        <w:t xml:space="preserve">ador ao longo de 2024 revela uma atuação contínua, ainda que com oscilações em sua intensidade ao longo dos trimestres. As vistorias realizadas e ações integradas, fundamentais para a identificação de riscos nos ambientes de trabalho e para a intervenção d</w:t>
      </w:r>
      <w:r>
        <w:rPr>
          <w:rFonts w:ascii="Arial" w:hAnsi="Arial" w:eastAsia="Arial" w:cs="Arial"/>
        </w:rPr>
        <w:t xml:space="preserve">ireta nos fatores que colocam em risco a saúde dos trabalhadores, totalizaram 57 ações no ano, sendo 29 no primeiro quadrimestre, 13 no segundo e 15 no terceiro. Nota-se uma concentração de esforços no início do ano, o que pode refletir um planejamento int</w:t>
      </w:r>
      <w:r>
        <w:rPr>
          <w:rFonts w:ascii="Arial" w:hAnsi="Arial" w:eastAsia="Arial" w:cs="Arial"/>
        </w:rPr>
        <w:t xml:space="preserve">ensivo de início de ciclo ou resposta a demandas acumuladas do ano anterior. A redução no segundo quadrimestre sugere a necessidade de avaliação sobre fatores operacionais, como disponibilidade de equipe técnica ou priorização de outras frentes de atuação.</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Por outro lado, as ações educativas, que visam a promoção da saúde, a prevençã</w:t>
      </w:r>
      <w:r>
        <w:rPr>
          <w:rFonts w:ascii="Arial" w:hAnsi="Arial" w:eastAsia="Arial" w:cs="Arial"/>
        </w:rPr>
        <w:t xml:space="preserve">o de agravos e o fortalecimento da cultura de segurança no trabalho, totalizaram 20 ações ao longo do ano. Houve uma leve queda no segundo quadrimestre (4 ações) em relação ao primeiro (7 ações), seguida de um aumento no terceiro quadrimestre (9 ações), o </w:t>
      </w:r>
      <w:r>
        <w:rPr>
          <w:rFonts w:ascii="Arial" w:hAnsi="Arial" w:eastAsia="Arial" w:cs="Arial"/>
        </w:rPr>
        <w:t xml:space="preserve">que pode indicar uma retomada do foco na educação e</w:t>
      </w:r>
      <w:r>
        <w:rPr>
          <w:rFonts w:ascii="Arial" w:hAnsi="Arial" w:eastAsia="Arial" w:cs="Arial"/>
        </w:rPr>
        <w:t xml:space="preserve"> sensibilização dos trabalhadores e empregadores. A variação ao longo do ano reforça a importância de manter estratégias educativas regulares e integradas com as ações de fiscalização, como forma de consolidar mudanças nos ambientes e práticas de trabalho.</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Esses dados reforçam a relevância da Vigilância em Saúde do Trabalhador como pilar das ações de saúde públi</w:t>
      </w:r>
      <w:r>
        <w:rPr>
          <w:rFonts w:ascii="Arial" w:hAnsi="Arial" w:eastAsia="Arial" w:cs="Arial"/>
        </w:rPr>
        <w:t xml:space="preserve">ca no município, mas também apontam para oportunidades de ampliação e fortalecimento de sua atuação, especialmente na manutenção da regularidade das ações ao longo de todo o ano e na integração entre fiscalização e educação como estratégias complementares.</w:t>
      </w:r>
      <w:r>
        <w:rPr>
          <w:rFonts w:ascii="Arial" w:hAnsi="Arial" w:cs="Arial"/>
        </w:rPr>
      </w:r>
      <w:r>
        <w:rPr>
          <w:rFonts w:ascii="Arial" w:hAnsi="Arial" w:cs="Arial"/>
        </w:rPr>
      </w:r>
    </w:p>
    <w:p>
      <w:pPr>
        <w:pBdr/>
        <w:spacing w:after="0" w:line="360" w:lineRule="auto"/>
        <w:ind/>
        <w:jc w:val="both"/>
        <w:rPr>
          <w:rFonts w:ascii="Arial" w:hAnsi="Arial" w:cs="Arial"/>
        </w:rPr>
      </w:pPr>
      <w:r>
        <w:rPr>
          <w:rFonts w:ascii="Arial" w:hAnsi="Arial" w:cs="Arial"/>
        </w:rPr>
      </w:r>
      <w:r>
        <w:rPr>
          <w:rFonts w:ascii="Arial" w:hAnsi="Arial" w:cs="Arial"/>
        </w:rPr>
      </w:r>
      <w:r>
        <w:rPr>
          <w:rFonts w:ascii="Arial" w:hAnsi="Arial" w:cs="Arial"/>
        </w:rPr>
      </w:r>
    </w:p>
    <w:p>
      <w:pPr>
        <w:pBdr/>
        <w:spacing w:after="0" w:line="360" w:lineRule="auto"/>
        <w:ind/>
        <w:jc w:val="both"/>
        <w:rPr>
          <w:rFonts w:ascii="Arial" w:hAnsi="Arial" w:cs="Arial"/>
          <w:b/>
          <w:bCs/>
          <w:color w:val="000000"/>
        </w:rPr>
      </w:pPr>
      <w:r>
        <w:rPr>
          <w:rFonts w:ascii="Arial" w:hAnsi="Arial" w:eastAsia="Arial" w:cs="Arial"/>
          <w:b/>
          <w:bCs/>
        </w:rPr>
        <w:t xml:space="preserve">2.4 - </w:t>
      </w:r>
      <w:r>
        <w:rPr>
          <w:rFonts w:ascii="Arial" w:hAnsi="Arial" w:eastAsia="Arial" w:cs="Arial"/>
          <w:b/>
          <w:bCs/>
          <w:color w:val="000000"/>
        </w:rPr>
        <w:t xml:space="preserve">Rede de Atenção Integral à Saúde</w:t>
      </w:r>
      <w:r>
        <w:rPr>
          <w:rFonts w:ascii="Arial" w:hAnsi="Arial" w:cs="Arial"/>
          <w:b/>
          <w:bCs/>
          <w:color w:val="000000"/>
        </w:rPr>
      </w:r>
      <w:r>
        <w:rPr>
          <w:rFonts w:ascii="Arial" w:hAnsi="Arial" w:cs="Arial"/>
          <w:b/>
          <w:bCs/>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No âmbito do Plano Municipal de Saúde, é fundamental apresentar a estrutura das redes de assistência existentes no município, pois elas constituem a bas</w:t>
      </w:r>
      <w:r>
        <w:rPr>
          <w:rFonts w:ascii="Arial" w:hAnsi="Arial" w:eastAsia="Arial" w:cs="Arial"/>
        </w:rPr>
        <w:t xml:space="preserve">e operacional para a oferta de serviços de saúde à população. Essas redes são organizadas de forma integrada e articulada, abrangendo desde a atenção básica até os serviços de alta complexidade, garantindo o acesso, a continuidade e a qualidade do cuidado.</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u w:val="single"/>
        </w:rPr>
      </w:pPr>
      <w:r>
        <w:rPr>
          <w:rFonts w:ascii="Arial" w:hAnsi="Arial" w:cs="Arial"/>
          <w:u w:val="single"/>
        </w:rPr>
      </w:r>
      <w:r>
        <w:rPr>
          <w:rFonts w:ascii="Arial" w:hAnsi="Arial" w:cs="Arial"/>
          <w:u w:val="single"/>
        </w:rPr>
      </w:r>
      <w:r>
        <w:rPr>
          <w:rFonts w:ascii="Arial" w:hAnsi="Arial" w:cs="Arial"/>
          <w:u w:val="single"/>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u w:val="single"/>
        </w:rPr>
      </w:pPr>
      <w:r>
        <w:rPr>
          <w:rFonts w:ascii="Arial" w:hAnsi="Arial" w:eastAsia="Arial" w:cs="Arial"/>
          <w:u w:val="single"/>
        </w:rPr>
        <w:t xml:space="preserve">Atenção Básica</w:t>
      </w:r>
      <w:r>
        <w:rPr>
          <w:rFonts w:ascii="Arial" w:hAnsi="Arial" w:cs="Arial"/>
          <w:u w:val="single"/>
        </w:rPr>
      </w:r>
      <w:r>
        <w:rPr>
          <w:rFonts w:ascii="Arial" w:hAnsi="Arial" w:cs="Arial"/>
          <w:u w:val="single"/>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A rede de atenção básica constitui o primeiro contato do cidadão com o sistema de saúde, por meio das unidades de saúde, equipes de Estratégia Saúde da Família (ESF) e serviços de atendimento ambulatorial</w:t>
      </w:r>
      <w:r>
        <w:rPr>
          <w:rFonts w:ascii="Arial" w:hAnsi="Arial" w:eastAsia="Arial" w:cs="Arial"/>
        </w:rPr>
        <w:t xml:space="preserve">, promovendo ações de promoção, prevenção, tratamento e reabilitação. Complementarmente, a rede de atenção especializada oferece serviços com maior complexidade tecnológica, como consultas e exames especializados, além de suporte ambulatorial e hospitalar.</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O município também conta com uma rede de urgência e emergência estruturada para o atendimento rápido e eficaz em situações de risco e agravos graves, incluindo </w:t>
      </w:r>
      <w:r>
        <w:rPr>
          <w:rFonts w:ascii="Arial" w:hAnsi="Arial" w:eastAsia="Arial" w:cs="Arial"/>
        </w:rPr>
        <w:t xml:space="preserve">pronto-socorros</w:t>
      </w:r>
      <w:r>
        <w:rPr>
          <w:rFonts w:ascii="Arial" w:hAnsi="Arial" w:eastAsia="Arial" w:cs="Arial"/>
        </w:rPr>
        <w:t xml:space="preserve"> e unidades de suporte avançado. Paralelamente, a rede de vigilância em saúde atua de forma transversal, promovendo ações de monitoramento, controle de doenças, vigilância ambiental, sanitária e epidemiológica, essenciais para a proteção da saúde coletiva.</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Por fim, destacam-se as redes de atenção psicossocial e de saúde bucal, que complementam o cuidado integral ao cidadão, garantindo atendimento específico e humanizado. A integração</w:t>
      </w:r>
      <w:r>
        <w:rPr>
          <w:rFonts w:ascii="Arial" w:hAnsi="Arial" w:eastAsia="Arial" w:cs="Arial"/>
        </w:rPr>
        <w:t xml:space="preserve"> dessas redes, somada à articulação entre os diversos níveis de gestão e controle social, assegura a operacionalização efetiva das políticas públicas de saúde, consolidando o compromisso do município com a garantia do direito à saúde para toda a população.</w:t>
      </w:r>
      <w:r>
        <w:rPr>
          <w:rFonts w:ascii="Arial" w:hAnsi="Arial" w:cs="Arial"/>
        </w:rPr>
      </w:r>
      <w:r>
        <w:rPr>
          <w:rFonts w:ascii="Arial" w:hAnsi="Arial" w:cs="Arial"/>
        </w:rPr>
      </w:r>
    </w:p>
    <w:tbl>
      <w:tblPr>
        <w:tblStyle w:val="1093"/>
        <w:tblW w:w="0" w:type="auto"/>
        <w:tblBorders/>
        <w:tblLook w:val="04A0" w:firstRow="1" w:lastRow="0" w:firstColumn="1" w:lastColumn="0" w:noHBand="0" w:noVBand="1"/>
      </w:tblPr>
      <w:tblGrid>
        <w:gridCol w:w="2834"/>
        <w:gridCol w:w="2801"/>
        <w:gridCol w:w="2853"/>
      </w:tblGrid>
      <w:tr>
        <w:trPr>
          <w:trHeight w:val="142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435" w:type="dxa"/>
            <w:vAlign w:val="center"/>
            <w:textDirection w:val="lrTb"/>
            <w:noWrap w:val="false"/>
          </w:tcPr>
          <w:p>
            <w:pPr>
              <w:pBdr/>
              <w:spacing w:line="360" w:lineRule="auto"/>
              <w:ind/>
              <w:jc w:val="center"/>
              <w:rPr>
                <w:rFonts w:ascii="Arial" w:hAnsi="Arial" w:cs="Arial"/>
                <w:b/>
                <w:u w:val="single"/>
              </w:rPr>
            </w:pPr>
            <w:r>
              <w:rPr>
                <w:rFonts w:ascii="Arial" w:hAnsi="Arial" w:eastAsia="Arial" w:cs="Arial"/>
                <w:b/>
                <w:u w:val="single"/>
              </w:rPr>
              <w:t xml:space="preserve">Perfil de Atendimento</w:t>
            </w:r>
            <w:r>
              <w:rPr>
                <w:rFonts w:ascii="Arial" w:hAnsi="Arial" w:cs="Arial"/>
                <w:b/>
                <w:u w:val="single"/>
              </w:rPr>
            </w:r>
            <w:r>
              <w:rPr>
                <w:rFonts w:ascii="Arial" w:hAnsi="Arial" w:cs="Arial"/>
                <w:b/>
                <w:u w:val="singl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435" w:type="dxa"/>
            <w:vAlign w:val="center"/>
            <w:textDirection w:val="lrTb"/>
            <w:noWrap w:val="false"/>
          </w:tcPr>
          <w:p>
            <w:pPr>
              <w:pBdr/>
              <w:spacing w:line="360" w:lineRule="auto"/>
              <w:ind/>
              <w:jc w:val="center"/>
              <w:rPr>
                <w:rFonts w:ascii="Arial" w:hAnsi="Arial" w:cs="Arial"/>
                <w:b/>
                <w:u w:val="single"/>
              </w:rPr>
            </w:pPr>
            <w:r>
              <w:rPr>
                <w:rFonts w:ascii="Arial" w:hAnsi="Arial" w:eastAsia="Arial" w:cs="Arial"/>
                <w:b/>
                <w:u w:val="single"/>
              </w:rPr>
              <w:t xml:space="preserve">Unidades</w:t>
            </w:r>
            <w:r>
              <w:rPr>
                <w:rFonts w:ascii="Arial" w:hAnsi="Arial" w:cs="Arial"/>
                <w:b/>
                <w:u w:val="single"/>
              </w:rPr>
            </w:r>
            <w:r>
              <w:rPr>
                <w:rFonts w:ascii="Arial" w:hAnsi="Arial" w:cs="Arial"/>
                <w:b/>
                <w:u w:val="singl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435" w:type="dxa"/>
            <w:vAlign w:val="center"/>
            <w:textDirection w:val="lrTb"/>
            <w:noWrap w:val="false"/>
          </w:tcPr>
          <w:p>
            <w:pPr>
              <w:pBdr/>
              <w:spacing w:line="360" w:lineRule="auto"/>
              <w:ind/>
              <w:jc w:val="center"/>
              <w:rPr>
                <w:rFonts w:ascii="Arial" w:hAnsi="Arial" w:cs="Arial"/>
                <w:b/>
                <w:u w:val="single"/>
              </w:rPr>
            </w:pPr>
            <w:r>
              <w:rPr>
                <w:rFonts w:ascii="Arial" w:hAnsi="Arial" w:eastAsia="Arial" w:cs="Arial"/>
                <w:b/>
                <w:u w:val="single"/>
              </w:rPr>
              <w:t xml:space="preserve">Dias e Horários de Funcionamento</w:t>
            </w:r>
            <w:r>
              <w:rPr>
                <w:rFonts w:ascii="Arial" w:hAnsi="Arial" w:cs="Arial"/>
                <w:b/>
                <w:u w:val="single"/>
              </w:rPr>
            </w:r>
            <w:r>
              <w:rPr>
                <w:rFonts w:ascii="Arial" w:hAnsi="Arial" w:cs="Arial"/>
                <w:b/>
                <w:u w:val="single"/>
              </w:rPr>
            </w:r>
          </w:p>
        </w:tc>
      </w:tr>
      <w:tr>
        <w:trPr>
          <w:trHeight w:val="1050"/>
        </w:trPr>
        <w:tc>
          <w:tcPr>
            <w:tcBorders>
              <w:top w:val="single" w:color="000000" w:sz="6" w:space="0"/>
              <w:left w:val="single" w:color="000000" w:sz="6" w:space="0"/>
              <w:bottom w:val="none" w:color="000000" w:sz="4" w:space="0"/>
              <w:right w:val="single" w:color="000000" w:sz="6" w:space="0"/>
            </w:tcBorders>
            <w:tcMar>
              <w:left w:w="0" w:type="dxa"/>
              <w:top w:w="0" w:type="dxa"/>
              <w:right w:w="0" w:type="dxa"/>
              <w:bottom w:w="0" w:type="dxa"/>
            </w:tcMar>
            <w:tcW w:w="3435" w:type="dxa"/>
            <w:vAlign w:val="center"/>
            <w:vMerge w:val="restart"/>
            <w:textDirection w:val="lrTb"/>
            <w:noWrap w:val="false"/>
          </w:tcPr>
          <w:p>
            <w:pPr>
              <w:pBdr/>
              <w:spacing w:line="360" w:lineRule="auto"/>
              <w:ind/>
              <w:jc w:val="center"/>
              <w:rPr>
                <w:rFonts w:ascii="Arial" w:hAnsi="Arial" w:cs="Arial"/>
              </w:rPr>
            </w:pPr>
            <w:r>
              <w:rPr>
                <w:rFonts w:ascii="Arial" w:hAnsi="Arial" w:eastAsia="Arial" w:cs="Arial"/>
                <w:b/>
              </w:rPr>
              <w:t xml:space="preserve">Urgência e Emergência</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435" w:type="dxa"/>
            <w:vAlign w:val="center"/>
            <w:textDirection w:val="lrTb"/>
            <w:noWrap w:val="false"/>
          </w:tcPr>
          <w:p>
            <w:pPr>
              <w:pBdr/>
              <w:spacing w:line="360" w:lineRule="auto"/>
              <w:ind/>
              <w:jc w:val="center"/>
              <w:rPr>
                <w:rFonts w:ascii="Arial" w:hAnsi="Arial" w:cs="Arial"/>
              </w:rPr>
            </w:pPr>
            <w:r>
              <w:rPr>
                <w:rFonts w:ascii="Arial" w:hAnsi="Arial" w:eastAsia="Arial" w:cs="Arial"/>
              </w:rPr>
              <w:t xml:space="preserve">P.A. Bela Vista</w:t>
            </w:r>
            <w:r>
              <w:rPr>
                <w:rFonts w:ascii="Arial" w:hAnsi="Arial" w:cs="Arial"/>
              </w:rPr>
            </w:r>
            <w:r>
              <w:rPr>
                <w:rFonts w:ascii="Arial" w:hAnsi="Arial" w:cs="Arial"/>
              </w:rPr>
            </w:r>
          </w:p>
        </w:tc>
        <w:tc>
          <w:tcPr>
            <w:tcBorders>
              <w:top w:val="single" w:color="000000" w:sz="6" w:space="0"/>
              <w:left w:val="single" w:color="000000" w:sz="6" w:space="0"/>
              <w:bottom w:val="none" w:color="000000" w:sz="4" w:space="0"/>
              <w:right w:val="single" w:color="000000" w:sz="6" w:space="0"/>
            </w:tcBorders>
            <w:tcMar>
              <w:left w:w="0" w:type="dxa"/>
              <w:top w:w="0" w:type="dxa"/>
              <w:right w:w="0" w:type="dxa"/>
              <w:bottom w:w="0" w:type="dxa"/>
            </w:tcMar>
            <w:tcW w:w="3435" w:type="dxa"/>
            <w:vAlign w:val="center"/>
            <w:vMerge w:val="restart"/>
            <w:textDirection w:val="lrTb"/>
            <w:noWrap w:val="false"/>
          </w:tcPr>
          <w:p>
            <w:pPr>
              <w:pBdr/>
              <w:spacing w:line="360" w:lineRule="auto"/>
              <w:ind/>
              <w:jc w:val="center"/>
              <w:rPr>
                <w:rFonts w:ascii="Arial" w:hAnsi="Arial" w:cs="Arial"/>
              </w:rPr>
            </w:pPr>
            <w:r>
              <w:rPr>
                <w:rFonts w:ascii="Arial" w:hAnsi="Arial" w:eastAsia="Arial" w:cs="Arial"/>
              </w:rPr>
              <w:t xml:space="preserve">Todos os dias </w:t>
            </w:r>
            <w:r>
              <w:rPr>
                <w:rFonts w:ascii="Arial" w:hAnsi="Arial" w:eastAsia="Arial" w:cs="Arial"/>
              </w:rPr>
              <w:br/>
              <w:t xml:space="preserve">De 07 às 17 horas</w:t>
            </w:r>
            <w:r>
              <w:rPr>
                <w:rFonts w:ascii="Arial" w:hAnsi="Arial" w:cs="Arial"/>
              </w:rPr>
            </w:r>
            <w:r>
              <w:rPr>
                <w:rFonts w:ascii="Arial" w:hAnsi="Arial" w:cs="Arial"/>
              </w:rPr>
            </w:r>
          </w:p>
        </w:tc>
      </w:tr>
      <w:tr>
        <w:trPr>
          <w:trHeight w:val="1050"/>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3435" w:type="dxa"/>
            <w:vMerge w:val="continue"/>
            <w:textDirection w:val="lrTb"/>
            <w:noWrap w:val="false"/>
          </w:tcPr>
          <w:p>
            <w:pPr>
              <w:pBdr/>
              <w:spacing/>
              <w:ind/>
              <w:rP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435" w:type="dxa"/>
            <w:vAlign w:val="center"/>
            <w:textDirection w:val="lrTb"/>
            <w:noWrap w:val="false"/>
          </w:tcPr>
          <w:p>
            <w:pPr>
              <w:pBdr/>
              <w:spacing w:line="360" w:lineRule="auto"/>
              <w:ind/>
              <w:jc w:val="center"/>
              <w:rPr>
                <w:rFonts w:ascii="Arial" w:hAnsi="Arial" w:cs="Arial"/>
              </w:rPr>
            </w:pPr>
            <w:r>
              <w:rPr>
                <w:rFonts w:ascii="Arial" w:hAnsi="Arial" w:eastAsia="Arial" w:cs="Arial"/>
              </w:rPr>
              <w:t xml:space="preserve">P.A. Nova Rosa da Penha I</w:t>
            </w:r>
            <w:r>
              <w:rPr>
                <w:rFonts w:ascii="Arial" w:hAnsi="Arial" w:cs="Arial"/>
              </w:rPr>
            </w:r>
            <w:r>
              <w:rPr>
                <w:rFonts w:ascii="Arial" w:hAnsi="Arial" w:cs="Arial"/>
              </w:rPr>
            </w:r>
          </w:p>
        </w:tc>
        <w:tc>
          <w:tcPr>
            <w:tcBorders>
              <w:top w:val="none" w:color="000000" w:sz="4" w:space="0"/>
              <w:left w:val="single" w:color="000000" w:sz="6" w:space="0"/>
              <w:bottom w:val="single" w:color="000000" w:sz="6" w:space="0"/>
              <w:right w:val="single" w:color="000000" w:sz="6" w:space="0"/>
            </w:tcBorders>
            <w:tcMar>
              <w:left w:w="0" w:type="dxa"/>
              <w:top w:w="0" w:type="dxa"/>
              <w:right w:w="0" w:type="dxa"/>
              <w:bottom w:w="0" w:type="dxa"/>
            </w:tcMar>
            <w:tcW w:w="3435" w:type="dxa"/>
            <w:vMerge w:val="continue"/>
            <w:textDirection w:val="lrTb"/>
            <w:noWrap w:val="false"/>
          </w:tcPr>
          <w:p>
            <w:pPr>
              <w:pBdr/>
              <w:spacing/>
              <w:ind/>
              <w:rPr/>
            </w:pPr>
            <w:r/>
            <w:r/>
          </w:p>
        </w:tc>
      </w:tr>
      <w:tr>
        <w:trPr>
          <w:trHeight w:val="1050"/>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3435" w:type="dxa"/>
            <w:vMerge w:val="continue"/>
            <w:textDirection w:val="lrTb"/>
            <w:noWrap w:val="false"/>
          </w:tcPr>
          <w:p>
            <w:pPr>
              <w:pBdr/>
              <w:spacing/>
              <w:ind/>
              <w:rP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435" w:type="dxa"/>
            <w:vAlign w:val="center"/>
            <w:textDirection w:val="lrTb"/>
            <w:noWrap w:val="false"/>
          </w:tcPr>
          <w:p>
            <w:pPr>
              <w:pBdr/>
              <w:spacing w:line="360" w:lineRule="auto"/>
              <w:ind/>
              <w:jc w:val="center"/>
              <w:rPr>
                <w:rFonts w:ascii="Arial" w:hAnsi="Arial" w:cs="Arial"/>
              </w:rPr>
            </w:pPr>
            <w:r>
              <w:rPr>
                <w:rFonts w:ascii="Arial" w:hAnsi="Arial" w:eastAsia="Arial" w:cs="Arial"/>
              </w:rPr>
              <w:t xml:space="preserve">PA Trevo Alto Lage</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435" w:type="dxa"/>
            <w:vAlign w:val="center"/>
            <w:textDirection w:val="lrTb"/>
            <w:noWrap w:val="false"/>
          </w:tcPr>
          <w:p>
            <w:pPr>
              <w:pBdr/>
              <w:spacing w:line="360" w:lineRule="auto"/>
              <w:ind/>
              <w:jc w:val="center"/>
              <w:rPr>
                <w:rFonts w:ascii="Arial" w:hAnsi="Arial" w:cs="Arial"/>
              </w:rPr>
            </w:pPr>
            <w:r>
              <w:rPr>
                <w:rFonts w:ascii="Arial" w:hAnsi="Arial" w:eastAsia="Arial" w:cs="Arial"/>
              </w:rPr>
              <w:t xml:space="preserve">Todos os dias (24 horas)</w:t>
            </w:r>
            <w:r>
              <w:rPr>
                <w:rFonts w:ascii="Arial" w:hAnsi="Arial" w:cs="Arial"/>
              </w:rPr>
            </w:r>
            <w:r>
              <w:rPr>
                <w:rFonts w:ascii="Arial" w:hAnsi="Arial" w:cs="Arial"/>
              </w:rPr>
            </w:r>
          </w:p>
        </w:tc>
      </w:tr>
      <w:tr>
        <w:trPr>
          <w:trHeight w:val="1050"/>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3435" w:type="dxa"/>
            <w:vMerge w:val="continue"/>
            <w:textDirection w:val="lrTb"/>
            <w:noWrap w:val="false"/>
          </w:tcPr>
          <w:p>
            <w:pPr>
              <w:pBdr/>
              <w:spacing/>
              <w:ind/>
              <w:rPr/>
            </w:pPr>
            <w:r/>
            <w:r/>
          </w:p>
        </w:tc>
        <w:tc>
          <w:tcPr>
            <w:tcBorders>
              <w:top w:val="single" w:color="000000" w:sz="6" w:space="0"/>
              <w:left w:val="single" w:color="000000" w:sz="6" w:space="0"/>
              <w:bottom w:val="none" w:color="000000" w:sz="4" w:space="0"/>
              <w:right w:val="single" w:color="000000" w:sz="6" w:space="0"/>
            </w:tcBorders>
            <w:tcMar>
              <w:left w:w="0" w:type="dxa"/>
              <w:top w:w="0" w:type="dxa"/>
              <w:right w:w="0" w:type="dxa"/>
              <w:bottom w:w="0" w:type="dxa"/>
            </w:tcMar>
            <w:tcW w:w="3435" w:type="dxa"/>
            <w:vAlign w:val="center"/>
            <w:vMerge w:val="restart"/>
            <w:textDirection w:val="lrTb"/>
            <w:noWrap w:val="false"/>
          </w:tcPr>
          <w:p>
            <w:pPr>
              <w:pBdr/>
              <w:spacing w:line="360" w:lineRule="auto"/>
              <w:ind/>
              <w:jc w:val="center"/>
              <w:rPr>
                <w:rFonts w:ascii="Arial" w:hAnsi="Arial" w:cs="Arial"/>
              </w:rPr>
            </w:pPr>
            <w:r>
              <w:rPr>
                <w:rFonts w:ascii="Arial" w:hAnsi="Arial" w:eastAsia="Arial" w:cs="Arial"/>
              </w:rPr>
              <w:t xml:space="preserve">P.A. Flexal II</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435" w:type="dxa"/>
            <w:vAlign w:val="center"/>
            <w:textDirection w:val="lrTb"/>
            <w:noWrap w:val="false"/>
          </w:tcPr>
          <w:p>
            <w:pPr>
              <w:pBdr/>
              <w:spacing w:line="360" w:lineRule="auto"/>
              <w:ind/>
              <w:jc w:val="center"/>
              <w:rPr>
                <w:rFonts w:ascii="Arial" w:hAnsi="Arial" w:cs="Arial"/>
              </w:rPr>
            </w:pPr>
            <w:r>
              <w:rPr>
                <w:rFonts w:ascii="Arial" w:hAnsi="Arial" w:eastAsia="Arial" w:cs="Arial"/>
              </w:rPr>
              <w:t xml:space="preserve">Clínico Geral</w:t>
            </w:r>
            <w:r>
              <w:rPr>
                <w:rFonts w:ascii="Arial" w:hAnsi="Arial" w:eastAsia="Arial" w:cs="Arial"/>
              </w:rPr>
              <w:br/>
            </w:r>
            <w:r>
              <w:rPr>
                <w:rFonts w:ascii="Arial" w:hAnsi="Arial" w:eastAsia="Arial" w:cs="Arial"/>
              </w:rPr>
              <w:t xml:space="preserve">Todos as dias</w:t>
            </w:r>
            <w:r>
              <w:rPr>
                <w:rFonts w:ascii="Arial" w:hAnsi="Arial" w:eastAsia="Arial" w:cs="Arial"/>
              </w:rPr>
              <w:t xml:space="preserve"> </w:t>
            </w:r>
            <w:r>
              <w:rPr>
                <w:rFonts w:ascii="Arial" w:hAnsi="Arial" w:eastAsia="Arial" w:cs="Arial"/>
              </w:rPr>
              <w:br/>
              <w:t xml:space="preserve">24 horas</w:t>
            </w:r>
            <w:r>
              <w:rPr>
                <w:rFonts w:ascii="Arial" w:hAnsi="Arial" w:cs="Arial"/>
              </w:rPr>
            </w:r>
            <w:r>
              <w:rPr>
                <w:rFonts w:ascii="Arial" w:hAnsi="Arial" w:cs="Arial"/>
              </w:rPr>
            </w:r>
          </w:p>
        </w:tc>
      </w:tr>
      <w:tr>
        <w:trPr>
          <w:trHeight w:val="1050"/>
        </w:trPr>
        <w:tc>
          <w:tcPr>
            <w:tcBorders>
              <w:top w:val="none" w:color="000000" w:sz="4" w:space="0"/>
              <w:left w:val="single" w:color="000000" w:sz="6" w:space="0"/>
              <w:bottom w:val="single" w:color="000000" w:sz="6" w:space="0"/>
              <w:right w:val="single" w:color="000000" w:sz="6" w:space="0"/>
            </w:tcBorders>
            <w:tcMar>
              <w:left w:w="0" w:type="dxa"/>
              <w:top w:w="0" w:type="dxa"/>
              <w:right w:w="0" w:type="dxa"/>
              <w:bottom w:w="0" w:type="dxa"/>
            </w:tcMar>
            <w:tcW w:w="3435" w:type="dxa"/>
            <w:vMerge w:val="continue"/>
            <w:textDirection w:val="lrTb"/>
            <w:noWrap w:val="false"/>
          </w:tcPr>
          <w:p>
            <w:pPr>
              <w:pBdr/>
              <w:spacing/>
              <w:ind/>
              <w:rPr/>
            </w:pPr>
            <w:r/>
            <w:r/>
          </w:p>
        </w:tc>
        <w:tc>
          <w:tcPr>
            <w:tcBorders>
              <w:top w:val="none" w:color="000000" w:sz="4" w:space="0"/>
              <w:left w:val="single" w:color="000000" w:sz="6" w:space="0"/>
              <w:bottom w:val="single" w:color="000000" w:sz="6" w:space="0"/>
              <w:right w:val="single" w:color="000000" w:sz="6" w:space="0"/>
            </w:tcBorders>
            <w:tcMar>
              <w:left w:w="0" w:type="dxa"/>
              <w:top w:w="0" w:type="dxa"/>
              <w:right w:w="0" w:type="dxa"/>
              <w:bottom w:w="0" w:type="dxa"/>
            </w:tcMar>
            <w:tcW w:w="3435" w:type="dxa"/>
            <w:vMerge w:val="continue"/>
            <w:textDirection w:val="lrTb"/>
            <w:noWrap w:val="false"/>
          </w:tcPr>
          <w:p>
            <w:pPr>
              <w:pBdr/>
              <w:spacing/>
              <w:ind/>
              <w:rP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435" w:type="dxa"/>
            <w:vAlign w:val="center"/>
            <w:textDirection w:val="lrTb"/>
            <w:noWrap w:val="false"/>
          </w:tcPr>
          <w:p>
            <w:pPr>
              <w:pBdr/>
              <w:spacing w:line="360" w:lineRule="auto"/>
              <w:ind/>
              <w:jc w:val="center"/>
              <w:rPr>
                <w:rFonts w:ascii="Arial" w:hAnsi="Arial" w:cs="Arial"/>
              </w:rPr>
            </w:pPr>
            <w:r>
              <w:rPr>
                <w:rFonts w:ascii="Arial" w:hAnsi="Arial" w:eastAsia="Arial" w:cs="Arial"/>
              </w:rPr>
              <w:t xml:space="preserve">Pediatria</w:t>
            </w:r>
            <w:r>
              <w:rPr>
                <w:rFonts w:ascii="Arial" w:hAnsi="Arial" w:eastAsia="Arial" w:cs="Arial"/>
              </w:rPr>
              <w:br/>
            </w:r>
            <w:r>
              <w:rPr>
                <w:rFonts w:ascii="Arial" w:hAnsi="Arial" w:eastAsia="Arial" w:cs="Arial"/>
              </w:rPr>
              <w:t xml:space="preserve">Todos as dias</w:t>
            </w:r>
            <w:r>
              <w:rPr>
                <w:rFonts w:ascii="Arial" w:hAnsi="Arial" w:eastAsia="Arial" w:cs="Arial"/>
              </w:rPr>
              <w:t xml:space="preserve"> </w:t>
            </w:r>
            <w:r>
              <w:rPr>
                <w:rFonts w:ascii="Arial" w:hAnsi="Arial" w:eastAsia="Arial" w:cs="Arial"/>
              </w:rPr>
              <w:br/>
              <w:t xml:space="preserve">De 07 às 19 horas</w:t>
            </w:r>
            <w:r>
              <w:rPr>
                <w:rFonts w:ascii="Arial" w:hAnsi="Arial" w:cs="Arial"/>
              </w:rPr>
            </w:r>
            <w:r>
              <w:rPr>
                <w:rFonts w:ascii="Arial" w:hAnsi="Arial" w:cs="Arial"/>
              </w:rPr>
            </w:r>
          </w:p>
        </w:tc>
      </w:tr>
      <w:tr>
        <w:trPr>
          <w:trHeight w:val="765"/>
        </w:trPr>
        <w:tc>
          <w:tcPr>
            <w:tcBorders>
              <w:top w:val="single" w:color="000000" w:sz="6" w:space="0"/>
              <w:left w:val="single" w:color="000000" w:sz="6" w:space="0"/>
              <w:bottom w:val="none" w:color="000000" w:sz="4" w:space="0"/>
              <w:right w:val="single" w:color="000000" w:sz="6" w:space="0"/>
            </w:tcBorders>
            <w:tcMar>
              <w:left w:w="0" w:type="dxa"/>
              <w:top w:w="0" w:type="dxa"/>
              <w:right w:w="0" w:type="dxa"/>
              <w:bottom w:w="0" w:type="dxa"/>
            </w:tcMar>
            <w:tcW w:w="3435" w:type="dxa"/>
            <w:vAlign w:val="center"/>
            <w:vMerge w:val="restart"/>
            <w:textDirection w:val="lrTb"/>
            <w:noWrap w:val="false"/>
          </w:tcPr>
          <w:p>
            <w:pPr>
              <w:pBdr/>
              <w:spacing w:line="360" w:lineRule="auto"/>
              <w:ind/>
              <w:jc w:val="center"/>
              <w:rPr>
                <w:rFonts w:ascii="Arial" w:hAnsi="Arial" w:cs="Arial"/>
              </w:rPr>
            </w:pPr>
            <w:r>
              <w:rPr>
                <w:rFonts w:ascii="Arial" w:hAnsi="Arial" w:eastAsia="Arial" w:cs="Arial"/>
                <w:b/>
              </w:rPr>
              <w:t xml:space="preserve">Atenção </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435" w:type="dxa"/>
            <w:vAlign w:val="center"/>
            <w:textDirection w:val="lrTb"/>
            <w:noWrap w:val="false"/>
          </w:tcPr>
          <w:p>
            <w:pPr>
              <w:pBdr/>
              <w:spacing w:line="360" w:lineRule="auto"/>
              <w:ind/>
              <w:jc w:val="center"/>
              <w:rPr>
                <w:rFonts w:ascii="Arial" w:hAnsi="Arial" w:cs="Arial"/>
              </w:rPr>
            </w:pPr>
            <w:r>
              <w:rPr>
                <w:rFonts w:ascii="Arial" w:hAnsi="Arial" w:eastAsia="Arial" w:cs="Arial"/>
              </w:rPr>
              <w:t xml:space="preserve"> 27 Unidades Básicas de Saúde </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435" w:type="dxa"/>
            <w:vAlign w:val="center"/>
            <w:textDirection w:val="lrTb"/>
            <w:noWrap w:val="false"/>
          </w:tcPr>
          <w:p>
            <w:pPr>
              <w:pBdr/>
              <w:spacing w:line="360" w:lineRule="auto"/>
              <w:ind/>
              <w:jc w:val="center"/>
              <w:rPr>
                <w:rFonts w:ascii="Arial" w:hAnsi="Arial" w:cs="Arial"/>
              </w:rPr>
            </w:pPr>
            <w:r>
              <w:rPr>
                <w:rFonts w:ascii="Arial" w:hAnsi="Arial" w:eastAsia="Arial" w:cs="Arial"/>
              </w:rPr>
              <w:t xml:space="preserve">De segunda a sexta-feira</w:t>
            </w:r>
            <w:r>
              <w:rPr>
                <w:rFonts w:ascii="Arial" w:hAnsi="Arial" w:eastAsia="Arial" w:cs="Arial"/>
              </w:rPr>
              <w:br/>
              <w:t xml:space="preserve">De 07 às 16 horas</w:t>
            </w:r>
            <w:r>
              <w:rPr>
                <w:rFonts w:ascii="Arial" w:hAnsi="Arial" w:cs="Arial"/>
              </w:rPr>
            </w:r>
            <w:r>
              <w:rPr>
                <w:rFonts w:ascii="Arial" w:hAnsi="Arial" w:cs="Arial"/>
              </w:rPr>
            </w:r>
          </w:p>
        </w:tc>
      </w:tr>
      <w:tr>
        <w:trPr>
          <w:trHeight w:val="1350"/>
        </w:trPr>
        <w:tc>
          <w:tcPr>
            <w:tcBorders>
              <w:top w:val="none" w:color="000000" w:sz="4" w:space="0"/>
              <w:left w:val="single" w:color="000000" w:sz="6" w:space="0"/>
              <w:bottom w:val="single" w:color="000000" w:sz="6" w:space="0"/>
              <w:right w:val="single" w:color="000000" w:sz="6" w:space="0"/>
            </w:tcBorders>
            <w:tcMar>
              <w:left w:w="0" w:type="dxa"/>
              <w:top w:w="0" w:type="dxa"/>
              <w:right w:w="0" w:type="dxa"/>
              <w:bottom w:w="0" w:type="dxa"/>
            </w:tcMar>
            <w:tcW w:w="3435" w:type="dxa"/>
            <w:vMerge w:val="continue"/>
            <w:textDirection w:val="lrTb"/>
            <w:noWrap w:val="false"/>
          </w:tcPr>
          <w:p>
            <w:pPr>
              <w:pBdr/>
              <w:spacing/>
              <w:ind/>
              <w:rP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435" w:type="dxa"/>
            <w:vAlign w:val="center"/>
            <w:textDirection w:val="lrTb"/>
            <w:noWrap w:val="false"/>
          </w:tcPr>
          <w:p>
            <w:pPr>
              <w:pBdr/>
              <w:spacing w:line="360" w:lineRule="auto"/>
              <w:ind/>
              <w:jc w:val="center"/>
              <w:rPr>
                <w:rFonts w:ascii="Arial" w:hAnsi="Arial" w:cs="Arial"/>
              </w:rPr>
            </w:pPr>
            <w:r>
              <w:rPr>
                <w:rFonts w:ascii="Arial" w:hAnsi="Arial" w:eastAsia="Arial" w:cs="Arial"/>
              </w:rPr>
              <w:t xml:space="preserve">03 Unidades Básicas de Saúde: </w:t>
            </w:r>
            <w:r>
              <w:rPr>
                <w:rFonts w:ascii="Arial" w:hAnsi="Arial" w:eastAsia="Arial" w:cs="Arial"/>
              </w:rPr>
              <w:br/>
              <w:t xml:space="preserve">Flexal II</w:t>
            </w:r>
            <w:r>
              <w:rPr>
                <w:rFonts w:ascii="Arial" w:hAnsi="Arial" w:eastAsia="Arial" w:cs="Arial"/>
              </w:rPr>
              <w:br/>
              <w:t xml:space="preserve">Nova Rosa da Penha II</w:t>
            </w:r>
            <w:r>
              <w:rPr>
                <w:rFonts w:ascii="Arial" w:hAnsi="Arial" w:eastAsia="Arial" w:cs="Arial"/>
              </w:rPr>
              <w:br/>
              <w:t xml:space="preserve">Santa Fé</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435" w:type="dxa"/>
            <w:vAlign w:val="center"/>
            <w:textDirection w:val="lrTb"/>
            <w:noWrap w:val="false"/>
          </w:tcPr>
          <w:p>
            <w:pPr>
              <w:pBdr/>
              <w:spacing w:line="360" w:lineRule="auto"/>
              <w:ind/>
              <w:jc w:val="center"/>
              <w:rPr>
                <w:rFonts w:ascii="Arial" w:hAnsi="Arial" w:cs="Arial"/>
              </w:rPr>
            </w:pPr>
            <w:r>
              <w:rPr>
                <w:rFonts w:ascii="Arial" w:hAnsi="Arial" w:eastAsia="Arial" w:cs="Arial"/>
              </w:rPr>
              <w:t xml:space="preserve">De segunda a domingo </w:t>
            </w:r>
            <w:r>
              <w:rPr>
                <w:rFonts w:ascii="Arial" w:hAnsi="Arial" w:eastAsia="Arial" w:cs="Arial"/>
              </w:rPr>
              <w:br/>
              <w:t xml:space="preserve">De 07 às 16 horas</w:t>
            </w:r>
            <w:r>
              <w:rPr>
                <w:rFonts w:ascii="Arial" w:hAnsi="Arial" w:cs="Arial"/>
              </w:rPr>
            </w:r>
            <w:r>
              <w:rPr>
                <w:rFonts w:ascii="Arial" w:hAnsi="Arial" w:cs="Arial"/>
              </w:rPr>
            </w:r>
          </w:p>
        </w:tc>
      </w:tr>
      <w:tr>
        <w:trPr>
          <w:trHeight w:val="570"/>
        </w:trPr>
        <w:tc>
          <w:tcPr>
            <w:tcBorders>
              <w:top w:val="single" w:color="000000" w:sz="6" w:space="0"/>
              <w:left w:val="single" w:color="000000" w:sz="6" w:space="0"/>
              <w:bottom w:val="none" w:color="000000" w:sz="4" w:space="0"/>
              <w:right w:val="single" w:color="000000" w:sz="6" w:space="0"/>
            </w:tcBorders>
            <w:tcMar>
              <w:left w:w="0" w:type="dxa"/>
              <w:top w:w="0" w:type="dxa"/>
              <w:right w:w="0" w:type="dxa"/>
              <w:bottom w:w="0" w:type="dxa"/>
            </w:tcMar>
            <w:tcW w:w="3435" w:type="dxa"/>
            <w:vAlign w:val="center"/>
            <w:vMerge w:val="restart"/>
            <w:textDirection w:val="lrTb"/>
            <w:noWrap w:val="false"/>
          </w:tcPr>
          <w:p>
            <w:pPr>
              <w:pBdr/>
              <w:spacing w:line="360" w:lineRule="auto"/>
              <w:ind/>
              <w:jc w:val="center"/>
              <w:rPr>
                <w:rFonts w:ascii="Arial" w:hAnsi="Arial" w:cs="Arial"/>
                <w:b/>
              </w:rPr>
            </w:pPr>
            <w:r>
              <w:rPr>
                <w:rFonts w:ascii="Arial" w:hAnsi="Arial" w:eastAsia="Arial" w:cs="Arial"/>
                <w:b/>
              </w:rPr>
              <w:t xml:space="preserve">Serviços </w:t>
            </w:r>
            <w:r>
              <w:rPr>
                <w:rFonts w:ascii="Arial" w:hAnsi="Arial" w:eastAsia="Arial" w:cs="Arial"/>
                <w:b/>
              </w:rPr>
              <w:br/>
              <w:t xml:space="preserve">Especializados</w:t>
            </w:r>
            <w:r>
              <w:rPr>
                <w:rFonts w:ascii="Arial" w:hAnsi="Arial" w:cs="Arial"/>
                <w:b/>
              </w:rPr>
            </w:r>
            <w:r>
              <w:rPr>
                <w:rFonts w:ascii="Arial" w:hAnsi="Arial" w:cs="Arial"/>
                <w:b/>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435" w:type="dxa"/>
            <w:vAlign w:val="center"/>
            <w:textDirection w:val="lrTb"/>
            <w:noWrap w:val="false"/>
          </w:tcPr>
          <w:p>
            <w:pPr>
              <w:pBdr/>
              <w:spacing w:line="360" w:lineRule="auto"/>
              <w:ind/>
              <w:jc w:val="center"/>
              <w:rPr>
                <w:rFonts w:ascii="Arial" w:hAnsi="Arial" w:cs="Arial"/>
              </w:rPr>
            </w:pPr>
            <w:r>
              <w:rPr>
                <w:rFonts w:ascii="Arial" w:hAnsi="Arial" w:eastAsia="Arial" w:cs="Arial"/>
              </w:rPr>
              <w:t xml:space="preserve">Centro de Referência em IST/AIDS</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435" w:type="dxa"/>
            <w:vAlign w:val="center"/>
            <w:textDirection w:val="lrTb"/>
            <w:noWrap w:val="false"/>
          </w:tcPr>
          <w:p>
            <w:pPr>
              <w:pBdr/>
              <w:spacing w:line="360" w:lineRule="auto"/>
              <w:ind/>
              <w:jc w:val="center"/>
              <w:rPr>
                <w:rFonts w:ascii="Arial" w:hAnsi="Arial" w:cs="Arial"/>
              </w:rPr>
            </w:pPr>
            <w:r>
              <w:rPr>
                <w:rFonts w:ascii="Arial" w:hAnsi="Arial" w:eastAsia="Arial" w:cs="Arial"/>
              </w:rPr>
              <w:t xml:space="preserve">De segunda a domingo </w:t>
            </w:r>
            <w:r>
              <w:rPr>
                <w:rFonts w:ascii="Arial" w:hAnsi="Arial" w:eastAsia="Arial" w:cs="Arial"/>
              </w:rPr>
              <w:br/>
              <w:t xml:space="preserve">De 07 às 18 horas</w:t>
            </w:r>
            <w:r>
              <w:rPr>
                <w:rFonts w:ascii="Arial" w:hAnsi="Arial" w:cs="Arial"/>
              </w:rPr>
            </w:r>
            <w:r>
              <w:rPr>
                <w:rFonts w:ascii="Arial" w:hAnsi="Arial" w:cs="Arial"/>
              </w:rPr>
            </w:r>
          </w:p>
        </w:tc>
      </w:tr>
      <w:tr>
        <w:trPr>
          <w:trHeight w:val="570"/>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3435" w:type="dxa"/>
            <w:vMerge w:val="continue"/>
            <w:textDirection w:val="lrTb"/>
            <w:noWrap w:val="false"/>
          </w:tcPr>
          <w:p>
            <w:pPr>
              <w:pBdr/>
              <w:spacing/>
              <w:ind/>
              <w:rP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435" w:type="dxa"/>
            <w:vAlign w:val="center"/>
            <w:textDirection w:val="lrTb"/>
            <w:noWrap w:val="false"/>
          </w:tcPr>
          <w:p>
            <w:pPr>
              <w:pBdr/>
              <w:spacing w:line="360" w:lineRule="auto"/>
              <w:ind/>
              <w:jc w:val="center"/>
              <w:rPr>
                <w:rFonts w:ascii="Arial" w:hAnsi="Arial" w:cs="Arial"/>
              </w:rPr>
            </w:pPr>
            <w:r>
              <w:rPr>
                <w:rFonts w:ascii="Arial" w:hAnsi="Arial" w:eastAsia="Arial" w:cs="Arial"/>
              </w:rPr>
              <w:t xml:space="preserve">Centro de Atenção Psicossocial Infanto Juvenil - CAPS i</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435" w:type="dxa"/>
            <w:vAlign w:val="center"/>
            <w:textDirection w:val="lrTb"/>
            <w:noWrap w:val="false"/>
          </w:tcPr>
          <w:p>
            <w:pPr>
              <w:pBdr/>
              <w:spacing w:line="360" w:lineRule="auto"/>
              <w:ind/>
              <w:jc w:val="center"/>
              <w:rPr>
                <w:rFonts w:ascii="Arial" w:hAnsi="Arial" w:cs="Arial"/>
              </w:rPr>
            </w:pPr>
            <w:r>
              <w:rPr>
                <w:rFonts w:ascii="Arial" w:hAnsi="Arial" w:eastAsia="Arial" w:cs="Arial"/>
              </w:rPr>
              <w:t xml:space="preserve">De segunda a domingo </w:t>
            </w:r>
            <w:r>
              <w:rPr>
                <w:rFonts w:ascii="Arial" w:hAnsi="Arial" w:eastAsia="Arial" w:cs="Arial"/>
              </w:rPr>
              <w:br/>
              <w:t xml:space="preserve">De 07 às 18 horas</w:t>
            </w:r>
            <w:r>
              <w:rPr>
                <w:rFonts w:ascii="Arial" w:hAnsi="Arial" w:cs="Arial"/>
              </w:rPr>
            </w:r>
            <w:r>
              <w:rPr>
                <w:rFonts w:ascii="Arial" w:hAnsi="Arial" w:cs="Arial"/>
              </w:rPr>
            </w:r>
          </w:p>
        </w:tc>
      </w:tr>
      <w:tr>
        <w:trPr>
          <w:trHeight w:val="570"/>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3435" w:type="dxa"/>
            <w:vMerge w:val="continue"/>
            <w:textDirection w:val="lrTb"/>
            <w:noWrap w:val="false"/>
          </w:tcPr>
          <w:p>
            <w:pPr>
              <w:pBdr/>
              <w:spacing/>
              <w:ind/>
              <w:rP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435" w:type="dxa"/>
            <w:vAlign w:val="center"/>
            <w:textDirection w:val="lrTb"/>
            <w:noWrap w:val="false"/>
          </w:tcPr>
          <w:p>
            <w:pPr>
              <w:pBdr/>
              <w:spacing w:line="360" w:lineRule="auto"/>
              <w:ind/>
              <w:jc w:val="center"/>
              <w:rPr>
                <w:rFonts w:ascii="Arial" w:hAnsi="Arial" w:cs="Arial"/>
              </w:rPr>
            </w:pPr>
            <w:r>
              <w:rPr>
                <w:rFonts w:ascii="Arial" w:hAnsi="Arial" w:eastAsia="Arial" w:cs="Arial"/>
              </w:rPr>
              <w:t xml:space="preserve">Centro de Especialidades Odontológicas -CEO</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435" w:type="dxa"/>
            <w:vAlign w:val="center"/>
            <w:textDirection w:val="lrTb"/>
            <w:noWrap w:val="false"/>
          </w:tcPr>
          <w:p>
            <w:pPr>
              <w:pBdr/>
              <w:spacing w:line="360" w:lineRule="auto"/>
              <w:ind/>
              <w:jc w:val="center"/>
              <w:rPr>
                <w:rFonts w:ascii="Arial" w:hAnsi="Arial" w:cs="Arial"/>
              </w:rPr>
            </w:pPr>
            <w:r>
              <w:rPr>
                <w:rFonts w:ascii="Arial" w:hAnsi="Arial" w:eastAsia="Arial" w:cs="Arial"/>
              </w:rPr>
              <w:t xml:space="preserve">De segunda a sexta-feira</w:t>
            </w:r>
            <w:r>
              <w:rPr>
                <w:rFonts w:ascii="Arial" w:hAnsi="Arial" w:eastAsia="Arial" w:cs="Arial"/>
              </w:rPr>
              <w:br/>
              <w:t xml:space="preserve">De 07 às 16 horas</w:t>
            </w:r>
            <w:r>
              <w:rPr>
                <w:rFonts w:ascii="Arial" w:hAnsi="Arial" w:cs="Arial"/>
              </w:rPr>
            </w:r>
            <w:r>
              <w:rPr>
                <w:rFonts w:ascii="Arial" w:hAnsi="Arial" w:cs="Arial"/>
              </w:rPr>
            </w:r>
          </w:p>
        </w:tc>
      </w:tr>
      <w:tr>
        <w:trPr>
          <w:trHeight w:val="570"/>
        </w:trPr>
        <w:tc>
          <w:tcPr>
            <w:tcBorders>
              <w:top w:val="none" w:color="000000" w:sz="4" w:space="0"/>
              <w:left w:val="single" w:color="000000" w:sz="6" w:space="0"/>
              <w:bottom w:val="single" w:color="000000" w:sz="6" w:space="0"/>
              <w:right w:val="single" w:color="000000" w:sz="6" w:space="0"/>
            </w:tcBorders>
            <w:tcMar>
              <w:left w:w="0" w:type="dxa"/>
              <w:top w:w="0" w:type="dxa"/>
              <w:right w:w="0" w:type="dxa"/>
              <w:bottom w:w="0" w:type="dxa"/>
            </w:tcMar>
            <w:tcW w:w="3435" w:type="dxa"/>
            <w:vMerge w:val="continue"/>
            <w:textDirection w:val="lrTb"/>
            <w:noWrap w:val="false"/>
          </w:tcPr>
          <w:p>
            <w:pPr>
              <w:pBdr/>
              <w:spacing/>
              <w:ind/>
              <w:rP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435" w:type="dxa"/>
            <w:vAlign w:val="center"/>
            <w:textDirection w:val="lrTb"/>
            <w:noWrap w:val="false"/>
          </w:tcPr>
          <w:p>
            <w:pPr>
              <w:pBdr/>
              <w:spacing w:line="360" w:lineRule="auto"/>
              <w:ind/>
              <w:jc w:val="center"/>
              <w:rPr>
                <w:rFonts w:ascii="Arial" w:hAnsi="Arial" w:cs="Arial"/>
              </w:rPr>
            </w:pPr>
            <w:r>
              <w:rPr>
                <w:rFonts w:ascii="Arial" w:hAnsi="Arial" w:eastAsia="Arial" w:cs="Arial"/>
              </w:rPr>
              <w:t xml:space="preserve">Farmácia Básica Central</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435" w:type="dxa"/>
            <w:vAlign w:val="center"/>
            <w:textDirection w:val="lrTb"/>
            <w:noWrap w:val="false"/>
          </w:tcPr>
          <w:p>
            <w:pPr>
              <w:pBdr/>
              <w:spacing w:line="360" w:lineRule="auto"/>
              <w:ind/>
              <w:jc w:val="center"/>
              <w:rPr>
                <w:rFonts w:ascii="Arial" w:hAnsi="Arial" w:cs="Arial"/>
              </w:rPr>
            </w:pPr>
            <w:r>
              <w:rPr>
                <w:rFonts w:ascii="Arial" w:hAnsi="Arial" w:eastAsia="Arial" w:cs="Arial"/>
              </w:rPr>
              <w:t xml:space="preserve">Todos os dias </w:t>
            </w:r>
            <w:r>
              <w:rPr>
                <w:rFonts w:ascii="Arial" w:hAnsi="Arial" w:eastAsia="Arial" w:cs="Arial"/>
              </w:rPr>
              <w:br/>
              <w:t xml:space="preserve">De 07 às 18 horas</w:t>
            </w:r>
            <w:r>
              <w:rPr>
                <w:rFonts w:ascii="Arial" w:hAnsi="Arial" w:cs="Arial"/>
              </w:rPr>
            </w:r>
            <w:r>
              <w:rPr>
                <w:rFonts w:ascii="Arial" w:hAnsi="Arial" w:cs="Arial"/>
              </w:rPr>
            </w:r>
          </w:p>
        </w:tc>
      </w:tr>
    </w:tbl>
    <w:p>
      <w:pPr>
        <w:pBdr/>
        <w:spacing w:line="360" w:lineRule="auto"/>
        <w:ind/>
        <w:jc w:val="both"/>
        <w:rPr>
          <w:rFonts w:ascii="Arial" w:hAnsi="Arial" w:cs="Arial"/>
          <w:sz w:val="18"/>
          <w:szCs w:val="18"/>
        </w:rPr>
      </w:pPr>
      <w:r>
        <w:rPr>
          <w:rFonts w:ascii="Arial" w:hAnsi="Arial" w:eastAsia="Arial" w:cs="Arial"/>
          <w:sz w:val="18"/>
          <w:szCs w:val="18"/>
        </w:rPr>
        <w:t xml:space="preserve">Fonte: Subsecretaria Municipal de Atenção à Saúde</w:t>
      </w:r>
      <w:r>
        <w:rPr>
          <w:rFonts w:ascii="Arial" w:hAnsi="Arial" w:cs="Arial"/>
          <w:sz w:val="18"/>
          <w:szCs w:val="18"/>
        </w:rPr>
      </w:r>
      <w:r>
        <w:rPr>
          <w:rFonts w:ascii="Arial" w:hAnsi="Arial" w:cs="Arial"/>
          <w:sz w:val="18"/>
          <w:szCs w:val="18"/>
        </w:rPr>
      </w:r>
    </w:p>
    <w:p>
      <w:pPr>
        <w:pBdr/>
        <w:spacing w:line="360" w:lineRule="auto"/>
        <w:ind/>
        <w:jc w:val="both"/>
        <w:rPr>
          <w:rFonts w:ascii="Arial" w:hAnsi="Arial" w:cs="Arial"/>
        </w:rPr>
      </w:pPr>
      <w:r>
        <w:rPr>
          <w:rFonts w:ascii="Arial" w:hAnsi="Arial" w:cs="Arial"/>
        </w:rPr>
      </w:r>
      <w:r>
        <w:rPr>
          <w:rFonts w:ascii="Arial" w:hAnsi="Arial" w:cs="Arial"/>
        </w:rPr>
      </w:r>
      <w:r>
        <w:rPr>
          <w:rFonts w:ascii="Arial" w:hAnsi="Arial" w:cs="Arial"/>
        </w:rPr>
      </w:r>
    </w:p>
    <w:p>
      <w:pPr>
        <w:pBdr/>
        <w:spacing w:line="360" w:lineRule="auto"/>
        <w:ind/>
        <w:jc w:val="both"/>
        <w:rPr>
          <w:rFonts w:ascii="Arial" w:hAnsi="Arial" w:cs="Arial"/>
        </w:rPr>
      </w:pPr>
      <w:r>
        <w:rPr>
          <w:rFonts w:ascii="Arial" w:hAnsi="Arial" w:eastAsia="Arial" w:cs="Arial"/>
        </w:rPr>
        <w:t xml:space="preserve">Dando continuidade à descrição da estrutura das redes de assistência, destaca-se a produção da Atenção Básica da Secretaria Municipal de Saúde, que representa a porta de entrada e o principal e</w:t>
      </w:r>
      <w:r>
        <w:rPr>
          <w:rFonts w:ascii="Arial" w:hAnsi="Arial" w:eastAsia="Arial" w:cs="Arial"/>
        </w:rPr>
        <w:t xml:space="preserve">ixo organizativo do sistema de saúde municipal. A Atenção Básica é responsável por ações essenciais de promoção, prevenção, diagnóstico, tratamento e reabilitação, sendo fundamental para garantir o acesso universal e a integralidade do cuidado à população.</w:t>
      </w:r>
      <w:r>
        <w:rPr>
          <w:rFonts w:ascii="Arial" w:hAnsi="Arial" w:cs="Arial"/>
        </w:rPr>
      </w:r>
      <w:r>
        <w:rPr>
          <w:rFonts w:ascii="Arial" w:hAnsi="Arial" w:cs="Arial"/>
        </w:rPr>
      </w:r>
    </w:p>
    <w:p>
      <w:pPr>
        <w:pBdr/>
        <w:spacing w:line="360" w:lineRule="auto"/>
        <w:ind/>
        <w:jc w:val="both"/>
        <w:rPr>
          <w:rFonts w:ascii="Arial" w:hAnsi="Arial" w:cs="Arial"/>
        </w:rPr>
      </w:pPr>
      <w:r>
        <w:rPr>
          <w:rFonts w:ascii="Arial" w:hAnsi="Arial" w:eastAsia="Arial" w:cs="Arial"/>
        </w:rPr>
        <w:t xml:space="preserve">Por meio das equipes da Estratégia Saúde da Família (ESF), unidades básicas de saúde e demais serviços ambulatoriais, a Secretaria Municipal de Saúde desenvolve um conjunto diversificado de ativid</w:t>
      </w:r>
      <w:r>
        <w:rPr>
          <w:rFonts w:ascii="Arial" w:hAnsi="Arial" w:eastAsia="Arial" w:cs="Arial"/>
        </w:rPr>
        <w:t xml:space="preserve">ades que atendem às necessidades dos cidadãos em seu território. Essa produção inclui atendimentos clínicos, visitas domiciliares, acompanhamento de grupos específicos, vacinação, educação em saúde, e monitoramento de doenças crônicas e condições de risco.</w:t>
      </w:r>
      <w:r>
        <w:rPr>
          <w:rFonts w:ascii="Arial" w:hAnsi="Arial" w:cs="Arial"/>
        </w:rPr>
      </w:r>
      <w:r>
        <w:rPr>
          <w:rFonts w:ascii="Arial" w:hAnsi="Arial" w:cs="Arial"/>
        </w:rPr>
      </w:r>
    </w:p>
    <w:p>
      <w:pPr>
        <w:pBdr/>
        <w:spacing w:line="360" w:lineRule="auto"/>
        <w:ind/>
        <w:jc w:val="both"/>
        <w:rPr>
          <w:rFonts w:ascii="Arial" w:hAnsi="Arial" w:cs="Arial"/>
        </w:rPr>
      </w:pPr>
      <w:r>
        <w:rPr>
          <w:rFonts w:ascii="Arial" w:hAnsi="Arial" w:eastAsia="Arial" w:cs="Arial"/>
        </w:rPr>
        <w:t xml:space="preserve">Além disso, a Atenção Básica atua de forma articulada com as outras redes de assistência e vigilância em saúde, promovendo a continuidade do cuidado e a resolução dos problemas de saúde no nível ade</w:t>
      </w:r>
      <w:r>
        <w:rPr>
          <w:rFonts w:ascii="Arial" w:hAnsi="Arial" w:eastAsia="Arial" w:cs="Arial"/>
        </w:rPr>
        <w:t xml:space="preserve">quado de complexidade. Assim, a produção da Atenção Básica é um pilar estratégico para a efetivação das políticas públicas de saúde e para o fortalecimento do sistema local, garantindo a saúde integral da população e a sustentabilidade do SUS no município.</w:t>
      </w:r>
      <w:r>
        <w:rPr>
          <w:rFonts w:ascii="Arial" w:hAnsi="Arial" w:cs="Arial"/>
        </w:rPr>
      </w:r>
      <w:r>
        <w:rPr>
          <w:rFonts w:ascii="Arial" w:hAnsi="Arial" w:cs="Arial"/>
        </w:rPr>
      </w:r>
    </w:p>
    <w:tbl>
      <w:tblPr>
        <w:tblStyle w:val="1277"/>
        <w:tblW w:w="850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842"/>
        <w:gridCol w:w="1701"/>
        <w:gridCol w:w="1701"/>
        <w:gridCol w:w="1701"/>
        <w:gridCol w:w="1558"/>
      </w:tblGrid>
      <w:tr>
        <w:trPr/>
        <w:tc>
          <w:tcPr>
            <w:tcBorders/>
            <w:tcMar>
              <w:left w:w="100" w:type="dxa"/>
              <w:top w:w="100" w:type="dxa"/>
              <w:right w:w="100" w:type="dxa"/>
              <w:bottom w:w="100" w:type="dxa"/>
            </w:tcMar>
            <w:tcW w:w="1842" w:type="dxa"/>
            <w:vAlign w:val="center"/>
            <w:textDirection w:val="lrTb"/>
            <w:noWrap w:val="false"/>
          </w:tcPr>
          <w:p>
            <w:pPr>
              <w:pStyle w:val="1237"/>
              <w:pBdr/>
              <w:spacing w:line="360" w:lineRule="auto"/>
              <w:ind/>
              <w:jc w:val="center"/>
              <w:rPr>
                <w:rFonts w:ascii="Arial" w:hAnsi="Arial" w:cs="Arial"/>
                <w:highlight w:val="white"/>
                <w:u w:val="single"/>
              </w:rPr>
            </w:pPr>
            <w:r>
              <w:rPr>
                <w:rFonts w:ascii="Arial" w:hAnsi="Arial" w:eastAsia="Arial" w:cs="Arial"/>
                <w:b/>
                <w:highlight w:val="white"/>
                <w:u w:val="single"/>
              </w:rPr>
              <w:t xml:space="preserve">Tipo de atendimento - 2024</w:t>
            </w:r>
            <w:r>
              <w:rPr>
                <w:rFonts w:ascii="Arial" w:hAnsi="Arial" w:cs="Arial"/>
                <w:highlight w:val="white"/>
                <w:u w:val="single"/>
              </w:rPr>
            </w:r>
            <w:r>
              <w:rPr>
                <w:rFonts w:ascii="Arial" w:hAnsi="Arial" w:cs="Arial"/>
                <w:highlight w:val="white"/>
                <w:u w:val="single"/>
              </w:rPr>
            </w:r>
          </w:p>
        </w:tc>
        <w:tc>
          <w:tcPr>
            <w:tcBorders/>
            <w:tcMar>
              <w:left w:w="100" w:type="dxa"/>
              <w:top w:w="100" w:type="dxa"/>
              <w:right w:w="100" w:type="dxa"/>
              <w:bottom w:w="100" w:type="dxa"/>
            </w:tcMar>
            <w:tcW w:w="1701" w:type="dxa"/>
            <w:vAlign w:val="center"/>
            <w:textDirection w:val="lrTb"/>
            <w:noWrap w:val="false"/>
          </w:tcPr>
          <w:p>
            <w:pPr>
              <w:pStyle w:val="1237"/>
              <w:pBdr/>
              <w:spacing w:line="360" w:lineRule="auto"/>
              <w:ind/>
              <w:jc w:val="center"/>
              <w:rPr>
                <w:rFonts w:ascii="Arial" w:hAnsi="Arial" w:cs="Arial"/>
                <w:highlight w:val="white"/>
                <w:u w:val="single"/>
              </w:rPr>
            </w:pPr>
            <w:r>
              <w:rPr>
                <w:rFonts w:ascii="Arial" w:hAnsi="Arial" w:eastAsia="Arial" w:cs="Arial"/>
                <w:b/>
                <w:highlight w:val="white"/>
                <w:u w:val="single"/>
              </w:rPr>
              <w:t xml:space="preserve">1° Quadrimestre</w:t>
            </w:r>
            <w:r>
              <w:rPr>
                <w:rFonts w:ascii="Arial" w:hAnsi="Arial" w:cs="Arial"/>
                <w:highlight w:val="white"/>
                <w:u w:val="single"/>
              </w:rPr>
            </w:r>
            <w:r>
              <w:rPr>
                <w:rFonts w:ascii="Arial" w:hAnsi="Arial" w:cs="Arial"/>
                <w:highlight w:val="white"/>
                <w:u w:val="single"/>
              </w:rPr>
            </w:r>
          </w:p>
        </w:tc>
        <w:tc>
          <w:tcPr>
            <w:tcBorders/>
            <w:tcMar>
              <w:left w:w="100" w:type="dxa"/>
              <w:top w:w="100" w:type="dxa"/>
              <w:right w:w="100" w:type="dxa"/>
              <w:bottom w:w="100" w:type="dxa"/>
            </w:tcMar>
            <w:tcW w:w="1701" w:type="dxa"/>
            <w:vAlign w:val="center"/>
            <w:textDirection w:val="lrTb"/>
            <w:noWrap w:val="false"/>
          </w:tcPr>
          <w:p>
            <w:pPr>
              <w:pStyle w:val="1237"/>
              <w:pBdr/>
              <w:spacing w:line="360" w:lineRule="auto"/>
              <w:ind/>
              <w:jc w:val="center"/>
              <w:rPr>
                <w:rFonts w:ascii="Arial" w:hAnsi="Arial" w:cs="Arial"/>
                <w:highlight w:val="white"/>
                <w:u w:val="single"/>
              </w:rPr>
            </w:pPr>
            <w:r>
              <w:rPr>
                <w:rFonts w:ascii="Arial" w:hAnsi="Arial" w:eastAsia="Arial" w:cs="Arial"/>
                <w:b/>
                <w:highlight w:val="white"/>
                <w:u w:val="single"/>
              </w:rPr>
              <w:t xml:space="preserve">2° Quadrimestre</w:t>
            </w:r>
            <w:r>
              <w:rPr>
                <w:rFonts w:ascii="Arial" w:hAnsi="Arial" w:cs="Arial"/>
                <w:highlight w:val="white"/>
                <w:u w:val="single"/>
              </w:rPr>
            </w:r>
            <w:r>
              <w:rPr>
                <w:rFonts w:ascii="Arial" w:hAnsi="Arial" w:cs="Arial"/>
                <w:highlight w:val="white"/>
                <w:u w:val="single"/>
              </w:rPr>
            </w:r>
          </w:p>
        </w:tc>
        <w:tc>
          <w:tcPr>
            <w:tcBorders/>
            <w:tcMar>
              <w:left w:w="100" w:type="dxa"/>
              <w:top w:w="100" w:type="dxa"/>
              <w:right w:w="100" w:type="dxa"/>
              <w:bottom w:w="100" w:type="dxa"/>
            </w:tcMar>
            <w:tcW w:w="1701" w:type="dxa"/>
            <w:vAlign w:val="center"/>
            <w:textDirection w:val="lrTb"/>
            <w:noWrap w:val="false"/>
          </w:tcPr>
          <w:p>
            <w:pPr>
              <w:pStyle w:val="1237"/>
              <w:pBdr/>
              <w:spacing w:line="360" w:lineRule="auto"/>
              <w:ind/>
              <w:jc w:val="center"/>
              <w:rPr>
                <w:rFonts w:ascii="Arial" w:hAnsi="Arial" w:cs="Arial"/>
                <w:highlight w:val="white"/>
                <w:u w:val="single"/>
              </w:rPr>
            </w:pPr>
            <w:r>
              <w:rPr>
                <w:rFonts w:ascii="Arial" w:hAnsi="Arial" w:eastAsia="Arial" w:cs="Arial"/>
                <w:b/>
                <w:highlight w:val="white"/>
                <w:u w:val="single"/>
              </w:rPr>
              <w:t xml:space="preserve">3° Quadrimestre</w:t>
            </w:r>
            <w:r>
              <w:rPr>
                <w:rFonts w:ascii="Arial" w:hAnsi="Arial" w:cs="Arial"/>
                <w:highlight w:val="white"/>
                <w:u w:val="single"/>
              </w:rPr>
            </w:r>
            <w:r>
              <w:rPr>
                <w:rFonts w:ascii="Arial" w:hAnsi="Arial" w:cs="Arial"/>
                <w:highlight w:val="white"/>
                <w:u w:val="single"/>
              </w:rPr>
            </w:r>
          </w:p>
        </w:tc>
        <w:tc>
          <w:tcPr>
            <w:tcBorders/>
            <w:tcMar>
              <w:left w:w="100" w:type="dxa"/>
              <w:top w:w="100" w:type="dxa"/>
              <w:right w:w="100" w:type="dxa"/>
              <w:bottom w:w="100" w:type="dxa"/>
            </w:tcMar>
            <w:tcW w:w="1558" w:type="dxa"/>
            <w:vAlign w:val="center"/>
            <w:textDirection w:val="lrTb"/>
            <w:noWrap w:val="false"/>
          </w:tcPr>
          <w:p>
            <w:pPr>
              <w:pStyle w:val="1237"/>
              <w:pBdr/>
              <w:spacing w:line="360" w:lineRule="auto"/>
              <w:ind/>
              <w:jc w:val="center"/>
              <w:rPr>
                <w:rFonts w:ascii="Arial" w:hAnsi="Arial" w:cs="Arial"/>
                <w:highlight w:val="white"/>
                <w:u w:val="single"/>
              </w:rPr>
            </w:pPr>
            <w:r>
              <w:rPr>
                <w:rFonts w:ascii="Arial" w:hAnsi="Arial" w:eastAsia="Arial" w:cs="Arial"/>
                <w:b/>
                <w:highlight w:val="white"/>
                <w:u w:val="single"/>
              </w:rPr>
              <w:t xml:space="preserve">Acumulado </w:t>
            </w:r>
            <w:r>
              <w:rPr>
                <w:rFonts w:ascii="Arial" w:hAnsi="Arial" w:cs="Arial"/>
                <w:highlight w:val="white"/>
                <w:u w:val="single"/>
              </w:rPr>
            </w:r>
            <w:r>
              <w:rPr>
                <w:rFonts w:ascii="Arial" w:hAnsi="Arial" w:cs="Arial"/>
                <w:highlight w:val="white"/>
                <w:u w:val="single"/>
              </w:rPr>
            </w:r>
          </w:p>
        </w:tc>
      </w:tr>
      <w:tr>
        <w:trPr/>
        <w:tc>
          <w:tcPr>
            <w:tcBorders/>
            <w:tcMar>
              <w:left w:w="100" w:type="dxa"/>
              <w:top w:w="100" w:type="dxa"/>
              <w:right w:w="100" w:type="dxa"/>
              <w:bottom w:w="100" w:type="dxa"/>
            </w:tcMar>
            <w:tcW w:w="1842" w:type="dxa"/>
            <w:vAlign w:val="center"/>
            <w:textDirection w:val="lrTb"/>
            <w:noWrap w:val="false"/>
          </w:tcPr>
          <w:p>
            <w:pPr>
              <w:pStyle w:val="1237"/>
              <w:pBdr/>
              <w:spacing w:line="360" w:lineRule="auto"/>
              <w:ind/>
              <w:rPr>
                <w:rFonts w:ascii="Arial" w:hAnsi="Arial" w:cs="Arial"/>
                <w:b/>
                <w:highlight w:val="white"/>
              </w:rPr>
            </w:pPr>
            <w:r>
              <w:rPr>
                <w:rFonts w:ascii="Arial" w:hAnsi="Arial" w:eastAsia="Arial" w:cs="Arial"/>
                <w:b/>
                <w:highlight w:val="white"/>
              </w:rPr>
              <w:t xml:space="preserve">Cadastro domiciliar e territorial </w:t>
            </w:r>
            <w:r>
              <w:rPr>
                <w:rFonts w:ascii="Arial" w:hAnsi="Arial" w:cs="Arial"/>
                <w:b/>
                <w:highlight w:val="white"/>
              </w:rPr>
            </w:r>
            <w:r>
              <w:rPr>
                <w:rFonts w:ascii="Arial" w:hAnsi="Arial" w:cs="Arial"/>
                <w:b/>
                <w:highlight w:val="white"/>
              </w:rPr>
            </w:r>
          </w:p>
        </w:tc>
        <w:tc>
          <w:tcPr>
            <w:tcBorders/>
            <w:tcMar>
              <w:left w:w="100" w:type="dxa"/>
              <w:top w:w="100" w:type="dxa"/>
              <w:right w:w="100" w:type="dxa"/>
              <w:bottom w:w="100" w:type="dxa"/>
            </w:tcMar>
            <w:tcW w:w="1701" w:type="dxa"/>
            <w:vAlign w:val="center"/>
            <w:textDirection w:val="lrTb"/>
            <w:noWrap w:val="false"/>
          </w:tcPr>
          <w:p>
            <w:pPr>
              <w:pStyle w:val="1237"/>
              <w:pBdr/>
              <w:spacing w:line="360" w:lineRule="auto"/>
              <w:ind/>
              <w:jc w:val="center"/>
              <w:rPr>
                <w:rFonts w:ascii="Arial" w:hAnsi="Arial" w:cs="Arial"/>
                <w:highlight w:val="white"/>
              </w:rPr>
            </w:pPr>
            <w:r>
              <w:rPr>
                <w:rFonts w:ascii="Arial" w:hAnsi="Arial" w:eastAsia="Arial" w:cs="Arial"/>
                <w:highlight w:val="white"/>
              </w:rPr>
              <w:t xml:space="preserve">6.297</w:t>
            </w:r>
            <w:r>
              <w:rPr>
                <w:rFonts w:ascii="Arial" w:hAnsi="Arial" w:cs="Arial"/>
                <w:highlight w:val="white"/>
              </w:rPr>
            </w:r>
            <w:r>
              <w:rPr>
                <w:rFonts w:ascii="Arial" w:hAnsi="Arial" w:cs="Arial"/>
                <w:highlight w:val="white"/>
              </w:rPr>
            </w:r>
          </w:p>
        </w:tc>
        <w:tc>
          <w:tcPr>
            <w:tcBorders/>
            <w:tcMar>
              <w:left w:w="100" w:type="dxa"/>
              <w:top w:w="100" w:type="dxa"/>
              <w:right w:w="100" w:type="dxa"/>
              <w:bottom w:w="100" w:type="dxa"/>
            </w:tcMar>
            <w:tcW w:w="1701" w:type="dxa"/>
            <w:vAlign w:val="center"/>
            <w:textDirection w:val="lrTb"/>
            <w:noWrap w:val="false"/>
          </w:tcPr>
          <w:p>
            <w:pPr>
              <w:pStyle w:val="1237"/>
              <w:pBdr/>
              <w:spacing w:line="360" w:lineRule="auto"/>
              <w:ind/>
              <w:jc w:val="center"/>
              <w:rPr>
                <w:rFonts w:ascii="Arial" w:hAnsi="Arial" w:cs="Arial"/>
                <w:highlight w:val="white"/>
              </w:rPr>
            </w:pPr>
            <w:r>
              <w:rPr>
                <w:rFonts w:ascii="Arial" w:hAnsi="Arial" w:eastAsia="Arial" w:cs="Arial"/>
                <w:highlight w:val="white"/>
              </w:rPr>
              <w:t xml:space="preserve">3.724</w:t>
            </w:r>
            <w:r>
              <w:rPr>
                <w:rFonts w:ascii="Arial" w:hAnsi="Arial" w:cs="Arial"/>
                <w:highlight w:val="white"/>
              </w:rPr>
            </w:r>
            <w:r>
              <w:rPr>
                <w:rFonts w:ascii="Arial" w:hAnsi="Arial" w:cs="Arial"/>
                <w:highlight w:val="white"/>
              </w:rPr>
            </w:r>
          </w:p>
        </w:tc>
        <w:tc>
          <w:tcPr>
            <w:tcBorders/>
            <w:tcMar>
              <w:left w:w="100" w:type="dxa"/>
              <w:top w:w="100" w:type="dxa"/>
              <w:right w:w="100" w:type="dxa"/>
              <w:bottom w:w="100" w:type="dxa"/>
            </w:tcMar>
            <w:tcW w:w="1701" w:type="dxa"/>
            <w:vAlign w:val="center"/>
            <w:textDirection w:val="lrTb"/>
            <w:noWrap w:val="false"/>
          </w:tcPr>
          <w:p>
            <w:pPr>
              <w:pStyle w:val="1237"/>
              <w:pBdr/>
              <w:spacing w:line="360" w:lineRule="auto"/>
              <w:ind/>
              <w:jc w:val="center"/>
              <w:rPr>
                <w:rFonts w:ascii="Arial" w:hAnsi="Arial" w:cs="Arial"/>
                <w:highlight w:val="white"/>
              </w:rPr>
            </w:pPr>
            <w:r>
              <w:rPr>
                <w:rFonts w:ascii="Arial" w:hAnsi="Arial" w:eastAsia="Arial" w:cs="Arial"/>
                <w:highlight w:val="white"/>
              </w:rPr>
              <w:t xml:space="preserve">9.113</w:t>
            </w:r>
            <w:r>
              <w:rPr>
                <w:rFonts w:ascii="Arial" w:hAnsi="Arial" w:cs="Arial"/>
                <w:highlight w:val="white"/>
              </w:rPr>
            </w:r>
            <w:r>
              <w:rPr>
                <w:rFonts w:ascii="Arial" w:hAnsi="Arial" w:cs="Arial"/>
                <w:highlight w:val="white"/>
              </w:rPr>
            </w:r>
          </w:p>
        </w:tc>
        <w:tc>
          <w:tcPr>
            <w:tcBorders/>
            <w:tcMar>
              <w:left w:w="100" w:type="dxa"/>
              <w:top w:w="100" w:type="dxa"/>
              <w:right w:w="100" w:type="dxa"/>
              <w:bottom w:w="100" w:type="dxa"/>
            </w:tcMar>
            <w:tcW w:w="1558" w:type="dxa"/>
            <w:vAlign w:val="center"/>
            <w:textDirection w:val="lrTb"/>
            <w:noWrap w:val="false"/>
          </w:tcPr>
          <w:p>
            <w:pPr>
              <w:pStyle w:val="1237"/>
              <w:pBdr/>
              <w:spacing w:line="360" w:lineRule="auto"/>
              <w:ind/>
              <w:jc w:val="center"/>
              <w:rPr>
                <w:rFonts w:ascii="Arial" w:hAnsi="Arial" w:cs="Arial"/>
                <w:highlight w:val="white"/>
              </w:rPr>
            </w:pPr>
            <w:r>
              <w:rPr>
                <w:rFonts w:ascii="Arial" w:hAnsi="Arial" w:eastAsia="Arial" w:cs="Arial"/>
                <w:highlight w:val="white"/>
              </w:rPr>
              <w:t xml:space="preserve">19.134</w:t>
            </w:r>
            <w:r>
              <w:rPr>
                <w:rFonts w:ascii="Arial" w:hAnsi="Arial" w:cs="Arial"/>
                <w:highlight w:val="white"/>
              </w:rPr>
            </w:r>
            <w:r>
              <w:rPr>
                <w:rFonts w:ascii="Arial" w:hAnsi="Arial" w:cs="Arial"/>
                <w:highlight w:val="white"/>
              </w:rPr>
            </w:r>
          </w:p>
        </w:tc>
      </w:tr>
      <w:tr>
        <w:trPr/>
        <w:tc>
          <w:tcPr>
            <w:tcBorders/>
            <w:tcMar>
              <w:left w:w="100" w:type="dxa"/>
              <w:top w:w="100" w:type="dxa"/>
              <w:right w:w="100" w:type="dxa"/>
              <w:bottom w:w="100" w:type="dxa"/>
            </w:tcMar>
            <w:tcW w:w="1842" w:type="dxa"/>
            <w:vAlign w:val="center"/>
            <w:textDirection w:val="lrTb"/>
            <w:noWrap w:val="false"/>
          </w:tcPr>
          <w:p>
            <w:pPr>
              <w:pStyle w:val="1237"/>
              <w:pBdr/>
              <w:spacing w:line="360" w:lineRule="auto"/>
              <w:ind/>
              <w:rPr>
                <w:rFonts w:ascii="Arial" w:hAnsi="Arial" w:cs="Arial"/>
                <w:b/>
                <w:highlight w:val="white"/>
              </w:rPr>
            </w:pPr>
            <w:r>
              <w:rPr>
                <w:rFonts w:ascii="Arial" w:hAnsi="Arial" w:eastAsia="Arial" w:cs="Arial"/>
                <w:b/>
                <w:highlight w:val="white"/>
              </w:rPr>
              <w:t xml:space="preserve">Cadastro individual</w:t>
            </w:r>
            <w:r>
              <w:rPr>
                <w:rFonts w:ascii="Arial" w:hAnsi="Arial" w:cs="Arial"/>
                <w:b/>
                <w:highlight w:val="white"/>
              </w:rPr>
            </w:r>
            <w:r>
              <w:rPr>
                <w:rFonts w:ascii="Arial" w:hAnsi="Arial" w:cs="Arial"/>
                <w:b/>
                <w:highlight w:val="white"/>
              </w:rPr>
            </w:r>
          </w:p>
        </w:tc>
        <w:tc>
          <w:tcPr>
            <w:tcBorders/>
            <w:tcMar>
              <w:left w:w="100" w:type="dxa"/>
              <w:top w:w="100" w:type="dxa"/>
              <w:right w:w="100" w:type="dxa"/>
              <w:bottom w:w="100" w:type="dxa"/>
            </w:tcMar>
            <w:tcW w:w="1701" w:type="dxa"/>
            <w:vAlign w:val="center"/>
            <w:textDirection w:val="lrTb"/>
            <w:noWrap w:val="false"/>
          </w:tcPr>
          <w:p>
            <w:pPr>
              <w:pStyle w:val="1237"/>
              <w:pBdr/>
              <w:spacing w:line="360" w:lineRule="auto"/>
              <w:ind/>
              <w:jc w:val="center"/>
              <w:rPr>
                <w:rFonts w:ascii="Arial" w:hAnsi="Arial" w:cs="Arial"/>
                <w:highlight w:val="white"/>
              </w:rPr>
            </w:pPr>
            <w:r>
              <w:rPr>
                <w:rFonts w:ascii="Arial" w:hAnsi="Arial" w:eastAsia="Arial" w:cs="Arial"/>
                <w:highlight w:val="white"/>
              </w:rPr>
              <w:t xml:space="preserve">33.139</w:t>
            </w:r>
            <w:r>
              <w:rPr>
                <w:rFonts w:ascii="Arial" w:hAnsi="Arial" w:cs="Arial"/>
                <w:highlight w:val="white"/>
              </w:rPr>
            </w:r>
            <w:r>
              <w:rPr>
                <w:rFonts w:ascii="Arial" w:hAnsi="Arial" w:cs="Arial"/>
                <w:highlight w:val="white"/>
              </w:rPr>
            </w:r>
          </w:p>
        </w:tc>
        <w:tc>
          <w:tcPr>
            <w:tcBorders/>
            <w:tcMar>
              <w:left w:w="100" w:type="dxa"/>
              <w:top w:w="100" w:type="dxa"/>
              <w:right w:w="100" w:type="dxa"/>
              <w:bottom w:w="100" w:type="dxa"/>
            </w:tcMar>
            <w:tcW w:w="1701" w:type="dxa"/>
            <w:vAlign w:val="center"/>
            <w:textDirection w:val="lrTb"/>
            <w:noWrap w:val="false"/>
          </w:tcPr>
          <w:p>
            <w:pPr>
              <w:pStyle w:val="1237"/>
              <w:pBdr/>
              <w:spacing w:line="360" w:lineRule="auto"/>
              <w:ind/>
              <w:jc w:val="center"/>
              <w:rPr>
                <w:rFonts w:ascii="Arial" w:hAnsi="Arial" w:cs="Arial"/>
                <w:highlight w:val="white"/>
              </w:rPr>
            </w:pPr>
            <w:r>
              <w:rPr>
                <w:rFonts w:ascii="Arial" w:hAnsi="Arial" w:eastAsia="Arial" w:cs="Arial"/>
                <w:highlight w:val="white"/>
              </w:rPr>
              <w:t xml:space="preserve">27.810</w:t>
            </w:r>
            <w:r>
              <w:rPr>
                <w:rFonts w:ascii="Arial" w:hAnsi="Arial" w:cs="Arial"/>
                <w:highlight w:val="white"/>
              </w:rPr>
            </w:r>
            <w:r>
              <w:rPr>
                <w:rFonts w:ascii="Arial" w:hAnsi="Arial" w:cs="Arial"/>
                <w:highlight w:val="white"/>
              </w:rPr>
            </w:r>
          </w:p>
        </w:tc>
        <w:tc>
          <w:tcPr>
            <w:tcBorders/>
            <w:tcMar>
              <w:left w:w="100" w:type="dxa"/>
              <w:top w:w="100" w:type="dxa"/>
              <w:right w:w="100" w:type="dxa"/>
              <w:bottom w:w="100" w:type="dxa"/>
            </w:tcMar>
            <w:tcW w:w="1701" w:type="dxa"/>
            <w:vAlign w:val="center"/>
            <w:textDirection w:val="lrTb"/>
            <w:noWrap w:val="false"/>
          </w:tcPr>
          <w:p>
            <w:pPr>
              <w:pStyle w:val="1237"/>
              <w:pBdr/>
              <w:spacing w:line="360" w:lineRule="auto"/>
              <w:ind/>
              <w:jc w:val="center"/>
              <w:rPr>
                <w:rFonts w:ascii="Arial" w:hAnsi="Arial" w:cs="Arial"/>
                <w:highlight w:val="white"/>
              </w:rPr>
            </w:pPr>
            <w:r>
              <w:rPr>
                <w:rFonts w:ascii="Arial" w:hAnsi="Arial" w:eastAsia="Arial" w:cs="Arial"/>
                <w:highlight w:val="white"/>
              </w:rPr>
              <w:t xml:space="preserve">51.719</w:t>
            </w:r>
            <w:r>
              <w:rPr>
                <w:rFonts w:ascii="Arial" w:hAnsi="Arial" w:cs="Arial"/>
                <w:highlight w:val="white"/>
              </w:rPr>
            </w:r>
            <w:r>
              <w:rPr>
                <w:rFonts w:ascii="Arial" w:hAnsi="Arial" w:cs="Arial"/>
                <w:highlight w:val="white"/>
              </w:rPr>
            </w:r>
          </w:p>
        </w:tc>
        <w:tc>
          <w:tcPr>
            <w:tcBorders/>
            <w:tcMar>
              <w:left w:w="100" w:type="dxa"/>
              <w:top w:w="100" w:type="dxa"/>
              <w:right w:w="100" w:type="dxa"/>
              <w:bottom w:w="100" w:type="dxa"/>
            </w:tcMar>
            <w:tcW w:w="1558" w:type="dxa"/>
            <w:vAlign w:val="center"/>
            <w:textDirection w:val="lrTb"/>
            <w:noWrap w:val="false"/>
          </w:tcPr>
          <w:p>
            <w:pPr>
              <w:pStyle w:val="1237"/>
              <w:pBdr/>
              <w:spacing w:line="360" w:lineRule="auto"/>
              <w:ind/>
              <w:jc w:val="center"/>
              <w:rPr>
                <w:rFonts w:ascii="Arial" w:hAnsi="Arial" w:cs="Arial"/>
                <w:highlight w:val="white"/>
              </w:rPr>
            </w:pPr>
            <w:r>
              <w:rPr>
                <w:rFonts w:ascii="Arial" w:hAnsi="Arial" w:eastAsia="Arial" w:cs="Arial"/>
                <w:highlight w:val="white"/>
              </w:rPr>
              <w:t xml:space="preserve">111.668</w:t>
            </w:r>
            <w:r>
              <w:rPr>
                <w:rFonts w:ascii="Arial" w:hAnsi="Arial" w:cs="Arial"/>
                <w:highlight w:val="white"/>
              </w:rPr>
            </w:r>
            <w:r>
              <w:rPr>
                <w:rFonts w:ascii="Arial" w:hAnsi="Arial" w:cs="Arial"/>
                <w:highlight w:val="white"/>
              </w:rPr>
            </w:r>
          </w:p>
        </w:tc>
      </w:tr>
      <w:tr>
        <w:trPr/>
        <w:tc>
          <w:tcPr>
            <w:tcBorders/>
            <w:tcMar>
              <w:left w:w="100" w:type="dxa"/>
              <w:top w:w="100" w:type="dxa"/>
              <w:right w:w="100" w:type="dxa"/>
              <w:bottom w:w="100" w:type="dxa"/>
            </w:tcMar>
            <w:tcW w:w="1842" w:type="dxa"/>
            <w:vAlign w:val="center"/>
            <w:textDirection w:val="lrTb"/>
            <w:noWrap w:val="false"/>
          </w:tcPr>
          <w:p>
            <w:pPr>
              <w:pStyle w:val="1237"/>
              <w:pBdr/>
              <w:spacing w:line="360" w:lineRule="auto"/>
              <w:ind/>
              <w:rPr>
                <w:rFonts w:ascii="Arial" w:hAnsi="Arial" w:cs="Arial"/>
                <w:b/>
                <w:highlight w:val="white"/>
              </w:rPr>
            </w:pPr>
            <w:r>
              <w:rPr>
                <w:rFonts w:ascii="Arial" w:hAnsi="Arial" w:eastAsia="Arial" w:cs="Arial"/>
                <w:b/>
                <w:highlight w:val="white"/>
              </w:rPr>
              <w:t xml:space="preserve">Atendimento em domicílio</w:t>
            </w:r>
            <w:r>
              <w:rPr>
                <w:rFonts w:ascii="Arial" w:hAnsi="Arial" w:cs="Arial"/>
                <w:b/>
                <w:highlight w:val="white"/>
              </w:rPr>
            </w:r>
            <w:r>
              <w:rPr>
                <w:rFonts w:ascii="Arial" w:hAnsi="Arial" w:cs="Arial"/>
                <w:b/>
                <w:highlight w:val="white"/>
              </w:rPr>
            </w:r>
          </w:p>
        </w:tc>
        <w:tc>
          <w:tcPr>
            <w:tcBorders/>
            <w:tcMar>
              <w:left w:w="100" w:type="dxa"/>
              <w:top w:w="100" w:type="dxa"/>
              <w:right w:w="100" w:type="dxa"/>
              <w:bottom w:w="100" w:type="dxa"/>
            </w:tcMar>
            <w:tcW w:w="1701" w:type="dxa"/>
            <w:vAlign w:val="center"/>
            <w:textDirection w:val="lrTb"/>
            <w:noWrap w:val="false"/>
          </w:tcPr>
          <w:p>
            <w:pPr>
              <w:pStyle w:val="1237"/>
              <w:pBdr/>
              <w:spacing w:line="360" w:lineRule="auto"/>
              <w:ind/>
              <w:jc w:val="center"/>
              <w:rPr>
                <w:rFonts w:ascii="Arial" w:hAnsi="Arial" w:cs="Arial"/>
                <w:highlight w:val="white"/>
              </w:rPr>
            </w:pPr>
            <w:r>
              <w:rPr>
                <w:rFonts w:ascii="Arial" w:hAnsi="Arial" w:eastAsia="Arial" w:cs="Arial"/>
                <w:highlight w:val="white"/>
              </w:rPr>
              <w:t xml:space="preserve">1.406</w:t>
            </w:r>
            <w:r>
              <w:rPr>
                <w:rFonts w:ascii="Arial" w:hAnsi="Arial" w:cs="Arial"/>
                <w:highlight w:val="white"/>
              </w:rPr>
            </w:r>
            <w:r>
              <w:rPr>
                <w:rFonts w:ascii="Arial" w:hAnsi="Arial" w:cs="Arial"/>
                <w:highlight w:val="white"/>
              </w:rPr>
            </w:r>
          </w:p>
        </w:tc>
        <w:tc>
          <w:tcPr>
            <w:tcBorders/>
            <w:tcMar>
              <w:left w:w="100" w:type="dxa"/>
              <w:top w:w="100" w:type="dxa"/>
              <w:right w:w="100" w:type="dxa"/>
              <w:bottom w:w="100" w:type="dxa"/>
            </w:tcMar>
            <w:tcW w:w="1701" w:type="dxa"/>
            <w:vAlign w:val="center"/>
            <w:textDirection w:val="lrTb"/>
            <w:noWrap w:val="false"/>
          </w:tcPr>
          <w:p>
            <w:pPr>
              <w:pStyle w:val="1237"/>
              <w:pBdr/>
              <w:spacing w:line="360" w:lineRule="auto"/>
              <w:ind/>
              <w:jc w:val="center"/>
              <w:rPr>
                <w:rFonts w:ascii="Arial" w:hAnsi="Arial" w:cs="Arial"/>
                <w:highlight w:val="white"/>
              </w:rPr>
            </w:pPr>
            <w:r>
              <w:rPr>
                <w:rFonts w:ascii="Arial" w:hAnsi="Arial" w:eastAsia="Arial" w:cs="Arial"/>
                <w:highlight w:val="white"/>
              </w:rPr>
              <w:t xml:space="preserve">1.901</w:t>
            </w:r>
            <w:r>
              <w:rPr>
                <w:rFonts w:ascii="Arial" w:hAnsi="Arial" w:cs="Arial"/>
                <w:highlight w:val="white"/>
              </w:rPr>
            </w:r>
            <w:r>
              <w:rPr>
                <w:rFonts w:ascii="Arial" w:hAnsi="Arial" w:cs="Arial"/>
                <w:highlight w:val="white"/>
              </w:rPr>
            </w:r>
          </w:p>
        </w:tc>
        <w:tc>
          <w:tcPr>
            <w:tcBorders/>
            <w:tcMar>
              <w:left w:w="100" w:type="dxa"/>
              <w:top w:w="100" w:type="dxa"/>
              <w:right w:w="100" w:type="dxa"/>
              <w:bottom w:w="100" w:type="dxa"/>
            </w:tcMar>
            <w:tcW w:w="1701" w:type="dxa"/>
            <w:vAlign w:val="center"/>
            <w:textDirection w:val="lrTb"/>
            <w:noWrap w:val="false"/>
          </w:tcPr>
          <w:p>
            <w:pPr>
              <w:pStyle w:val="1237"/>
              <w:pBdr/>
              <w:spacing w:line="360" w:lineRule="auto"/>
              <w:ind/>
              <w:jc w:val="center"/>
              <w:rPr>
                <w:rFonts w:ascii="Arial" w:hAnsi="Arial" w:cs="Arial"/>
                <w:highlight w:val="white"/>
              </w:rPr>
            </w:pPr>
            <w:r>
              <w:rPr>
                <w:rFonts w:ascii="Arial" w:hAnsi="Arial" w:eastAsia="Arial" w:cs="Arial"/>
                <w:highlight w:val="white"/>
              </w:rPr>
              <w:t xml:space="preserve">3.695</w:t>
            </w:r>
            <w:r>
              <w:rPr>
                <w:rFonts w:ascii="Arial" w:hAnsi="Arial" w:cs="Arial"/>
                <w:highlight w:val="white"/>
              </w:rPr>
            </w:r>
            <w:r>
              <w:rPr>
                <w:rFonts w:ascii="Arial" w:hAnsi="Arial" w:cs="Arial"/>
                <w:highlight w:val="white"/>
              </w:rPr>
            </w:r>
          </w:p>
        </w:tc>
        <w:tc>
          <w:tcPr>
            <w:tcBorders/>
            <w:tcMar>
              <w:left w:w="100" w:type="dxa"/>
              <w:top w:w="100" w:type="dxa"/>
              <w:right w:w="100" w:type="dxa"/>
              <w:bottom w:w="100" w:type="dxa"/>
            </w:tcMar>
            <w:tcW w:w="1558" w:type="dxa"/>
            <w:vAlign w:val="center"/>
            <w:textDirection w:val="lrTb"/>
            <w:noWrap w:val="false"/>
          </w:tcPr>
          <w:p>
            <w:pPr>
              <w:pStyle w:val="1237"/>
              <w:pBdr/>
              <w:spacing w:line="360" w:lineRule="auto"/>
              <w:ind/>
              <w:jc w:val="center"/>
              <w:rPr>
                <w:rFonts w:ascii="Arial" w:hAnsi="Arial" w:cs="Arial"/>
                <w:highlight w:val="white"/>
              </w:rPr>
            </w:pPr>
            <w:r>
              <w:rPr>
                <w:rFonts w:ascii="Arial" w:hAnsi="Arial" w:eastAsia="Arial" w:cs="Arial"/>
                <w:highlight w:val="white"/>
              </w:rPr>
              <w:t xml:space="preserve">7.002</w:t>
            </w:r>
            <w:r>
              <w:rPr>
                <w:rFonts w:ascii="Arial" w:hAnsi="Arial" w:cs="Arial"/>
                <w:highlight w:val="white"/>
              </w:rPr>
            </w:r>
            <w:r>
              <w:rPr>
                <w:rFonts w:ascii="Arial" w:hAnsi="Arial" w:cs="Arial"/>
                <w:highlight w:val="white"/>
              </w:rPr>
            </w:r>
          </w:p>
        </w:tc>
      </w:tr>
      <w:tr>
        <w:trPr/>
        <w:tc>
          <w:tcPr>
            <w:tcBorders/>
            <w:tcMar>
              <w:left w:w="100" w:type="dxa"/>
              <w:top w:w="100" w:type="dxa"/>
              <w:right w:w="100" w:type="dxa"/>
              <w:bottom w:w="100" w:type="dxa"/>
            </w:tcMar>
            <w:tcW w:w="1842" w:type="dxa"/>
            <w:vAlign w:val="center"/>
            <w:textDirection w:val="lrTb"/>
            <w:noWrap w:val="false"/>
          </w:tcPr>
          <w:p>
            <w:pPr>
              <w:pStyle w:val="1237"/>
              <w:pBdr/>
              <w:spacing w:line="360" w:lineRule="auto"/>
              <w:ind/>
              <w:rPr>
                <w:rFonts w:ascii="Arial" w:hAnsi="Arial" w:cs="Arial"/>
                <w:b/>
                <w:highlight w:val="white"/>
              </w:rPr>
            </w:pPr>
            <w:r>
              <w:rPr>
                <w:rFonts w:ascii="Arial" w:hAnsi="Arial" w:eastAsia="Arial" w:cs="Arial"/>
                <w:b/>
                <w:highlight w:val="white"/>
              </w:rPr>
              <w:t xml:space="preserve">Atendimento individual</w:t>
            </w:r>
            <w:r>
              <w:rPr>
                <w:rFonts w:ascii="Arial" w:hAnsi="Arial" w:cs="Arial"/>
                <w:b/>
                <w:highlight w:val="white"/>
              </w:rPr>
            </w:r>
            <w:r>
              <w:rPr>
                <w:rFonts w:ascii="Arial" w:hAnsi="Arial" w:cs="Arial"/>
                <w:b/>
                <w:highlight w:val="white"/>
              </w:rPr>
            </w:r>
          </w:p>
        </w:tc>
        <w:tc>
          <w:tcPr>
            <w:tcBorders/>
            <w:tcMar>
              <w:left w:w="100" w:type="dxa"/>
              <w:top w:w="100" w:type="dxa"/>
              <w:right w:w="100" w:type="dxa"/>
              <w:bottom w:w="100" w:type="dxa"/>
            </w:tcMar>
            <w:tcW w:w="1701" w:type="dxa"/>
            <w:vAlign w:val="center"/>
            <w:textDirection w:val="lrTb"/>
            <w:noWrap w:val="false"/>
          </w:tcPr>
          <w:p>
            <w:pPr>
              <w:pStyle w:val="1237"/>
              <w:pBdr/>
              <w:spacing w:line="360" w:lineRule="auto"/>
              <w:ind/>
              <w:jc w:val="center"/>
              <w:rPr>
                <w:rFonts w:ascii="Arial" w:hAnsi="Arial" w:cs="Arial"/>
                <w:highlight w:val="white"/>
              </w:rPr>
            </w:pPr>
            <w:r>
              <w:rPr>
                <w:rFonts w:ascii="Arial" w:hAnsi="Arial" w:eastAsia="Arial" w:cs="Arial"/>
                <w:highlight w:val="white"/>
              </w:rPr>
              <w:t xml:space="preserve">86.476</w:t>
            </w:r>
            <w:r>
              <w:rPr>
                <w:rFonts w:ascii="Arial" w:hAnsi="Arial" w:cs="Arial"/>
                <w:highlight w:val="white"/>
              </w:rPr>
            </w:r>
            <w:r>
              <w:rPr>
                <w:rFonts w:ascii="Arial" w:hAnsi="Arial" w:cs="Arial"/>
                <w:highlight w:val="white"/>
              </w:rPr>
            </w:r>
          </w:p>
        </w:tc>
        <w:tc>
          <w:tcPr>
            <w:tcBorders/>
            <w:tcMar>
              <w:left w:w="100" w:type="dxa"/>
              <w:top w:w="100" w:type="dxa"/>
              <w:right w:w="100" w:type="dxa"/>
              <w:bottom w:w="100" w:type="dxa"/>
            </w:tcMar>
            <w:tcW w:w="1701" w:type="dxa"/>
            <w:vAlign w:val="center"/>
            <w:textDirection w:val="lrTb"/>
            <w:noWrap w:val="false"/>
          </w:tcPr>
          <w:p>
            <w:pPr>
              <w:pStyle w:val="1237"/>
              <w:pBdr/>
              <w:spacing w:line="360" w:lineRule="auto"/>
              <w:ind/>
              <w:jc w:val="center"/>
              <w:rPr>
                <w:rFonts w:ascii="Arial" w:hAnsi="Arial" w:cs="Arial"/>
                <w:highlight w:val="white"/>
              </w:rPr>
            </w:pPr>
            <w:r>
              <w:rPr>
                <w:rFonts w:ascii="Arial" w:hAnsi="Arial" w:eastAsia="Arial" w:cs="Arial"/>
                <w:highlight w:val="white"/>
              </w:rPr>
              <w:t xml:space="preserve">110.502</w:t>
            </w:r>
            <w:r>
              <w:rPr>
                <w:rFonts w:ascii="Arial" w:hAnsi="Arial" w:cs="Arial"/>
                <w:highlight w:val="white"/>
              </w:rPr>
            </w:r>
            <w:r>
              <w:rPr>
                <w:rFonts w:ascii="Arial" w:hAnsi="Arial" w:cs="Arial"/>
                <w:highlight w:val="white"/>
              </w:rPr>
            </w:r>
          </w:p>
        </w:tc>
        <w:tc>
          <w:tcPr>
            <w:tcBorders/>
            <w:tcMar>
              <w:left w:w="100" w:type="dxa"/>
              <w:top w:w="100" w:type="dxa"/>
              <w:right w:w="100" w:type="dxa"/>
              <w:bottom w:w="100" w:type="dxa"/>
            </w:tcMar>
            <w:tcW w:w="1701" w:type="dxa"/>
            <w:vAlign w:val="center"/>
            <w:textDirection w:val="lrTb"/>
            <w:noWrap w:val="false"/>
          </w:tcPr>
          <w:p>
            <w:pPr>
              <w:pStyle w:val="1237"/>
              <w:pBdr/>
              <w:spacing w:line="360" w:lineRule="auto"/>
              <w:ind/>
              <w:jc w:val="center"/>
              <w:rPr>
                <w:rFonts w:ascii="Arial" w:hAnsi="Arial" w:cs="Arial"/>
                <w:highlight w:val="white"/>
              </w:rPr>
            </w:pPr>
            <w:r>
              <w:rPr>
                <w:rFonts w:ascii="Arial" w:hAnsi="Arial" w:eastAsia="Arial" w:cs="Arial"/>
                <w:highlight w:val="white"/>
              </w:rPr>
              <w:t xml:space="preserve">115.543</w:t>
            </w:r>
            <w:r>
              <w:rPr>
                <w:rFonts w:ascii="Arial" w:hAnsi="Arial" w:cs="Arial"/>
                <w:highlight w:val="white"/>
              </w:rPr>
            </w:r>
            <w:r>
              <w:rPr>
                <w:rFonts w:ascii="Arial" w:hAnsi="Arial" w:cs="Arial"/>
                <w:highlight w:val="white"/>
              </w:rPr>
            </w:r>
          </w:p>
        </w:tc>
        <w:tc>
          <w:tcPr>
            <w:tcBorders/>
            <w:tcMar>
              <w:left w:w="100" w:type="dxa"/>
              <w:top w:w="100" w:type="dxa"/>
              <w:right w:w="100" w:type="dxa"/>
              <w:bottom w:w="100" w:type="dxa"/>
            </w:tcMar>
            <w:tcW w:w="1558" w:type="dxa"/>
            <w:vAlign w:val="center"/>
            <w:textDirection w:val="lrTb"/>
            <w:noWrap w:val="false"/>
          </w:tcPr>
          <w:p>
            <w:pPr>
              <w:pStyle w:val="1237"/>
              <w:pBdr/>
              <w:spacing w:line="360" w:lineRule="auto"/>
              <w:ind/>
              <w:jc w:val="center"/>
              <w:rPr>
                <w:rFonts w:ascii="Arial" w:hAnsi="Arial" w:cs="Arial"/>
                <w:highlight w:val="white"/>
              </w:rPr>
            </w:pPr>
            <w:r>
              <w:rPr>
                <w:rFonts w:ascii="Arial" w:hAnsi="Arial" w:eastAsia="Arial" w:cs="Arial"/>
                <w:highlight w:val="white"/>
              </w:rPr>
              <w:t xml:space="preserve">312.521</w:t>
            </w:r>
            <w:r>
              <w:rPr>
                <w:rFonts w:ascii="Arial" w:hAnsi="Arial" w:cs="Arial"/>
                <w:highlight w:val="white"/>
              </w:rPr>
            </w:r>
            <w:r>
              <w:rPr>
                <w:rFonts w:ascii="Arial" w:hAnsi="Arial" w:cs="Arial"/>
                <w:highlight w:val="white"/>
              </w:rPr>
            </w:r>
          </w:p>
        </w:tc>
      </w:tr>
      <w:tr>
        <w:trPr/>
        <w:tc>
          <w:tcPr>
            <w:tcBorders/>
            <w:tcMar>
              <w:left w:w="100" w:type="dxa"/>
              <w:top w:w="100" w:type="dxa"/>
              <w:right w:w="100" w:type="dxa"/>
              <w:bottom w:w="100" w:type="dxa"/>
            </w:tcMar>
            <w:tcW w:w="1842" w:type="dxa"/>
            <w:vAlign w:val="center"/>
            <w:textDirection w:val="lrTb"/>
            <w:noWrap w:val="false"/>
          </w:tcPr>
          <w:p>
            <w:pPr>
              <w:pStyle w:val="1237"/>
              <w:pBdr/>
              <w:spacing w:line="360" w:lineRule="auto"/>
              <w:ind/>
              <w:rPr>
                <w:rFonts w:ascii="Arial" w:hAnsi="Arial" w:cs="Arial"/>
                <w:b/>
                <w:highlight w:val="white"/>
              </w:rPr>
            </w:pPr>
            <w:r>
              <w:rPr>
                <w:rFonts w:ascii="Arial" w:hAnsi="Arial" w:eastAsia="Arial" w:cs="Arial"/>
                <w:b/>
                <w:highlight w:val="white"/>
              </w:rPr>
              <w:t xml:space="preserve">Atividade coletiva </w:t>
            </w:r>
            <w:r>
              <w:rPr>
                <w:rFonts w:ascii="Arial" w:hAnsi="Arial" w:cs="Arial"/>
                <w:b/>
                <w:highlight w:val="white"/>
              </w:rPr>
            </w:r>
            <w:r>
              <w:rPr>
                <w:rFonts w:ascii="Arial" w:hAnsi="Arial" w:cs="Arial"/>
                <w:b/>
                <w:highlight w:val="white"/>
              </w:rPr>
            </w:r>
          </w:p>
        </w:tc>
        <w:tc>
          <w:tcPr>
            <w:tcBorders/>
            <w:tcMar>
              <w:left w:w="100" w:type="dxa"/>
              <w:top w:w="100" w:type="dxa"/>
              <w:right w:w="100" w:type="dxa"/>
              <w:bottom w:w="100" w:type="dxa"/>
            </w:tcMar>
            <w:tcW w:w="1701" w:type="dxa"/>
            <w:vAlign w:val="center"/>
            <w:textDirection w:val="lrTb"/>
            <w:noWrap w:val="false"/>
          </w:tcPr>
          <w:p>
            <w:pPr>
              <w:pStyle w:val="1237"/>
              <w:pBdr/>
              <w:spacing w:line="360" w:lineRule="auto"/>
              <w:ind/>
              <w:jc w:val="center"/>
              <w:rPr>
                <w:rFonts w:ascii="Arial" w:hAnsi="Arial" w:cs="Arial"/>
                <w:highlight w:val="white"/>
              </w:rPr>
            </w:pPr>
            <w:r>
              <w:rPr>
                <w:rFonts w:ascii="Arial" w:hAnsi="Arial" w:eastAsia="Arial" w:cs="Arial"/>
                <w:highlight w:val="white"/>
              </w:rPr>
              <w:t xml:space="preserve">863</w:t>
            </w:r>
            <w:r>
              <w:rPr>
                <w:rFonts w:ascii="Arial" w:hAnsi="Arial" w:cs="Arial"/>
                <w:highlight w:val="white"/>
              </w:rPr>
            </w:r>
            <w:r>
              <w:rPr>
                <w:rFonts w:ascii="Arial" w:hAnsi="Arial" w:cs="Arial"/>
                <w:highlight w:val="white"/>
              </w:rPr>
            </w:r>
          </w:p>
        </w:tc>
        <w:tc>
          <w:tcPr>
            <w:tcBorders/>
            <w:tcMar>
              <w:left w:w="100" w:type="dxa"/>
              <w:top w:w="100" w:type="dxa"/>
              <w:right w:w="100" w:type="dxa"/>
              <w:bottom w:w="100" w:type="dxa"/>
            </w:tcMar>
            <w:tcW w:w="1701" w:type="dxa"/>
            <w:vAlign w:val="center"/>
            <w:textDirection w:val="lrTb"/>
            <w:noWrap w:val="false"/>
          </w:tcPr>
          <w:p>
            <w:pPr>
              <w:pStyle w:val="1237"/>
              <w:pBdr/>
              <w:spacing w:line="360" w:lineRule="auto"/>
              <w:ind/>
              <w:jc w:val="center"/>
              <w:rPr>
                <w:rFonts w:ascii="Arial" w:hAnsi="Arial" w:cs="Arial"/>
                <w:highlight w:val="white"/>
              </w:rPr>
            </w:pPr>
            <w:r>
              <w:rPr>
                <w:rFonts w:ascii="Arial" w:hAnsi="Arial" w:eastAsia="Arial" w:cs="Arial"/>
                <w:highlight w:val="white"/>
              </w:rPr>
              <w:t xml:space="preserve">1.573</w:t>
            </w:r>
            <w:r>
              <w:rPr>
                <w:rFonts w:ascii="Arial" w:hAnsi="Arial" w:cs="Arial"/>
                <w:highlight w:val="white"/>
              </w:rPr>
            </w:r>
            <w:r>
              <w:rPr>
                <w:rFonts w:ascii="Arial" w:hAnsi="Arial" w:cs="Arial"/>
                <w:highlight w:val="white"/>
              </w:rPr>
            </w:r>
          </w:p>
        </w:tc>
        <w:tc>
          <w:tcPr>
            <w:tcBorders/>
            <w:tcMar>
              <w:left w:w="100" w:type="dxa"/>
              <w:top w:w="100" w:type="dxa"/>
              <w:right w:w="100" w:type="dxa"/>
              <w:bottom w:w="100" w:type="dxa"/>
            </w:tcMar>
            <w:tcW w:w="1701" w:type="dxa"/>
            <w:vAlign w:val="center"/>
            <w:textDirection w:val="lrTb"/>
            <w:noWrap w:val="false"/>
          </w:tcPr>
          <w:p>
            <w:pPr>
              <w:pStyle w:val="1237"/>
              <w:pBdr/>
              <w:spacing w:line="360" w:lineRule="auto"/>
              <w:ind/>
              <w:jc w:val="center"/>
              <w:rPr>
                <w:rFonts w:ascii="Arial" w:hAnsi="Arial" w:cs="Arial"/>
                <w:highlight w:val="white"/>
              </w:rPr>
            </w:pPr>
            <w:r>
              <w:rPr>
                <w:rFonts w:ascii="Arial" w:hAnsi="Arial" w:eastAsia="Arial" w:cs="Arial"/>
                <w:highlight w:val="white"/>
              </w:rPr>
              <w:t xml:space="preserve">1.779</w:t>
            </w:r>
            <w:r>
              <w:rPr>
                <w:rFonts w:ascii="Arial" w:hAnsi="Arial" w:cs="Arial"/>
                <w:highlight w:val="white"/>
              </w:rPr>
            </w:r>
            <w:r>
              <w:rPr>
                <w:rFonts w:ascii="Arial" w:hAnsi="Arial" w:cs="Arial"/>
                <w:highlight w:val="white"/>
              </w:rPr>
            </w:r>
          </w:p>
        </w:tc>
        <w:tc>
          <w:tcPr>
            <w:tcBorders/>
            <w:tcMar>
              <w:left w:w="100" w:type="dxa"/>
              <w:top w:w="100" w:type="dxa"/>
              <w:right w:w="100" w:type="dxa"/>
              <w:bottom w:w="100" w:type="dxa"/>
            </w:tcMar>
            <w:tcW w:w="1558" w:type="dxa"/>
            <w:vAlign w:val="center"/>
            <w:textDirection w:val="lrTb"/>
            <w:noWrap w:val="false"/>
          </w:tcPr>
          <w:p>
            <w:pPr>
              <w:pStyle w:val="1237"/>
              <w:pBdr/>
              <w:spacing w:line="360" w:lineRule="auto"/>
              <w:ind/>
              <w:jc w:val="center"/>
              <w:rPr>
                <w:rFonts w:ascii="Arial" w:hAnsi="Arial" w:cs="Arial"/>
                <w:highlight w:val="white"/>
              </w:rPr>
            </w:pPr>
            <w:r>
              <w:rPr>
                <w:rFonts w:ascii="Arial" w:hAnsi="Arial" w:eastAsia="Arial" w:cs="Arial"/>
                <w:highlight w:val="white"/>
              </w:rPr>
              <w:t xml:space="preserve">4.215</w:t>
            </w:r>
            <w:r>
              <w:rPr>
                <w:rFonts w:ascii="Arial" w:hAnsi="Arial" w:cs="Arial"/>
                <w:highlight w:val="white"/>
              </w:rPr>
            </w:r>
            <w:r>
              <w:rPr>
                <w:rFonts w:ascii="Arial" w:hAnsi="Arial" w:cs="Arial"/>
                <w:highlight w:val="white"/>
              </w:rPr>
            </w:r>
          </w:p>
        </w:tc>
      </w:tr>
      <w:tr>
        <w:trPr/>
        <w:tc>
          <w:tcPr>
            <w:tcBorders/>
            <w:tcMar>
              <w:left w:w="100" w:type="dxa"/>
              <w:top w:w="100" w:type="dxa"/>
              <w:right w:w="100" w:type="dxa"/>
              <w:bottom w:w="100" w:type="dxa"/>
            </w:tcMar>
            <w:tcW w:w="1842" w:type="dxa"/>
            <w:vAlign w:val="center"/>
            <w:textDirection w:val="lrTb"/>
            <w:noWrap w:val="false"/>
          </w:tcPr>
          <w:p>
            <w:pPr>
              <w:pStyle w:val="1237"/>
              <w:pBdr/>
              <w:spacing w:line="360" w:lineRule="auto"/>
              <w:ind/>
              <w:rPr>
                <w:rFonts w:ascii="Arial" w:hAnsi="Arial" w:cs="Arial"/>
                <w:b/>
                <w:highlight w:val="white"/>
              </w:rPr>
            </w:pPr>
            <w:r>
              <w:rPr>
                <w:rFonts w:ascii="Arial" w:hAnsi="Arial" w:eastAsia="Arial" w:cs="Arial"/>
                <w:b/>
                <w:highlight w:val="white"/>
              </w:rPr>
              <w:t xml:space="preserve">Marcador de consumo alimentar </w:t>
            </w:r>
            <w:r>
              <w:rPr>
                <w:rFonts w:ascii="Arial" w:hAnsi="Arial" w:cs="Arial"/>
                <w:b/>
                <w:highlight w:val="white"/>
              </w:rPr>
            </w:r>
            <w:r>
              <w:rPr>
                <w:rFonts w:ascii="Arial" w:hAnsi="Arial" w:cs="Arial"/>
                <w:b/>
                <w:highlight w:val="white"/>
              </w:rPr>
            </w:r>
          </w:p>
        </w:tc>
        <w:tc>
          <w:tcPr>
            <w:tcBorders/>
            <w:tcMar>
              <w:left w:w="100" w:type="dxa"/>
              <w:top w:w="100" w:type="dxa"/>
              <w:right w:w="100" w:type="dxa"/>
              <w:bottom w:w="100" w:type="dxa"/>
            </w:tcMar>
            <w:tcW w:w="1701" w:type="dxa"/>
            <w:vAlign w:val="center"/>
            <w:textDirection w:val="lrTb"/>
            <w:noWrap w:val="false"/>
          </w:tcPr>
          <w:p>
            <w:pPr>
              <w:pStyle w:val="1237"/>
              <w:pBdr/>
              <w:spacing w:line="360" w:lineRule="auto"/>
              <w:ind/>
              <w:jc w:val="center"/>
              <w:rPr>
                <w:rFonts w:ascii="Arial" w:hAnsi="Arial" w:cs="Arial"/>
                <w:highlight w:val="white"/>
              </w:rPr>
            </w:pPr>
            <w:r>
              <w:rPr>
                <w:rFonts w:ascii="Arial" w:hAnsi="Arial" w:eastAsia="Arial" w:cs="Arial"/>
                <w:highlight w:val="white"/>
              </w:rPr>
              <w:t xml:space="preserve">12.992</w:t>
            </w:r>
            <w:r>
              <w:rPr>
                <w:rFonts w:ascii="Arial" w:hAnsi="Arial" w:cs="Arial"/>
                <w:highlight w:val="white"/>
              </w:rPr>
            </w:r>
            <w:r>
              <w:rPr>
                <w:rFonts w:ascii="Arial" w:hAnsi="Arial" w:cs="Arial"/>
                <w:highlight w:val="white"/>
              </w:rPr>
            </w:r>
          </w:p>
        </w:tc>
        <w:tc>
          <w:tcPr>
            <w:tcBorders/>
            <w:tcMar>
              <w:left w:w="100" w:type="dxa"/>
              <w:top w:w="100" w:type="dxa"/>
              <w:right w:w="100" w:type="dxa"/>
              <w:bottom w:w="100" w:type="dxa"/>
            </w:tcMar>
            <w:tcW w:w="1701" w:type="dxa"/>
            <w:vAlign w:val="center"/>
            <w:textDirection w:val="lrTb"/>
            <w:noWrap w:val="false"/>
          </w:tcPr>
          <w:p>
            <w:pPr>
              <w:pStyle w:val="1237"/>
              <w:pBdr/>
              <w:spacing w:line="360" w:lineRule="auto"/>
              <w:ind/>
              <w:jc w:val="center"/>
              <w:rPr>
                <w:rFonts w:ascii="Arial" w:hAnsi="Arial" w:cs="Arial"/>
                <w:highlight w:val="white"/>
              </w:rPr>
            </w:pPr>
            <w:r>
              <w:rPr>
                <w:rFonts w:ascii="Arial" w:hAnsi="Arial" w:eastAsia="Arial" w:cs="Arial"/>
                <w:highlight w:val="white"/>
              </w:rPr>
              <w:t xml:space="preserve">17.978</w:t>
            </w:r>
            <w:r>
              <w:rPr>
                <w:rFonts w:ascii="Arial" w:hAnsi="Arial" w:cs="Arial"/>
                <w:highlight w:val="white"/>
              </w:rPr>
            </w:r>
            <w:r>
              <w:rPr>
                <w:rFonts w:ascii="Arial" w:hAnsi="Arial" w:cs="Arial"/>
                <w:highlight w:val="white"/>
              </w:rPr>
            </w:r>
          </w:p>
        </w:tc>
        <w:tc>
          <w:tcPr>
            <w:tcBorders/>
            <w:tcMar>
              <w:left w:w="100" w:type="dxa"/>
              <w:top w:w="100" w:type="dxa"/>
              <w:right w:w="100" w:type="dxa"/>
              <w:bottom w:w="100" w:type="dxa"/>
            </w:tcMar>
            <w:tcW w:w="1701" w:type="dxa"/>
            <w:vAlign w:val="center"/>
            <w:textDirection w:val="lrTb"/>
            <w:noWrap w:val="false"/>
          </w:tcPr>
          <w:p>
            <w:pPr>
              <w:pStyle w:val="1237"/>
              <w:pBdr/>
              <w:spacing w:line="360" w:lineRule="auto"/>
              <w:ind/>
              <w:jc w:val="center"/>
              <w:rPr>
                <w:rFonts w:ascii="Arial" w:hAnsi="Arial" w:cs="Arial"/>
                <w:highlight w:val="white"/>
              </w:rPr>
            </w:pPr>
            <w:r>
              <w:rPr>
                <w:rFonts w:ascii="Arial" w:hAnsi="Arial" w:eastAsia="Arial" w:cs="Arial"/>
                <w:highlight w:val="white"/>
              </w:rPr>
              <w:t xml:space="preserve">21.289</w:t>
            </w:r>
            <w:r>
              <w:rPr>
                <w:rFonts w:ascii="Arial" w:hAnsi="Arial" w:cs="Arial"/>
                <w:highlight w:val="white"/>
              </w:rPr>
            </w:r>
            <w:r>
              <w:rPr>
                <w:rFonts w:ascii="Arial" w:hAnsi="Arial" w:cs="Arial"/>
                <w:highlight w:val="white"/>
              </w:rPr>
            </w:r>
          </w:p>
        </w:tc>
        <w:tc>
          <w:tcPr>
            <w:tcBorders/>
            <w:tcMar>
              <w:left w:w="100" w:type="dxa"/>
              <w:top w:w="100" w:type="dxa"/>
              <w:right w:w="100" w:type="dxa"/>
              <w:bottom w:w="100" w:type="dxa"/>
            </w:tcMar>
            <w:tcW w:w="1558" w:type="dxa"/>
            <w:vAlign w:val="center"/>
            <w:textDirection w:val="lrTb"/>
            <w:noWrap w:val="false"/>
          </w:tcPr>
          <w:p>
            <w:pPr>
              <w:pStyle w:val="1237"/>
              <w:pBdr/>
              <w:spacing w:line="360" w:lineRule="auto"/>
              <w:ind/>
              <w:jc w:val="center"/>
              <w:rPr>
                <w:rFonts w:ascii="Arial" w:hAnsi="Arial" w:cs="Arial"/>
                <w:highlight w:val="white"/>
              </w:rPr>
            </w:pPr>
            <w:r>
              <w:rPr>
                <w:rFonts w:ascii="Arial" w:hAnsi="Arial" w:eastAsia="Arial" w:cs="Arial"/>
                <w:highlight w:val="white"/>
              </w:rPr>
              <w:t xml:space="preserve">52.259</w:t>
            </w:r>
            <w:r>
              <w:rPr>
                <w:rFonts w:ascii="Arial" w:hAnsi="Arial" w:cs="Arial"/>
                <w:highlight w:val="white"/>
              </w:rPr>
            </w:r>
            <w:r>
              <w:rPr>
                <w:rFonts w:ascii="Arial" w:hAnsi="Arial" w:cs="Arial"/>
                <w:highlight w:val="white"/>
              </w:rPr>
            </w:r>
          </w:p>
        </w:tc>
      </w:tr>
      <w:tr>
        <w:trPr/>
        <w:tc>
          <w:tcPr>
            <w:tcBorders/>
            <w:tcMar>
              <w:left w:w="100" w:type="dxa"/>
              <w:top w:w="100" w:type="dxa"/>
              <w:right w:w="100" w:type="dxa"/>
              <w:bottom w:w="100" w:type="dxa"/>
            </w:tcMar>
            <w:tcW w:w="1842" w:type="dxa"/>
            <w:vAlign w:val="center"/>
            <w:textDirection w:val="lrTb"/>
            <w:noWrap w:val="false"/>
          </w:tcPr>
          <w:p>
            <w:pPr>
              <w:pStyle w:val="1237"/>
              <w:pBdr/>
              <w:spacing w:line="360" w:lineRule="auto"/>
              <w:ind/>
              <w:rPr>
                <w:rFonts w:ascii="Arial" w:hAnsi="Arial" w:cs="Arial"/>
                <w:b/>
                <w:highlight w:val="white"/>
              </w:rPr>
            </w:pPr>
            <w:r>
              <w:rPr>
                <w:rFonts w:ascii="Arial" w:hAnsi="Arial" w:eastAsia="Arial" w:cs="Arial"/>
                <w:b/>
                <w:highlight w:val="white"/>
              </w:rPr>
              <w:t xml:space="preserve">Procedimentos individualizados </w:t>
            </w:r>
            <w:r>
              <w:rPr>
                <w:rFonts w:ascii="Arial" w:hAnsi="Arial" w:cs="Arial"/>
                <w:b/>
                <w:highlight w:val="white"/>
              </w:rPr>
            </w:r>
            <w:r>
              <w:rPr>
                <w:rFonts w:ascii="Arial" w:hAnsi="Arial" w:cs="Arial"/>
                <w:b/>
                <w:highlight w:val="white"/>
              </w:rPr>
            </w:r>
          </w:p>
        </w:tc>
        <w:tc>
          <w:tcPr>
            <w:tcBorders/>
            <w:tcMar>
              <w:left w:w="100" w:type="dxa"/>
              <w:top w:w="100" w:type="dxa"/>
              <w:right w:w="100" w:type="dxa"/>
              <w:bottom w:w="100" w:type="dxa"/>
            </w:tcMar>
            <w:tcW w:w="1701" w:type="dxa"/>
            <w:vAlign w:val="center"/>
            <w:textDirection w:val="lrTb"/>
            <w:noWrap w:val="false"/>
          </w:tcPr>
          <w:p>
            <w:pPr>
              <w:pStyle w:val="1237"/>
              <w:pBdr/>
              <w:spacing w:line="360" w:lineRule="auto"/>
              <w:ind/>
              <w:jc w:val="center"/>
              <w:rPr>
                <w:rFonts w:ascii="Arial" w:hAnsi="Arial" w:cs="Arial"/>
                <w:highlight w:val="white"/>
              </w:rPr>
            </w:pPr>
            <w:r>
              <w:rPr>
                <w:rFonts w:ascii="Arial" w:hAnsi="Arial" w:eastAsia="Arial" w:cs="Arial"/>
                <w:highlight w:val="white"/>
              </w:rPr>
              <w:t xml:space="preserve">109.952</w:t>
            </w:r>
            <w:r>
              <w:rPr>
                <w:rFonts w:ascii="Arial" w:hAnsi="Arial" w:cs="Arial"/>
                <w:highlight w:val="white"/>
              </w:rPr>
            </w:r>
            <w:r>
              <w:rPr>
                <w:rFonts w:ascii="Arial" w:hAnsi="Arial" w:cs="Arial"/>
                <w:highlight w:val="white"/>
              </w:rPr>
            </w:r>
          </w:p>
        </w:tc>
        <w:tc>
          <w:tcPr>
            <w:tcBorders/>
            <w:tcMar>
              <w:left w:w="100" w:type="dxa"/>
              <w:top w:w="100" w:type="dxa"/>
              <w:right w:w="100" w:type="dxa"/>
              <w:bottom w:w="100" w:type="dxa"/>
            </w:tcMar>
            <w:tcW w:w="1701" w:type="dxa"/>
            <w:vAlign w:val="center"/>
            <w:textDirection w:val="lrTb"/>
            <w:noWrap w:val="false"/>
          </w:tcPr>
          <w:p>
            <w:pPr>
              <w:pStyle w:val="1237"/>
              <w:pBdr/>
              <w:spacing w:line="360" w:lineRule="auto"/>
              <w:ind/>
              <w:jc w:val="center"/>
              <w:rPr>
                <w:rFonts w:ascii="Arial" w:hAnsi="Arial" w:cs="Arial"/>
                <w:highlight w:val="white"/>
              </w:rPr>
            </w:pPr>
            <w:r>
              <w:rPr>
                <w:rFonts w:ascii="Arial" w:hAnsi="Arial" w:eastAsia="Arial" w:cs="Arial"/>
                <w:highlight w:val="white"/>
              </w:rPr>
              <w:t xml:space="preserve">147.626</w:t>
            </w:r>
            <w:r>
              <w:rPr>
                <w:rFonts w:ascii="Arial" w:hAnsi="Arial" w:cs="Arial"/>
                <w:highlight w:val="white"/>
              </w:rPr>
            </w:r>
            <w:r>
              <w:rPr>
                <w:rFonts w:ascii="Arial" w:hAnsi="Arial" w:cs="Arial"/>
                <w:highlight w:val="white"/>
              </w:rPr>
            </w:r>
          </w:p>
        </w:tc>
        <w:tc>
          <w:tcPr>
            <w:tcBorders/>
            <w:tcMar>
              <w:left w:w="100" w:type="dxa"/>
              <w:top w:w="100" w:type="dxa"/>
              <w:right w:w="100" w:type="dxa"/>
              <w:bottom w:w="100" w:type="dxa"/>
            </w:tcMar>
            <w:tcW w:w="1701" w:type="dxa"/>
            <w:vAlign w:val="center"/>
            <w:textDirection w:val="lrTb"/>
            <w:noWrap w:val="false"/>
          </w:tcPr>
          <w:p>
            <w:pPr>
              <w:pStyle w:val="1237"/>
              <w:pBdr/>
              <w:spacing w:line="360" w:lineRule="auto"/>
              <w:ind/>
              <w:jc w:val="center"/>
              <w:rPr>
                <w:rFonts w:ascii="Arial" w:hAnsi="Arial" w:cs="Arial"/>
                <w:highlight w:val="white"/>
              </w:rPr>
            </w:pPr>
            <w:r>
              <w:rPr>
                <w:rFonts w:ascii="Arial" w:hAnsi="Arial" w:eastAsia="Arial" w:cs="Arial"/>
                <w:highlight w:val="white"/>
              </w:rPr>
              <w:t xml:space="preserve">298.776</w:t>
            </w:r>
            <w:r>
              <w:rPr>
                <w:rFonts w:ascii="Arial" w:hAnsi="Arial" w:cs="Arial"/>
                <w:highlight w:val="white"/>
              </w:rPr>
            </w:r>
            <w:r>
              <w:rPr>
                <w:rFonts w:ascii="Arial" w:hAnsi="Arial" w:cs="Arial"/>
                <w:highlight w:val="white"/>
              </w:rPr>
            </w:r>
          </w:p>
        </w:tc>
        <w:tc>
          <w:tcPr>
            <w:tcBorders/>
            <w:tcMar>
              <w:left w:w="100" w:type="dxa"/>
              <w:top w:w="100" w:type="dxa"/>
              <w:right w:w="100" w:type="dxa"/>
              <w:bottom w:w="100" w:type="dxa"/>
            </w:tcMar>
            <w:tcW w:w="1558" w:type="dxa"/>
            <w:vAlign w:val="center"/>
            <w:textDirection w:val="lrTb"/>
            <w:noWrap w:val="false"/>
          </w:tcPr>
          <w:p>
            <w:pPr>
              <w:pStyle w:val="1237"/>
              <w:pBdr/>
              <w:spacing w:line="360" w:lineRule="auto"/>
              <w:ind/>
              <w:jc w:val="center"/>
              <w:rPr>
                <w:rFonts w:ascii="Arial" w:hAnsi="Arial" w:cs="Arial"/>
                <w:highlight w:val="white"/>
              </w:rPr>
            </w:pPr>
            <w:r>
              <w:rPr>
                <w:rFonts w:ascii="Arial" w:hAnsi="Arial" w:eastAsia="Arial" w:cs="Arial"/>
                <w:highlight w:val="white"/>
              </w:rPr>
              <w:t xml:space="preserve">556.354</w:t>
            </w:r>
            <w:r>
              <w:rPr>
                <w:rFonts w:ascii="Arial" w:hAnsi="Arial" w:cs="Arial"/>
                <w:highlight w:val="white"/>
              </w:rPr>
            </w:r>
            <w:r>
              <w:rPr>
                <w:rFonts w:ascii="Arial" w:hAnsi="Arial" w:cs="Arial"/>
                <w:highlight w:val="white"/>
              </w:rPr>
            </w:r>
          </w:p>
        </w:tc>
      </w:tr>
      <w:tr>
        <w:trPr/>
        <w:tc>
          <w:tcPr>
            <w:tcBorders/>
            <w:tcMar>
              <w:left w:w="100" w:type="dxa"/>
              <w:top w:w="100" w:type="dxa"/>
              <w:right w:w="100" w:type="dxa"/>
              <w:bottom w:w="100" w:type="dxa"/>
            </w:tcMar>
            <w:tcW w:w="1842" w:type="dxa"/>
            <w:vAlign w:val="center"/>
            <w:textDirection w:val="lrTb"/>
            <w:noWrap w:val="false"/>
          </w:tcPr>
          <w:p>
            <w:pPr>
              <w:pStyle w:val="1237"/>
              <w:pBdr/>
              <w:spacing w:line="360" w:lineRule="auto"/>
              <w:ind/>
              <w:rPr>
                <w:rFonts w:ascii="Arial" w:hAnsi="Arial" w:cs="Arial"/>
                <w:b/>
                <w:highlight w:val="white"/>
              </w:rPr>
            </w:pPr>
            <w:r>
              <w:rPr>
                <w:rFonts w:ascii="Arial" w:hAnsi="Arial" w:eastAsia="Arial" w:cs="Arial"/>
                <w:b/>
                <w:highlight w:val="white"/>
              </w:rPr>
              <w:t xml:space="preserve">Visita domiciliar e territorial</w:t>
            </w:r>
            <w:r>
              <w:rPr>
                <w:rFonts w:ascii="Arial" w:hAnsi="Arial" w:cs="Arial"/>
                <w:b/>
                <w:highlight w:val="white"/>
              </w:rPr>
            </w:r>
            <w:r>
              <w:rPr>
                <w:rFonts w:ascii="Arial" w:hAnsi="Arial" w:cs="Arial"/>
                <w:b/>
                <w:highlight w:val="white"/>
              </w:rPr>
            </w:r>
          </w:p>
        </w:tc>
        <w:tc>
          <w:tcPr>
            <w:tcBorders/>
            <w:tcMar>
              <w:left w:w="100" w:type="dxa"/>
              <w:top w:w="100" w:type="dxa"/>
              <w:right w:w="100" w:type="dxa"/>
              <w:bottom w:w="100" w:type="dxa"/>
            </w:tcMar>
            <w:tcW w:w="1701" w:type="dxa"/>
            <w:vAlign w:val="center"/>
            <w:textDirection w:val="lrTb"/>
            <w:noWrap w:val="false"/>
          </w:tcPr>
          <w:p>
            <w:pPr>
              <w:pStyle w:val="1237"/>
              <w:pBdr/>
              <w:spacing w:line="360" w:lineRule="auto"/>
              <w:ind/>
              <w:jc w:val="center"/>
              <w:rPr>
                <w:rFonts w:ascii="Arial" w:hAnsi="Arial" w:cs="Arial"/>
                <w:highlight w:val="white"/>
              </w:rPr>
            </w:pPr>
            <w:r>
              <w:rPr>
                <w:rFonts w:ascii="Arial" w:hAnsi="Arial" w:eastAsia="Arial" w:cs="Arial"/>
                <w:highlight w:val="white"/>
              </w:rPr>
              <w:t xml:space="preserve">21.978</w:t>
            </w:r>
            <w:r>
              <w:rPr>
                <w:rFonts w:ascii="Arial" w:hAnsi="Arial" w:cs="Arial"/>
                <w:highlight w:val="white"/>
              </w:rPr>
            </w:r>
            <w:r>
              <w:rPr>
                <w:rFonts w:ascii="Arial" w:hAnsi="Arial" w:cs="Arial"/>
                <w:highlight w:val="white"/>
              </w:rPr>
            </w:r>
          </w:p>
        </w:tc>
        <w:tc>
          <w:tcPr>
            <w:tcBorders/>
            <w:tcMar>
              <w:left w:w="100" w:type="dxa"/>
              <w:top w:w="100" w:type="dxa"/>
              <w:right w:w="100" w:type="dxa"/>
              <w:bottom w:w="100" w:type="dxa"/>
            </w:tcMar>
            <w:tcW w:w="1701" w:type="dxa"/>
            <w:vAlign w:val="center"/>
            <w:textDirection w:val="lrTb"/>
            <w:noWrap w:val="false"/>
          </w:tcPr>
          <w:p>
            <w:pPr>
              <w:pStyle w:val="1237"/>
              <w:pBdr/>
              <w:spacing w:line="360" w:lineRule="auto"/>
              <w:ind/>
              <w:jc w:val="center"/>
              <w:rPr>
                <w:rFonts w:ascii="Arial" w:hAnsi="Arial" w:cs="Arial"/>
                <w:highlight w:val="white"/>
              </w:rPr>
            </w:pPr>
            <w:r>
              <w:rPr>
                <w:rFonts w:ascii="Arial" w:hAnsi="Arial" w:eastAsia="Arial" w:cs="Arial"/>
                <w:highlight w:val="white"/>
              </w:rPr>
              <w:t xml:space="preserve">31.692</w:t>
            </w:r>
            <w:r>
              <w:rPr>
                <w:rFonts w:ascii="Arial" w:hAnsi="Arial" w:cs="Arial"/>
                <w:highlight w:val="white"/>
              </w:rPr>
            </w:r>
            <w:r>
              <w:rPr>
                <w:rFonts w:ascii="Arial" w:hAnsi="Arial" w:cs="Arial"/>
                <w:highlight w:val="white"/>
              </w:rPr>
            </w:r>
          </w:p>
        </w:tc>
        <w:tc>
          <w:tcPr>
            <w:tcBorders/>
            <w:tcMar>
              <w:left w:w="100" w:type="dxa"/>
              <w:top w:w="100" w:type="dxa"/>
              <w:right w:w="100" w:type="dxa"/>
              <w:bottom w:w="100" w:type="dxa"/>
            </w:tcMar>
            <w:tcW w:w="1701" w:type="dxa"/>
            <w:vAlign w:val="center"/>
            <w:textDirection w:val="lrTb"/>
            <w:noWrap w:val="false"/>
          </w:tcPr>
          <w:p>
            <w:pPr>
              <w:pStyle w:val="1237"/>
              <w:pBdr/>
              <w:spacing w:line="360" w:lineRule="auto"/>
              <w:ind/>
              <w:jc w:val="center"/>
              <w:rPr>
                <w:rFonts w:ascii="Arial" w:hAnsi="Arial" w:cs="Arial"/>
                <w:highlight w:val="white"/>
              </w:rPr>
            </w:pPr>
            <w:r>
              <w:rPr>
                <w:rFonts w:ascii="Arial" w:hAnsi="Arial" w:eastAsia="Arial" w:cs="Arial"/>
                <w:highlight w:val="white"/>
              </w:rPr>
              <w:t xml:space="preserve">59.682</w:t>
            </w:r>
            <w:r>
              <w:rPr>
                <w:rFonts w:ascii="Arial" w:hAnsi="Arial" w:cs="Arial"/>
                <w:highlight w:val="white"/>
              </w:rPr>
            </w:r>
            <w:r>
              <w:rPr>
                <w:rFonts w:ascii="Arial" w:hAnsi="Arial" w:cs="Arial"/>
                <w:highlight w:val="white"/>
              </w:rPr>
            </w:r>
          </w:p>
        </w:tc>
        <w:tc>
          <w:tcPr>
            <w:tcBorders/>
            <w:tcMar>
              <w:left w:w="100" w:type="dxa"/>
              <w:top w:w="100" w:type="dxa"/>
              <w:right w:w="100" w:type="dxa"/>
              <w:bottom w:w="100" w:type="dxa"/>
            </w:tcMar>
            <w:tcW w:w="1558" w:type="dxa"/>
            <w:vAlign w:val="center"/>
            <w:textDirection w:val="lrTb"/>
            <w:noWrap w:val="false"/>
          </w:tcPr>
          <w:p>
            <w:pPr>
              <w:pStyle w:val="1237"/>
              <w:pBdr/>
              <w:spacing w:line="360" w:lineRule="auto"/>
              <w:ind/>
              <w:jc w:val="center"/>
              <w:rPr>
                <w:rFonts w:ascii="Arial" w:hAnsi="Arial" w:cs="Arial"/>
                <w:highlight w:val="white"/>
              </w:rPr>
            </w:pPr>
            <w:r>
              <w:rPr>
                <w:rFonts w:ascii="Arial" w:hAnsi="Arial" w:eastAsia="Arial" w:cs="Arial"/>
                <w:highlight w:val="white"/>
              </w:rPr>
              <w:t xml:space="preserve">113.352</w:t>
            </w:r>
            <w:r>
              <w:rPr>
                <w:rFonts w:ascii="Arial" w:hAnsi="Arial" w:cs="Arial"/>
                <w:highlight w:val="white"/>
              </w:rPr>
            </w:r>
            <w:r>
              <w:rPr>
                <w:rFonts w:ascii="Arial" w:hAnsi="Arial" w:cs="Arial"/>
                <w:highlight w:val="white"/>
              </w:rPr>
            </w:r>
          </w:p>
        </w:tc>
      </w:tr>
      <w:tr>
        <w:trPr/>
        <w:tc>
          <w:tcPr>
            <w:tcBorders/>
            <w:tcMar>
              <w:left w:w="100" w:type="dxa"/>
              <w:top w:w="100" w:type="dxa"/>
              <w:right w:w="100" w:type="dxa"/>
              <w:bottom w:w="100" w:type="dxa"/>
            </w:tcMar>
            <w:tcW w:w="1842" w:type="dxa"/>
            <w:vAlign w:val="center"/>
            <w:textDirection w:val="lrTb"/>
            <w:noWrap w:val="false"/>
          </w:tcPr>
          <w:p>
            <w:pPr>
              <w:pStyle w:val="1237"/>
              <w:pBdr/>
              <w:spacing w:line="360" w:lineRule="auto"/>
              <w:ind/>
              <w:jc w:val="center"/>
              <w:rPr>
                <w:rFonts w:ascii="Arial" w:hAnsi="Arial" w:cs="Arial"/>
                <w:highlight w:val="white"/>
              </w:rPr>
            </w:pPr>
            <w:r>
              <w:rPr>
                <w:rFonts w:ascii="Arial" w:hAnsi="Arial" w:eastAsia="Arial" w:cs="Arial"/>
                <w:b/>
                <w:highlight w:val="white"/>
              </w:rPr>
              <w:t xml:space="preserve">TOTAL</w:t>
            </w:r>
            <w:r>
              <w:rPr>
                <w:rFonts w:ascii="Arial" w:hAnsi="Arial" w:cs="Arial"/>
                <w:highlight w:val="white"/>
              </w:rPr>
            </w:r>
            <w:r>
              <w:rPr>
                <w:rFonts w:ascii="Arial" w:hAnsi="Arial" w:cs="Arial"/>
                <w:highlight w:val="white"/>
              </w:rPr>
            </w:r>
          </w:p>
        </w:tc>
        <w:tc>
          <w:tcPr>
            <w:tcBorders/>
            <w:tcMar>
              <w:left w:w="100" w:type="dxa"/>
              <w:top w:w="100" w:type="dxa"/>
              <w:right w:w="100" w:type="dxa"/>
              <w:bottom w:w="100" w:type="dxa"/>
            </w:tcMar>
            <w:tcW w:w="1701" w:type="dxa"/>
            <w:vAlign w:val="center"/>
            <w:textDirection w:val="lrTb"/>
            <w:noWrap w:val="false"/>
          </w:tcPr>
          <w:p>
            <w:pPr>
              <w:pStyle w:val="1237"/>
              <w:pBdr/>
              <w:spacing w:line="360" w:lineRule="auto"/>
              <w:ind/>
              <w:jc w:val="center"/>
              <w:rPr>
                <w:rFonts w:ascii="Arial" w:hAnsi="Arial" w:cs="Arial"/>
                <w:highlight w:val="white"/>
              </w:rPr>
            </w:pPr>
            <w:r>
              <w:rPr>
                <w:rFonts w:ascii="Arial" w:hAnsi="Arial" w:eastAsia="Arial" w:cs="Arial"/>
                <w:b/>
                <w:highlight w:val="white"/>
              </w:rPr>
              <w:t xml:space="preserve">273.103</w:t>
            </w:r>
            <w:r>
              <w:rPr>
                <w:rFonts w:ascii="Arial" w:hAnsi="Arial" w:cs="Arial"/>
                <w:highlight w:val="white"/>
              </w:rPr>
            </w:r>
            <w:r>
              <w:rPr>
                <w:rFonts w:ascii="Arial" w:hAnsi="Arial" w:cs="Arial"/>
                <w:highlight w:val="white"/>
              </w:rPr>
            </w:r>
          </w:p>
        </w:tc>
        <w:tc>
          <w:tcPr>
            <w:tcBorders/>
            <w:tcMar>
              <w:left w:w="100" w:type="dxa"/>
              <w:top w:w="100" w:type="dxa"/>
              <w:right w:w="100" w:type="dxa"/>
              <w:bottom w:w="100" w:type="dxa"/>
            </w:tcMar>
            <w:tcW w:w="1701" w:type="dxa"/>
            <w:vAlign w:val="center"/>
            <w:textDirection w:val="lrTb"/>
            <w:noWrap w:val="false"/>
          </w:tcPr>
          <w:p>
            <w:pPr>
              <w:pStyle w:val="1237"/>
              <w:pBdr/>
              <w:spacing w:line="360" w:lineRule="auto"/>
              <w:ind/>
              <w:jc w:val="center"/>
              <w:rPr>
                <w:rFonts w:ascii="Arial" w:hAnsi="Arial" w:cs="Arial"/>
                <w:highlight w:val="white"/>
              </w:rPr>
            </w:pPr>
            <w:r>
              <w:rPr>
                <w:rFonts w:ascii="Arial" w:hAnsi="Arial" w:eastAsia="Arial" w:cs="Arial"/>
                <w:b/>
                <w:highlight w:val="white"/>
              </w:rPr>
              <w:t xml:space="preserve">342.806</w:t>
            </w:r>
            <w:r>
              <w:rPr>
                <w:rFonts w:ascii="Arial" w:hAnsi="Arial" w:cs="Arial"/>
                <w:highlight w:val="white"/>
              </w:rPr>
            </w:r>
            <w:r>
              <w:rPr>
                <w:rFonts w:ascii="Arial" w:hAnsi="Arial" w:cs="Arial"/>
                <w:highlight w:val="white"/>
              </w:rPr>
            </w:r>
          </w:p>
        </w:tc>
        <w:tc>
          <w:tcPr>
            <w:tcBorders/>
            <w:tcMar>
              <w:left w:w="100" w:type="dxa"/>
              <w:top w:w="100" w:type="dxa"/>
              <w:right w:w="100" w:type="dxa"/>
              <w:bottom w:w="100" w:type="dxa"/>
            </w:tcMar>
            <w:tcW w:w="1701" w:type="dxa"/>
            <w:vAlign w:val="center"/>
            <w:textDirection w:val="lrTb"/>
            <w:noWrap w:val="false"/>
          </w:tcPr>
          <w:p>
            <w:pPr>
              <w:pStyle w:val="1237"/>
              <w:pBdr/>
              <w:spacing w:line="360" w:lineRule="auto"/>
              <w:ind/>
              <w:jc w:val="center"/>
              <w:rPr>
                <w:rFonts w:ascii="Arial" w:hAnsi="Arial" w:cs="Arial"/>
                <w:highlight w:val="white"/>
              </w:rPr>
            </w:pPr>
            <w:r>
              <w:rPr>
                <w:rFonts w:ascii="Arial" w:hAnsi="Arial" w:eastAsia="Arial" w:cs="Arial"/>
                <w:b/>
                <w:highlight w:val="white"/>
              </w:rPr>
              <w:t xml:space="preserve">561.596</w:t>
            </w:r>
            <w:r>
              <w:rPr>
                <w:rFonts w:ascii="Arial" w:hAnsi="Arial" w:cs="Arial"/>
                <w:highlight w:val="white"/>
              </w:rPr>
            </w:r>
            <w:r>
              <w:rPr>
                <w:rFonts w:ascii="Arial" w:hAnsi="Arial" w:cs="Arial"/>
                <w:highlight w:val="white"/>
              </w:rPr>
            </w:r>
          </w:p>
        </w:tc>
        <w:tc>
          <w:tcPr>
            <w:tcBorders/>
            <w:tcMar>
              <w:left w:w="100" w:type="dxa"/>
              <w:top w:w="100" w:type="dxa"/>
              <w:right w:w="100" w:type="dxa"/>
              <w:bottom w:w="100" w:type="dxa"/>
            </w:tcMar>
            <w:tcW w:w="1558" w:type="dxa"/>
            <w:vAlign w:val="center"/>
            <w:textDirection w:val="lrTb"/>
            <w:noWrap w:val="false"/>
          </w:tcPr>
          <w:p>
            <w:pPr>
              <w:pStyle w:val="1237"/>
              <w:pBdr/>
              <w:spacing w:line="360" w:lineRule="auto"/>
              <w:ind/>
              <w:jc w:val="center"/>
              <w:rPr>
                <w:rFonts w:ascii="Arial" w:hAnsi="Arial" w:cs="Arial"/>
                <w:highlight w:val="white"/>
              </w:rPr>
            </w:pPr>
            <w:r>
              <w:rPr>
                <w:rFonts w:ascii="Arial" w:hAnsi="Arial" w:eastAsia="Arial" w:cs="Arial"/>
                <w:b/>
                <w:highlight w:val="white"/>
              </w:rPr>
              <w:t xml:space="preserve">1.176.505</w:t>
            </w:r>
            <w:r>
              <w:rPr>
                <w:rFonts w:ascii="Arial" w:hAnsi="Arial" w:cs="Arial"/>
                <w:highlight w:val="white"/>
              </w:rPr>
            </w:r>
            <w:r>
              <w:rPr>
                <w:rFonts w:ascii="Arial" w:hAnsi="Arial" w:cs="Arial"/>
                <w:highlight w:val="white"/>
              </w:rPr>
            </w:r>
          </w:p>
        </w:tc>
      </w:tr>
    </w:tbl>
    <w:p>
      <w:pPr>
        <w:pBdr/>
        <w:spacing w:before="20" w:line="360" w:lineRule="auto"/>
        <w:ind/>
        <w:jc w:val="both"/>
        <w:rPr>
          <w:rFonts w:ascii="Arial" w:hAnsi="Arial" w:cs="Arial"/>
          <w:sz w:val="18"/>
          <w:szCs w:val="18"/>
          <w:highlight w:val="white"/>
        </w:rPr>
      </w:pPr>
      <w:r>
        <w:rPr>
          <w:rFonts w:ascii="Arial" w:hAnsi="Arial" w:eastAsia="Arial" w:cs="Arial"/>
          <w:sz w:val="18"/>
          <w:szCs w:val="18"/>
          <w:highlight w:val="white"/>
        </w:rPr>
        <w:t xml:space="preserve">Fonte:</w:t>
      </w:r>
      <w:r>
        <w:rPr>
          <w:rFonts w:ascii="Arial" w:hAnsi="Arial" w:eastAsia="Arial" w:cs="Arial"/>
          <w:b/>
          <w:sz w:val="18"/>
          <w:szCs w:val="18"/>
          <w:highlight w:val="white"/>
        </w:rPr>
        <w:t xml:space="preserve"> </w:t>
      </w:r>
      <w:r>
        <w:rPr>
          <w:rFonts w:ascii="Arial" w:hAnsi="Arial" w:eastAsia="Arial" w:cs="Arial"/>
          <w:sz w:val="18"/>
          <w:szCs w:val="18"/>
          <w:highlight w:val="white"/>
        </w:rPr>
        <w:t xml:space="preserve">Celk</w:t>
      </w:r>
      <w:r>
        <w:rPr>
          <w:rFonts w:ascii="Arial" w:hAnsi="Arial" w:cs="Arial"/>
          <w:sz w:val="18"/>
          <w:szCs w:val="18"/>
          <w:highlight w:val="white"/>
        </w:rPr>
      </w:r>
      <w:r>
        <w:rPr>
          <w:rFonts w:ascii="Arial" w:hAnsi="Arial" w:cs="Arial"/>
          <w:sz w:val="18"/>
          <w:szCs w:val="18"/>
          <w:highlight w:val="white"/>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cs="Arial"/>
        </w:rPr>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A análise dos dados da tabela relativa aos tipos de atendimento realizad</w:t>
      </w:r>
      <w:r>
        <w:rPr>
          <w:rFonts w:ascii="Arial" w:hAnsi="Arial" w:eastAsia="Arial" w:cs="Arial"/>
        </w:rPr>
        <w:t xml:space="preserve">os ao longo de 2024 revela um aumento significativo da produção em praticamente todas as categorias ao longo dos três quadrimestres, refletindo o esforço da Secretaria Municipal de Saúde em ampliar o acesso e a qualidade dos serviços prestados à população.</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O destaque principal está nos procedimentos individualizados, que passaram de 109.952 atendimentos no 1º quadrimestre para impressionantes 298.776 no 3º quadrimestre, totaliz</w:t>
      </w:r>
      <w:r>
        <w:rPr>
          <w:rFonts w:ascii="Arial" w:hAnsi="Arial" w:eastAsia="Arial" w:cs="Arial"/>
        </w:rPr>
        <w:t xml:space="preserve">ando 556.354 atendimentos no acumulado do ano. Esse crescimento indica uma maior capacidade operacional para realizar atendimentos específicos e direcionados às necessidades individuais dos usuários, o que contribui para a resolutividade da Atenção Básica.</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Outra categoria que demonstra forte crescimento é a visita domiciliar e territorial, que mais que dobrou entre o 1º (21.978) e o </w:t>
      </w:r>
      <w:r>
        <w:rPr>
          <w:rFonts w:ascii="Arial" w:hAnsi="Arial" w:eastAsia="Arial" w:cs="Arial"/>
        </w:rPr>
        <w:t xml:space="preserve">3º quadrimestre (59.682), somando 113.352 visitas no ano. Esse dado evidencia o fortalecimento das ações de acompanhamento e cuidado próximo à comunidade, alinhado aos princípios da Estratégia Saúde da Família, que prioriza a atenção contínua e preventiva.</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Os atendimentos individuais também apresentam números expressivos, che</w:t>
      </w:r>
      <w:r>
        <w:rPr>
          <w:rFonts w:ascii="Arial" w:hAnsi="Arial" w:eastAsia="Arial" w:cs="Arial"/>
        </w:rPr>
        <w:t xml:space="preserve">gando a 115.543 no último quadrimestre, acumulando mais de 312 mil registros no ano. Esse tipo de atendimento é fundamental para o manejo clínico e acompanhamento dos usuários, reforçando o papel da Atenção Básica como porta de entrada do sistema de saúde.</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Já o cadastro domiciliar e territorial, embora apresente variações ao longo dos períodos, acumula um total de 19.134 registros, demonstrando a importância do mapeamento populacional para planejamento e execução das ações de saúde.</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A atividade coletiva, apesar de ser a categoria com menor número absoluto (4.215 no acumulado), mostra crescimento constante, indicando a ampliação das ações educativas e preventivas voltadas para grupos e comunidades.</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Por fim, o marcador de consumo alimentar, indicador importante para monitorar a segurança nutricional da população, apresenta um crescimento progressivo, chegando a 21.289 registros no último quadrimestre e totalizando mais de 52 mil ao longo do ano.</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Em síntese, o aume</w:t>
      </w:r>
      <w:r>
        <w:rPr>
          <w:rFonts w:ascii="Arial" w:hAnsi="Arial" w:eastAsia="Arial" w:cs="Arial"/>
        </w:rPr>
        <w:t xml:space="preserve">nto expressivo dos atendimentos ao longo dos quadrimestres demonstra o fortalecimento da Atenção Básica e o comprometimento da gestão municipal em expandir o acesso e a qualidade dos serviços de saúde, garantindo um cuidado integral e contínuo à população.</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Compl</w:t>
      </w:r>
      <w:r>
        <w:rPr>
          <w:rFonts w:ascii="Arial" w:hAnsi="Arial" w:eastAsia="Arial" w:cs="Arial"/>
        </w:rPr>
        <w:t xml:space="preserve">ementando a análise da produção da Atenção Básica, é importante destacar o papel central das equipes da Estratégia Saúde da Família (ESF) e das Equipes de Atenção Psicossocial (EAP) na organização e oferta dos serviços de saúde no município. As equipes de </w:t>
      </w:r>
      <w:r>
        <w:rPr>
          <w:rFonts w:ascii="Arial" w:hAnsi="Arial" w:eastAsia="Arial" w:cs="Arial"/>
        </w:rPr>
        <w:t xml:space="preserve">ESF são responsáveis por atuar diretamente na comunidade, realizando atendimentos clínicos, acompanhamento domiciliar, ações educativas e promoção da saúde, buscando a integralidade e a continuidade do cuidado para as famílias vinculadas a cada território.</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Paralelamente, </w:t>
      </w:r>
      <w:r>
        <w:rPr>
          <w:rFonts w:ascii="Arial" w:hAnsi="Arial" w:eastAsia="Arial" w:cs="Arial"/>
        </w:rPr>
        <w:t xml:space="preserve">as Equipes de Atenção Psicossocial (EAP) atuam no suporte e acompanhamento de pessoas com transtornos mentais e necessidades relacionadas à saúde mental, oferecendo um atendimento humanizado e multidisciplinar que integra cuidados clínicos, sociais e comun</w:t>
      </w:r>
      <w:r>
        <w:rPr>
          <w:rFonts w:ascii="Arial" w:hAnsi="Arial" w:eastAsia="Arial" w:cs="Arial"/>
        </w:rPr>
        <w:t xml:space="preserve">itários. Essas equipes trabalham de forma articulada com as ESF e com as demais redes de assistência, fortalecendo a rede de cuidado e ampliando o acesso a serviços especializados, o que contribui para a promoção da saúde mental e o bem-estar da população.</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Assim, tanto as equipes da ESF quanto as EAP são funda</w:t>
      </w:r>
      <w:r>
        <w:rPr>
          <w:rFonts w:ascii="Arial" w:hAnsi="Arial" w:eastAsia="Arial" w:cs="Arial"/>
        </w:rPr>
        <w:t xml:space="preserve">mentais para a consolidação de uma Atenção Básica resolutiva e integrada, garantindo um cuidado contínuo, abrangente e centrado nas necessidades dos usuários, alinhado aos princípios do Sistema Único de Saúde e ao fortalecimento da rede municipal de saúde.</w:t>
      </w:r>
      <w:r>
        <w:rPr>
          <w:rFonts w:ascii="Arial" w:hAnsi="Arial" w:cs="Arial"/>
        </w:rPr>
      </w:r>
      <w:r>
        <w:rPr>
          <w:rFonts w:ascii="Arial" w:hAnsi="Arial" w:cs="Arial"/>
        </w:rPr>
      </w:r>
    </w:p>
    <w:tbl>
      <w:tblPr>
        <w:tblStyle w:val="1093"/>
        <w:tblW w:w="0" w:type="auto"/>
        <w:tblBorders/>
        <w:tblLook w:val="04A0" w:firstRow="1" w:lastRow="0" w:firstColumn="1" w:lastColumn="0" w:noHBand="0" w:noVBand="1"/>
      </w:tblPr>
      <w:tblGrid>
        <w:gridCol w:w="2832"/>
        <w:gridCol w:w="1971"/>
        <w:gridCol w:w="1839"/>
        <w:gridCol w:w="1846"/>
      </w:tblGrid>
      <w:tr>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465"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UBS</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CNES</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ESF</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EAP</w:t>
            </w:r>
            <w:r>
              <w:rPr>
                <w:rFonts w:ascii="Arial" w:hAnsi="Arial" w:cs="Arial"/>
              </w:rPr>
            </w:r>
            <w:r>
              <w:rPr>
                <w:rFonts w:ascii="Arial" w:hAnsi="Arial" w:cs="Arial"/>
              </w:rPr>
            </w:r>
          </w:p>
        </w:tc>
      </w:tr>
      <w:tr>
        <w:trPr>
          <w:trHeight w:val="51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465" w:type="dxa"/>
            <w:vAlign w:val="center"/>
            <w:textDirection w:val="lrTb"/>
            <w:noWrap w:val="false"/>
          </w:tcPr>
          <w:p>
            <w:pPr>
              <w:pBdr/>
              <w:spacing/>
              <w:ind/>
              <w:rPr>
                <w:rFonts w:ascii="Arial" w:hAnsi="Arial" w:cs="Arial"/>
              </w:rPr>
            </w:pPr>
            <w:r>
              <w:rPr>
                <w:rFonts w:ascii="Arial" w:hAnsi="Arial" w:eastAsia="Arial" w:cs="Arial"/>
                <w:color w:val="000000"/>
              </w:rPr>
              <w:t xml:space="preserve">US ALICE COUTINHO SANTOS MUCURI</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2675250</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r>
      <w:tr>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465" w:type="dxa"/>
            <w:vAlign w:val="center"/>
            <w:textDirection w:val="lrTb"/>
            <w:noWrap w:val="false"/>
          </w:tcPr>
          <w:p>
            <w:pPr>
              <w:pBdr/>
              <w:spacing/>
              <w:ind/>
              <w:rPr>
                <w:rFonts w:ascii="Arial" w:hAnsi="Arial" w:cs="Arial"/>
              </w:rPr>
            </w:pPr>
            <w:r>
              <w:rPr>
                <w:rFonts w:ascii="Arial" w:hAnsi="Arial" w:eastAsia="Arial" w:cs="Arial"/>
                <w:color w:val="000000"/>
              </w:rPr>
              <w:t xml:space="preserve">US ALTO LAGE</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2445107</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r>
      <w:tr>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465" w:type="dxa"/>
            <w:vAlign w:val="center"/>
            <w:textDirection w:val="lrTb"/>
            <w:noWrap w:val="false"/>
          </w:tcPr>
          <w:p>
            <w:pPr>
              <w:pBdr/>
              <w:spacing/>
              <w:ind/>
              <w:rPr>
                <w:rFonts w:ascii="Arial" w:hAnsi="Arial" w:cs="Arial"/>
              </w:rPr>
            </w:pPr>
            <w:r>
              <w:rPr>
                <w:rFonts w:ascii="Arial" w:hAnsi="Arial" w:eastAsia="Arial" w:cs="Arial"/>
                <w:color w:val="000000"/>
              </w:rPr>
              <w:t xml:space="preserve">US BAIRRO OPERÁRIO</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2445115</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r>
      <w:tr>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465" w:type="dxa"/>
            <w:vAlign w:val="center"/>
            <w:textDirection w:val="lrTb"/>
            <w:noWrap w:val="false"/>
          </w:tcPr>
          <w:p>
            <w:pPr>
              <w:pBdr/>
              <w:spacing/>
              <w:ind/>
              <w:rPr>
                <w:rFonts w:ascii="Arial" w:hAnsi="Arial" w:cs="Arial"/>
              </w:rPr>
            </w:pPr>
            <w:r>
              <w:rPr>
                <w:rFonts w:ascii="Arial" w:hAnsi="Arial" w:eastAsia="Arial" w:cs="Arial"/>
                <w:color w:val="000000"/>
              </w:rPr>
              <w:t xml:space="preserve">US BELA AURORA</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2445123</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r>
      <w:tr>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465" w:type="dxa"/>
            <w:vAlign w:val="center"/>
            <w:textDirection w:val="lrTb"/>
            <w:noWrap w:val="false"/>
          </w:tcPr>
          <w:p>
            <w:pPr>
              <w:pBdr/>
              <w:spacing/>
              <w:ind/>
              <w:rPr>
                <w:rFonts w:ascii="Arial" w:hAnsi="Arial" w:cs="Arial"/>
              </w:rPr>
            </w:pPr>
            <w:r>
              <w:rPr>
                <w:rFonts w:ascii="Arial" w:hAnsi="Arial" w:eastAsia="Arial" w:cs="Arial"/>
                <w:color w:val="000000"/>
              </w:rPr>
              <w:t xml:space="preserve">US BELA VISTA</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2445131</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r>
      <w:tr>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465" w:type="dxa"/>
            <w:vAlign w:val="center"/>
            <w:textDirection w:val="lrTb"/>
            <w:noWrap w:val="false"/>
          </w:tcPr>
          <w:p>
            <w:pPr>
              <w:pBdr/>
              <w:spacing/>
              <w:ind/>
              <w:rPr>
                <w:rFonts w:ascii="Arial" w:hAnsi="Arial" w:cs="Arial"/>
              </w:rPr>
            </w:pPr>
            <w:r>
              <w:rPr>
                <w:rFonts w:ascii="Arial" w:hAnsi="Arial" w:eastAsia="Arial" w:cs="Arial"/>
                <w:color w:val="000000"/>
              </w:rPr>
              <w:t xml:space="preserve">US CAMPO VERDE</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2652994</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r>
      <w:tr>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465" w:type="dxa"/>
            <w:vAlign w:val="center"/>
            <w:textDirection w:val="lrTb"/>
            <w:noWrap w:val="false"/>
          </w:tcPr>
          <w:p>
            <w:pPr>
              <w:pBdr/>
              <w:spacing/>
              <w:ind/>
              <w:rPr>
                <w:rFonts w:ascii="Arial" w:hAnsi="Arial" w:cs="Arial"/>
              </w:rPr>
            </w:pPr>
            <w:r>
              <w:rPr>
                <w:rFonts w:ascii="Arial" w:hAnsi="Arial" w:eastAsia="Arial" w:cs="Arial"/>
                <w:color w:val="000000"/>
              </w:rPr>
              <w:t xml:space="preserve">US CARIACICA SEDE</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2445174</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r>
      <w:tr>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465" w:type="dxa"/>
            <w:vAlign w:val="center"/>
            <w:textDirection w:val="lrTb"/>
            <w:noWrap w:val="false"/>
          </w:tcPr>
          <w:p>
            <w:pPr>
              <w:pBdr/>
              <w:spacing/>
              <w:ind/>
              <w:rPr>
                <w:rFonts w:ascii="Arial" w:hAnsi="Arial" w:cs="Arial"/>
              </w:rPr>
            </w:pPr>
            <w:r>
              <w:rPr>
                <w:rFonts w:ascii="Arial" w:hAnsi="Arial" w:eastAsia="Arial" w:cs="Arial"/>
                <w:color w:val="000000"/>
              </w:rPr>
              <w:t xml:space="preserve">US DARIO PAIVA SÃO GERALDO</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3464083</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r>
      <w:tr>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465" w:type="dxa"/>
            <w:vAlign w:val="center"/>
            <w:textDirection w:val="lrTb"/>
            <w:noWrap w:val="false"/>
          </w:tcPr>
          <w:p>
            <w:pPr>
              <w:pBdr/>
              <w:spacing/>
              <w:ind/>
              <w:rPr>
                <w:rFonts w:ascii="Arial" w:hAnsi="Arial" w:cs="Arial"/>
              </w:rPr>
            </w:pPr>
            <w:r>
              <w:rPr>
                <w:rFonts w:ascii="Arial" w:hAnsi="Arial" w:eastAsia="Arial" w:cs="Arial"/>
                <w:color w:val="000000"/>
              </w:rPr>
              <w:t xml:space="preserve">US DE ITAPEMIRIM</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3464091</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r>
      <w:tr>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465" w:type="dxa"/>
            <w:vAlign w:val="center"/>
            <w:textDirection w:val="lrTb"/>
            <w:noWrap w:val="false"/>
          </w:tcPr>
          <w:p>
            <w:pPr>
              <w:pBdr/>
              <w:spacing/>
              <w:ind/>
              <w:rPr>
                <w:rFonts w:ascii="Arial" w:hAnsi="Arial" w:cs="Arial"/>
              </w:rPr>
            </w:pPr>
            <w:r>
              <w:rPr>
                <w:rFonts w:ascii="Arial" w:hAnsi="Arial" w:eastAsia="Arial" w:cs="Arial"/>
                <w:color w:val="000000"/>
              </w:rPr>
              <w:t xml:space="preserve">US FLEXAL II</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227218</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r>
      <w:tr>
        <w:trPr>
          <w:trHeight w:val="51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465" w:type="dxa"/>
            <w:vAlign w:val="center"/>
            <w:textDirection w:val="lrTb"/>
            <w:noWrap w:val="false"/>
          </w:tcPr>
          <w:p>
            <w:pPr>
              <w:pBdr/>
              <w:spacing/>
              <w:ind/>
              <w:rPr>
                <w:rFonts w:ascii="Arial" w:hAnsi="Arial" w:cs="Arial"/>
              </w:rPr>
            </w:pPr>
            <w:r>
              <w:rPr>
                <w:rFonts w:ascii="Arial" w:hAnsi="Arial" w:eastAsia="Arial" w:cs="Arial"/>
                <w:color w:val="000000"/>
              </w:rPr>
              <w:t xml:space="preserve">US JARBAS C. DE SÁ JARDIM BOTÂNICO</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2675269</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0</w:t>
            </w:r>
            <w:r>
              <w:rPr>
                <w:rFonts w:ascii="Arial" w:hAnsi="Arial" w:cs="Arial"/>
              </w:rPr>
            </w:r>
            <w:r>
              <w:rPr>
                <w:rFonts w:ascii="Arial" w:hAnsi="Arial" w:cs="Arial"/>
              </w:rPr>
            </w:r>
          </w:p>
        </w:tc>
      </w:tr>
      <w:tr>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465" w:type="dxa"/>
            <w:vAlign w:val="center"/>
            <w:textDirection w:val="lrTb"/>
            <w:noWrap w:val="false"/>
          </w:tcPr>
          <w:p>
            <w:pPr>
              <w:pBdr/>
              <w:spacing/>
              <w:ind/>
              <w:rPr>
                <w:rFonts w:ascii="Arial" w:hAnsi="Arial" w:cs="Arial"/>
              </w:rPr>
            </w:pPr>
            <w:r>
              <w:rPr>
                <w:rFonts w:ascii="Arial" w:hAnsi="Arial" w:eastAsia="Arial" w:cs="Arial"/>
                <w:color w:val="000000"/>
              </w:rPr>
              <w:t xml:space="preserve">US JARDIM AMÉRICA </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2546892</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w:t>
            </w:r>
            <w:r>
              <w:rPr>
                <w:rFonts w:ascii="Arial" w:hAnsi="Arial" w:cs="Arial"/>
              </w:rPr>
            </w:r>
            <w:r>
              <w:rPr>
                <w:rFonts w:ascii="Arial" w:hAnsi="Arial" w:cs="Arial"/>
              </w:rPr>
            </w:r>
          </w:p>
        </w:tc>
      </w:tr>
      <w:tr>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465" w:type="dxa"/>
            <w:vAlign w:val="center"/>
            <w:textDirection w:val="lrTb"/>
            <w:noWrap w:val="false"/>
          </w:tcPr>
          <w:p>
            <w:pPr>
              <w:pBdr/>
              <w:spacing/>
              <w:ind/>
              <w:rPr>
                <w:rFonts w:ascii="Arial" w:hAnsi="Arial" w:cs="Arial"/>
              </w:rPr>
            </w:pPr>
            <w:r>
              <w:rPr>
                <w:rFonts w:ascii="Arial" w:hAnsi="Arial" w:eastAsia="Arial" w:cs="Arial"/>
                <w:color w:val="000000"/>
              </w:rPr>
              <w:t xml:space="preserve">US JOAQUIM LOVATI SANTA FE</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2445166</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0</w:t>
            </w:r>
            <w:r>
              <w:rPr>
                <w:rFonts w:ascii="Arial" w:hAnsi="Arial" w:cs="Arial"/>
              </w:rPr>
            </w:r>
            <w:r>
              <w:rPr>
                <w:rFonts w:ascii="Arial" w:hAnsi="Arial" w:cs="Arial"/>
              </w:rPr>
            </w:r>
          </w:p>
        </w:tc>
      </w:tr>
      <w:tr>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465" w:type="dxa"/>
            <w:vAlign w:val="center"/>
            <w:textDirection w:val="lrTb"/>
            <w:noWrap w:val="false"/>
          </w:tcPr>
          <w:p>
            <w:pPr>
              <w:pBdr/>
              <w:spacing/>
              <w:ind/>
              <w:rPr>
                <w:rFonts w:ascii="Arial" w:hAnsi="Arial" w:cs="Arial"/>
              </w:rPr>
            </w:pPr>
            <w:r>
              <w:rPr>
                <w:rFonts w:ascii="Arial" w:hAnsi="Arial" w:eastAsia="Arial" w:cs="Arial"/>
                <w:color w:val="000000"/>
              </w:rPr>
              <w:t xml:space="preserve">US NOVA BRASÍLIA</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2486067</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r>
      <w:tr>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465" w:type="dxa"/>
            <w:vAlign w:val="center"/>
            <w:textDirection w:val="lrTb"/>
            <w:noWrap w:val="false"/>
          </w:tcPr>
          <w:p>
            <w:pPr>
              <w:pBdr/>
              <w:spacing/>
              <w:ind/>
              <w:rPr>
                <w:rFonts w:ascii="Arial" w:hAnsi="Arial" w:cs="Arial"/>
              </w:rPr>
            </w:pPr>
            <w:r>
              <w:rPr>
                <w:rFonts w:ascii="Arial" w:hAnsi="Arial" w:eastAsia="Arial" w:cs="Arial"/>
                <w:color w:val="000000"/>
              </w:rPr>
              <w:t xml:space="preserve">US NOVA CANAÃ FLEXAL I</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2486091</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r>
      <w:tr>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465" w:type="dxa"/>
            <w:vAlign w:val="center"/>
            <w:textDirection w:val="lrTb"/>
            <w:noWrap w:val="false"/>
          </w:tcPr>
          <w:p>
            <w:pPr>
              <w:pBdr/>
              <w:spacing/>
              <w:ind/>
              <w:rPr>
                <w:rFonts w:ascii="Arial" w:hAnsi="Arial" w:cs="Arial"/>
              </w:rPr>
            </w:pPr>
            <w:r>
              <w:rPr>
                <w:rFonts w:ascii="Arial" w:hAnsi="Arial" w:eastAsia="Arial" w:cs="Arial"/>
                <w:color w:val="000000"/>
              </w:rPr>
              <w:t xml:space="preserve">US NOVO BRASIL</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2483734</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0</w:t>
            </w:r>
            <w:r>
              <w:rPr>
                <w:rFonts w:ascii="Arial" w:hAnsi="Arial" w:cs="Arial"/>
              </w:rPr>
            </w:r>
            <w:r>
              <w:rPr>
                <w:rFonts w:ascii="Arial" w:hAnsi="Arial" w:cs="Arial"/>
              </w:rPr>
            </w:r>
          </w:p>
        </w:tc>
      </w:tr>
      <w:tr>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465" w:type="dxa"/>
            <w:vAlign w:val="center"/>
            <w:textDirection w:val="lrTb"/>
            <w:noWrap w:val="false"/>
          </w:tcPr>
          <w:p>
            <w:pPr>
              <w:pBdr/>
              <w:spacing/>
              <w:ind/>
              <w:rPr>
                <w:rFonts w:ascii="Arial" w:hAnsi="Arial" w:cs="Arial"/>
              </w:rPr>
            </w:pPr>
            <w:r>
              <w:rPr>
                <w:rFonts w:ascii="Arial" w:hAnsi="Arial" w:eastAsia="Arial" w:cs="Arial"/>
                <w:color w:val="000000"/>
              </w:rPr>
              <w:t xml:space="preserve">US ORIENTE</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3182096</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r>
      <w:tr>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465" w:type="dxa"/>
            <w:vAlign w:val="center"/>
            <w:textDirection w:val="lrTb"/>
            <w:noWrap w:val="false"/>
          </w:tcPr>
          <w:p>
            <w:pPr>
              <w:pBdr/>
              <w:spacing/>
              <w:ind/>
              <w:rPr>
                <w:rFonts w:ascii="Arial" w:hAnsi="Arial" w:cs="Arial"/>
              </w:rPr>
            </w:pPr>
            <w:r>
              <w:rPr>
                <w:rFonts w:ascii="Arial" w:hAnsi="Arial" w:eastAsia="Arial" w:cs="Arial"/>
                <w:color w:val="000000"/>
              </w:rPr>
              <w:t xml:space="preserve">US PORTO DE SANTANA</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2466139</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r>
      <w:tr>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465" w:type="dxa"/>
            <w:vAlign w:val="center"/>
            <w:textDirection w:val="lrTb"/>
            <w:noWrap w:val="false"/>
          </w:tcPr>
          <w:p>
            <w:pPr>
              <w:pBdr/>
              <w:spacing/>
              <w:ind/>
              <w:rPr>
                <w:rFonts w:ascii="Arial" w:hAnsi="Arial" w:cs="Arial"/>
              </w:rPr>
            </w:pPr>
            <w:r>
              <w:rPr>
                <w:rFonts w:ascii="Arial" w:hAnsi="Arial" w:eastAsia="Arial" w:cs="Arial"/>
                <w:color w:val="000000"/>
              </w:rPr>
              <w:t xml:space="preserve">US RIO MARINHO</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2466147</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r>
      <w:tr>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465" w:type="dxa"/>
            <w:vAlign w:val="center"/>
            <w:textDirection w:val="lrTb"/>
            <w:noWrap w:val="false"/>
          </w:tcPr>
          <w:p>
            <w:pPr>
              <w:pBdr/>
              <w:spacing/>
              <w:ind/>
              <w:rPr>
                <w:rFonts w:ascii="Arial" w:hAnsi="Arial" w:cs="Arial"/>
              </w:rPr>
            </w:pPr>
            <w:r>
              <w:rPr>
                <w:rFonts w:ascii="Arial" w:hAnsi="Arial" w:eastAsia="Arial" w:cs="Arial"/>
                <w:color w:val="000000"/>
              </w:rPr>
              <w:t xml:space="preserve">US SANTA BÁRBARA</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2652978</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r>
      <w:tr>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465" w:type="dxa"/>
            <w:vAlign w:val="center"/>
            <w:textDirection w:val="lrTb"/>
            <w:noWrap w:val="false"/>
          </w:tcPr>
          <w:p>
            <w:pPr>
              <w:pBdr/>
              <w:spacing/>
              <w:ind/>
              <w:rPr>
                <w:rFonts w:ascii="Arial" w:hAnsi="Arial" w:cs="Arial"/>
              </w:rPr>
            </w:pPr>
            <w:r>
              <w:rPr>
                <w:rFonts w:ascii="Arial" w:hAnsi="Arial" w:eastAsia="Arial" w:cs="Arial"/>
                <w:color w:val="000000"/>
              </w:rPr>
              <w:t xml:space="preserve">US SANTA LUZIA</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2466155</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0</w:t>
            </w:r>
            <w:r>
              <w:rPr>
                <w:rFonts w:ascii="Arial" w:hAnsi="Arial" w:cs="Arial"/>
              </w:rPr>
            </w:r>
            <w:r>
              <w:rPr>
                <w:rFonts w:ascii="Arial" w:hAnsi="Arial" w:cs="Arial"/>
              </w:rPr>
            </w:r>
          </w:p>
        </w:tc>
      </w:tr>
      <w:tr>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465" w:type="dxa"/>
            <w:vAlign w:val="center"/>
            <w:textDirection w:val="lrTb"/>
            <w:noWrap w:val="false"/>
          </w:tcPr>
          <w:p>
            <w:pPr>
              <w:pBdr/>
              <w:spacing/>
              <w:ind/>
              <w:rPr>
                <w:rFonts w:ascii="Arial" w:hAnsi="Arial" w:cs="Arial"/>
              </w:rPr>
            </w:pPr>
            <w:r>
              <w:rPr>
                <w:rFonts w:ascii="Arial" w:hAnsi="Arial" w:eastAsia="Arial" w:cs="Arial"/>
                <w:color w:val="000000"/>
              </w:rPr>
              <w:t xml:space="preserve">US SANTANA</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3464059</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r>
      <w:tr>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465" w:type="dxa"/>
            <w:vAlign w:val="center"/>
            <w:textDirection w:val="lrTb"/>
            <w:noWrap w:val="false"/>
          </w:tcPr>
          <w:p>
            <w:pPr>
              <w:pBdr/>
              <w:spacing/>
              <w:ind/>
              <w:rPr>
                <w:rFonts w:ascii="Arial" w:hAnsi="Arial" w:cs="Arial"/>
              </w:rPr>
            </w:pPr>
            <w:r>
              <w:rPr>
                <w:rFonts w:ascii="Arial" w:hAnsi="Arial" w:eastAsia="Arial" w:cs="Arial"/>
                <w:color w:val="000000"/>
              </w:rPr>
              <w:t xml:space="preserve">US SAO FRANCISCO</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2486113</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r>
      <w:tr>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465" w:type="dxa"/>
            <w:vAlign w:val="center"/>
            <w:textDirection w:val="lrTb"/>
            <w:noWrap w:val="false"/>
          </w:tcPr>
          <w:p>
            <w:pPr>
              <w:pBdr/>
              <w:spacing/>
              <w:ind/>
              <w:rPr>
                <w:rFonts w:ascii="Arial" w:hAnsi="Arial" w:cs="Arial"/>
              </w:rPr>
            </w:pPr>
            <w:r>
              <w:rPr>
                <w:rFonts w:ascii="Arial" w:hAnsi="Arial" w:eastAsia="Arial" w:cs="Arial"/>
                <w:color w:val="000000"/>
              </w:rPr>
              <w:t xml:space="preserve">US SAO JOAO BATISTA</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834602</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r>
      <w:tr>
        <w:trPr>
          <w:trHeight w:val="51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465" w:type="dxa"/>
            <w:vAlign w:val="center"/>
            <w:textDirection w:val="lrTb"/>
            <w:noWrap w:val="false"/>
          </w:tcPr>
          <w:p>
            <w:pPr>
              <w:pBdr/>
              <w:spacing/>
              <w:ind/>
              <w:rPr>
                <w:rFonts w:ascii="Arial" w:hAnsi="Arial" w:cs="Arial"/>
              </w:rPr>
            </w:pPr>
            <w:r>
              <w:rPr>
                <w:rFonts w:ascii="Arial" w:hAnsi="Arial" w:eastAsia="Arial" w:cs="Arial"/>
                <w:color w:val="000000"/>
              </w:rPr>
              <w:t xml:space="preserve">US SEBASTIAO GONCALVES NRP II</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2483726</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r>
      <w:tr>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465" w:type="dxa"/>
            <w:vAlign w:val="center"/>
            <w:textDirection w:val="lrTb"/>
            <w:noWrap w:val="false"/>
          </w:tcPr>
          <w:p>
            <w:pPr>
              <w:pBdr/>
              <w:spacing/>
              <w:ind/>
              <w:rPr>
                <w:rFonts w:ascii="Arial" w:hAnsi="Arial" w:cs="Arial"/>
              </w:rPr>
            </w:pPr>
            <w:r>
              <w:rPr>
                <w:rFonts w:ascii="Arial" w:hAnsi="Arial" w:eastAsia="Arial" w:cs="Arial"/>
                <w:color w:val="000000"/>
              </w:rPr>
              <w:t xml:space="preserve">US SOTELÂNDIA</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2486105</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0</w:t>
            </w:r>
            <w:r>
              <w:rPr>
                <w:rFonts w:ascii="Arial" w:hAnsi="Arial" w:cs="Arial"/>
              </w:rPr>
            </w:r>
            <w:r>
              <w:rPr>
                <w:rFonts w:ascii="Arial" w:hAnsi="Arial" w:cs="Arial"/>
              </w:rPr>
            </w:r>
          </w:p>
        </w:tc>
      </w:tr>
      <w:tr>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465" w:type="dxa"/>
            <w:vAlign w:val="center"/>
            <w:textDirection w:val="lrTb"/>
            <w:noWrap w:val="false"/>
          </w:tcPr>
          <w:p>
            <w:pPr>
              <w:pBdr/>
              <w:spacing/>
              <w:ind/>
              <w:rPr>
                <w:rFonts w:ascii="Arial" w:hAnsi="Arial" w:cs="Arial"/>
              </w:rPr>
            </w:pPr>
            <w:r>
              <w:rPr>
                <w:rFonts w:ascii="Arial" w:hAnsi="Arial" w:eastAsia="Arial" w:cs="Arial"/>
                <w:color w:val="000000"/>
              </w:rPr>
              <w:t xml:space="preserve">US VALPARAÍSO</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2652951</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w:t>
            </w:r>
            <w:r>
              <w:rPr>
                <w:rFonts w:ascii="Arial" w:hAnsi="Arial" w:cs="Arial"/>
              </w:rPr>
            </w:r>
            <w:r>
              <w:rPr>
                <w:rFonts w:ascii="Arial" w:hAnsi="Arial" w:cs="Arial"/>
              </w:rPr>
            </w:r>
          </w:p>
        </w:tc>
      </w:tr>
      <w:tr>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465" w:type="dxa"/>
            <w:vAlign w:val="center"/>
            <w:textDirection w:val="lrTb"/>
            <w:noWrap w:val="false"/>
          </w:tcPr>
          <w:p>
            <w:pPr>
              <w:pBdr/>
              <w:spacing/>
              <w:ind/>
              <w:rPr>
                <w:rFonts w:ascii="Arial" w:hAnsi="Arial" w:cs="Arial"/>
              </w:rPr>
            </w:pPr>
            <w:r>
              <w:rPr>
                <w:rFonts w:ascii="Arial" w:hAnsi="Arial" w:eastAsia="Arial" w:cs="Arial"/>
                <w:color w:val="000000"/>
              </w:rPr>
              <w:t xml:space="preserve">US VILA GRAÚNA</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2466104</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r>
      <w:tr>
        <w:trPr>
          <w:trHeight w:val="51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465" w:type="dxa"/>
            <w:vAlign w:val="center"/>
            <w:textDirection w:val="lrTb"/>
            <w:noWrap w:val="false"/>
          </w:tcPr>
          <w:p>
            <w:pPr>
              <w:pBdr/>
              <w:spacing/>
              <w:ind/>
              <w:rPr>
                <w:rFonts w:ascii="Arial" w:hAnsi="Arial" w:cs="Arial"/>
              </w:rPr>
            </w:pPr>
            <w:r>
              <w:rPr>
                <w:rFonts w:ascii="Arial" w:hAnsi="Arial" w:eastAsia="Arial" w:cs="Arial"/>
                <w:color w:val="000000"/>
              </w:rPr>
              <w:t xml:space="preserve">US DALMÁCIA P. DE ALMEIDA ITAQUARI</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7486030</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w:t>
            </w:r>
            <w:r>
              <w:rPr>
                <w:rFonts w:ascii="Arial" w:hAnsi="Arial" w:cs="Arial"/>
              </w:rPr>
            </w:r>
            <w:r>
              <w:rPr>
                <w:rFonts w:ascii="Arial" w:hAnsi="Arial" w:cs="Arial"/>
              </w:rPr>
            </w:r>
          </w:p>
        </w:tc>
      </w:tr>
      <w:tr>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465" w:type="dxa"/>
            <w:vAlign w:val="center"/>
            <w:textDirection w:val="lrTb"/>
            <w:noWrap w:val="false"/>
          </w:tcPr>
          <w:p>
            <w:pPr>
              <w:pBdr/>
              <w:spacing/>
              <w:ind/>
              <w:rPr>
                <w:rFonts w:ascii="Arial" w:hAnsi="Arial" w:cs="Arial"/>
              </w:rPr>
            </w:pPr>
            <w:r>
              <w:rPr>
                <w:rFonts w:ascii="Arial" w:hAnsi="Arial" w:eastAsia="Arial" w:cs="Arial"/>
                <w:color w:val="000000"/>
              </w:rPr>
              <w:t xml:space="preserve">USF PADRE GABRIEL</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3038157</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r>
      <w:tr>
        <w:trPr>
          <w:trHeight w:val="285"/>
        </w:trPr>
        <w:tc>
          <w:tcPr>
            <w:gridSpan w:val="2"/>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5925"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TOTAL</w:t>
            </w:r>
            <w:r>
              <w:rPr>
                <w:rFonts w:ascii="Arial" w:hAnsi="Arial" w:cs="Arial"/>
              </w:rPr>
            </w:r>
            <w:r>
              <w:rPr>
                <w:rFonts w:ascii="Arial" w:hAnsi="Arial" w:cs="Arial"/>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57</w:t>
            </w:r>
            <w:r>
              <w:rPr>
                <w:rFonts w:ascii="Arial" w:hAnsi="Arial" w:cs="Arial"/>
              </w:rPr>
            </w:r>
            <w:r>
              <w:rPr>
                <w:rFonts w:ascii="Arial" w:hAnsi="Arial" w:cs="Arial"/>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460"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29</w:t>
            </w:r>
            <w:r>
              <w:rPr>
                <w:rFonts w:ascii="Arial" w:hAnsi="Arial" w:cs="Arial"/>
              </w:rPr>
            </w:r>
            <w:r>
              <w:rPr>
                <w:rFonts w:ascii="Arial" w:hAnsi="Arial" w:cs="Arial"/>
              </w:rPr>
            </w:r>
          </w:p>
        </w:tc>
      </w:tr>
    </w:tbl>
    <w:p>
      <w:pPr>
        <w:pBdr/>
        <w:spacing w:before="20" w:line="360" w:lineRule="auto"/>
        <w:ind/>
        <w:jc w:val="both"/>
        <w:rPr>
          <w:rFonts w:ascii="Arial" w:hAnsi="Arial" w:cs="Arial"/>
          <w:sz w:val="18"/>
          <w:szCs w:val="18"/>
        </w:rPr>
      </w:pPr>
      <w:r>
        <w:rPr>
          <w:rFonts w:ascii="Arial" w:hAnsi="Arial" w:eastAsia="Arial" w:cs="Arial"/>
          <w:sz w:val="18"/>
          <w:szCs w:val="18"/>
        </w:rPr>
        <w:t xml:space="preserve">Fonte: Coordenação de ESF/EACS</w:t>
      </w:r>
      <w:r>
        <w:rPr>
          <w:rFonts w:ascii="Arial" w:hAnsi="Arial" w:cs="Arial"/>
          <w:sz w:val="18"/>
          <w:szCs w:val="18"/>
        </w:rPr>
      </w:r>
      <w:r>
        <w:rPr>
          <w:rFonts w:ascii="Arial" w:hAnsi="Arial" w:cs="Arial"/>
          <w:sz w:val="18"/>
          <w:szCs w:val="18"/>
        </w:rPr>
      </w:r>
    </w:p>
    <w:p>
      <w:pPr>
        <w:pBdr/>
        <w:spacing w:line="360" w:lineRule="auto"/>
        <w:ind/>
        <w:jc w:val="both"/>
        <w:rPr>
          <w:rFonts w:ascii="Arial" w:hAnsi="Arial" w:cs="Arial"/>
          <w:u w:val="single"/>
        </w:rPr>
      </w:pPr>
      <w:r>
        <w:rPr>
          <w:rFonts w:ascii="Arial" w:hAnsi="Arial" w:cs="Arial"/>
          <w:u w:val="single"/>
        </w:rPr>
      </w:r>
      <w:r>
        <w:rPr>
          <w:rFonts w:ascii="Arial" w:hAnsi="Arial" w:cs="Arial"/>
          <w:u w:val="single"/>
        </w:rPr>
      </w:r>
      <w:r>
        <w:rPr>
          <w:rFonts w:ascii="Arial" w:hAnsi="Arial" w:cs="Arial"/>
          <w:u w:val="single"/>
        </w:rPr>
      </w:r>
    </w:p>
    <w:p>
      <w:pPr>
        <w:pBdr/>
        <w:spacing w:line="360" w:lineRule="auto"/>
        <w:ind/>
        <w:jc w:val="both"/>
        <w:rPr>
          <w:rFonts w:ascii="Arial" w:hAnsi="Arial" w:cs="Arial"/>
          <w:u w:val="single"/>
        </w:rPr>
      </w:pPr>
      <w:r>
        <w:rPr>
          <w:rFonts w:ascii="Arial" w:hAnsi="Arial" w:eastAsia="Arial" w:cs="Arial"/>
          <w:u w:val="single"/>
        </w:rPr>
        <w:t xml:space="preserve">Atenção Especializada</w:t>
      </w:r>
      <w:r>
        <w:rPr>
          <w:rFonts w:ascii="Arial" w:hAnsi="Arial" w:cs="Arial"/>
          <w:u w:val="single"/>
        </w:rPr>
      </w:r>
      <w:r>
        <w:rPr>
          <w:rFonts w:ascii="Arial" w:hAnsi="Arial" w:cs="Arial"/>
          <w:u w:val="single"/>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Dando continuidade à apresentação da estrutura assistencial da Secretaria Municipal de Saúde, após destacar a expressiva produção da Atenção Básica ao</w:t>
      </w:r>
      <w:r>
        <w:rPr>
          <w:rFonts w:ascii="Arial" w:hAnsi="Arial" w:eastAsia="Arial" w:cs="Arial"/>
        </w:rPr>
        <w:t xml:space="preserve"> longo de 2024 — evidenciada pelo crescimento dos atendimentos individuais, domiciliares e procedimentos especializados — é fundamental apresentar também a atuação da Atenção Especializada, que compõe um dos eixos centrais do cuidado em saúde no município.</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A Atenção Especializada tem como objetivo oferecer suporte dia</w:t>
      </w:r>
      <w:r>
        <w:rPr>
          <w:rFonts w:ascii="Arial" w:hAnsi="Arial" w:eastAsia="Arial" w:cs="Arial"/>
        </w:rPr>
        <w:t xml:space="preserve">gnóstico, terapêutico e acompanhamento clínico de maior complexidade aos usuários que necessitam de atendimentos além da atenção primária, garantindo a continuidade do cuidado em diferentes níveis de complexidade. Ela é composta por unidades ambulatoriais </w:t>
      </w:r>
      <w:r>
        <w:rPr>
          <w:rFonts w:ascii="Arial" w:hAnsi="Arial" w:eastAsia="Arial" w:cs="Arial"/>
        </w:rPr>
        <w:t xml:space="preserve">especializadas, serviços de reabilitação, centros de especialidades, unidades laboratoriais, serviço de atendimento domiciliar (SAD), entre outros.</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A integração entre a</w:t>
      </w:r>
      <w:r>
        <w:rPr>
          <w:rFonts w:ascii="Arial" w:hAnsi="Arial" w:eastAsia="Arial" w:cs="Arial"/>
        </w:rPr>
        <w:t xml:space="preserve"> Atenção Básica e a Atenção Especializada se mostra essencial para assegurar a resolutividade dos casos e a linha do cuidado. Os encaminhamentos realizados pelas Equipes de Saúde da Família e pelas Equipes de Atenção Primária alimentam essa rede, que respo</w:t>
      </w:r>
      <w:r>
        <w:rPr>
          <w:rFonts w:ascii="Arial" w:hAnsi="Arial" w:eastAsia="Arial" w:cs="Arial"/>
        </w:rPr>
        <w:t xml:space="preserve">nde com consultas especializadas, exames complementares, procedimentos específicos e acompanhamento longitudinal, contribuindo diretamente para o controle das doenças crônicas, redução das internações evitáveis e melhoria na qualidade de vida da população.</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Assim, a Secretaria Municipal de Saúde segue fortalecendo essa articulação entre os níveis de atenção, promovendo um modelo assistencial mais equitativo, eficiente e humanizado, alinhado aos princípios do SUS e às diretrizes do Plano Municipal de Saúde.</w:t>
      </w:r>
      <w:r>
        <w:rPr>
          <w:rFonts w:ascii="Arial" w:hAnsi="Arial" w:cs="Arial"/>
        </w:rPr>
      </w:r>
      <w:r>
        <w:rPr>
          <w:rFonts w:ascii="Arial" w:hAnsi="Arial" w:cs="Arial"/>
        </w:rPr>
      </w:r>
    </w:p>
    <w:p>
      <w:pPr>
        <w:pBdr/>
        <w:spacing w:line="360" w:lineRule="auto"/>
        <w:ind/>
        <w:jc w:val="both"/>
        <w:rPr>
          <w:rFonts w:ascii="Arial" w:hAnsi="Arial" w:cs="Arial"/>
        </w:rPr>
      </w:pPr>
      <w:r>
        <w:rPr>
          <w:rFonts w:ascii="Arial" w:hAnsi="Arial" w:eastAsia="Arial" w:cs="Arial"/>
        </w:rPr>
        <w:t xml:space="preserve">A Atenção Especializada no município de Cariacica está organizada em diferentes frentes de cuidado, com foco em atender as demandas de saúde que exigem maior complexidade e acompanhamento específico. Essa rede é composta pelos Prontos Atendimentos (</w:t>
      </w:r>
      <w:r>
        <w:rPr>
          <w:rFonts w:ascii="Arial" w:hAnsi="Arial" w:eastAsia="Arial" w:cs="Arial"/>
        </w:rPr>
        <w:t xml:space="preserve">PAs</w:t>
      </w:r>
      <w:r>
        <w:rPr>
          <w:rFonts w:ascii="Arial" w:hAnsi="Arial" w:eastAsia="Arial" w:cs="Arial"/>
        </w:rPr>
        <w:t xml:space="preserve">), que oferecem assistência médica de urgência e emergência à população; pelo Centro de Referência em IST/AIDS, voltado para o diagnóstico, tratamento e acompanhamento das infecções sexualmente transmissíveis; pelo Centro de Atenção Psicossocial Infantil (</w:t>
      </w:r>
      <w:r>
        <w:rPr>
          <w:rFonts w:ascii="Arial" w:hAnsi="Arial" w:eastAsia="Arial" w:cs="Arial"/>
        </w:rPr>
        <w:t xml:space="preserve">CAPSi</w:t>
      </w:r>
      <w:r>
        <w:rPr>
          <w:rFonts w:ascii="Arial" w:hAnsi="Arial" w:eastAsia="Arial" w:cs="Arial"/>
        </w:rPr>
        <w:t xml:space="preserve">), que realiza atendimentos em saúde mental voltados para crianças </w:t>
      </w:r>
      <w:r>
        <w:rPr>
          <w:rFonts w:ascii="Arial" w:hAnsi="Arial" w:eastAsia="Arial" w:cs="Arial"/>
        </w:rPr>
        <w:t xml:space="preserve">e adolescentes; pelo Programa Municipal de Álcool e Outras Drogas, que atua na prevenção, tratamento e reinserção social de pessoas em situação de vulnerabilidade em decorrência do uso de substâncias psicoativas; e pelo Consultório na Rua (CNAR), que busca</w:t>
      </w:r>
      <w:r>
        <w:rPr>
          <w:rFonts w:ascii="Arial" w:hAnsi="Arial" w:eastAsia="Arial" w:cs="Arial"/>
        </w:rPr>
        <w:t xml:space="preserve"> ampliar o acesso à saúde para populações em situação de rua. Essa estrutura demonstra o compromisso da Secretaria Municipal de Saúde com a integralidade do cuidado e com a construção de uma rede articulada, voltada para as necessidades reais da população.</w:t>
      </w:r>
      <w:r>
        <w:rPr>
          <w:rFonts w:ascii="Arial" w:hAnsi="Arial" w:cs="Arial"/>
        </w:rPr>
      </w:r>
      <w:r>
        <w:rPr>
          <w:rFonts w:ascii="Arial" w:hAnsi="Arial" w:cs="Arial"/>
        </w:rPr>
      </w:r>
    </w:p>
    <w:p>
      <w:pPr>
        <w:pStyle w:val="1232"/>
        <w:numPr>
          <w:ilvl w:val="0"/>
          <w:numId w:val="21"/>
        </w:num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Pronto Atendimento do Trevo de Alto Lage</w:t>
      </w:r>
      <w:r>
        <w:rPr>
          <w:rFonts w:ascii="Arial" w:hAnsi="Arial" w:cs="Arial"/>
          <w:color w:val="000000"/>
        </w:rPr>
      </w:r>
      <w:r>
        <w:rPr>
          <w:rFonts w:ascii="Arial" w:hAnsi="Arial" w:cs="Arial"/>
          <w:color w:val="000000"/>
        </w:rPr>
      </w:r>
    </w:p>
    <w:tbl>
      <w:tblPr>
        <w:tblStyle w:val="1279"/>
        <w:tblW w:w="849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909"/>
        <w:gridCol w:w="1527"/>
        <w:gridCol w:w="1527"/>
        <w:gridCol w:w="1527"/>
      </w:tblGrid>
      <w:tr>
        <w:trPr>
          <w:trHeight w:val="440"/>
        </w:trPr>
        <w:tc>
          <w:tcPr>
            <w:gridSpan w:val="4"/>
            <w:shd w:val="clear" w:color="ffffff" w:fill="ffffff"/>
            <w:tcBorders/>
            <w:tcMar>
              <w:left w:w="100" w:type="dxa"/>
              <w:top w:w="100" w:type="dxa"/>
              <w:right w:w="100" w:type="dxa"/>
              <w:bottom w:w="100" w:type="dxa"/>
            </w:tcMar>
            <w:tcW w:w="8490" w:type="dxa"/>
            <w:textDirection w:val="lrTb"/>
            <w:noWrap w:val="false"/>
          </w:tcPr>
          <w:p>
            <w:pPr>
              <w:pBdr/>
              <w:spacing w:line="360" w:lineRule="auto"/>
              <w:ind/>
              <w:jc w:val="center"/>
              <w:rPr>
                <w:rFonts w:ascii="Arial" w:hAnsi="Arial" w:cs="Arial"/>
                <w:b/>
              </w:rPr>
            </w:pPr>
            <w:r>
              <w:rPr>
                <w:rFonts w:ascii="Arial" w:hAnsi="Arial" w:eastAsia="Arial" w:cs="Arial"/>
                <w:b/>
              </w:rPr>
              <w:t xml:space="preserve">Pronto Atendimento do Trevo de Alto Lage</w:t>
            </w:r>
            <w:r>
              <w:rPr>
                <w:rFonts w:ascii="Arial" w:hAnsi="Arial" w:cs="Arial"/>
                <w:b/>
              </w:rPr>
            </w:r>
            <w:r>
              <w:rPr>
                <w:rFonts w:ascii="Arial" w:hAnsi="Arial" w:cs="Arial"/>
                <w:b/>
              </w:rPr>
            </w:r>
          </w:p>
        </w:tc>
      </w:tr>
      <w:tr>
        <w:trPr>
          <w:trHeight w:val="379"/>
        </w:trPr>
        <w:tc>
          <w:tcPr>
            <w:shd w:val="clear" w:color="ffffff" w:fill="ffffff"/>
            <w:tcBorders/>
            <w:tcMar>
              <w:left w:w="100" w:type="dxa"/>
              <w:top w:w="100" w:type="dxa"/>
              <w:right w:w="100" w:type="dxa"/>
              <w:bottom w:w="100" w:type="dxa"/>
            </w:tcMar>
            <w:tcW w:w="4803" w:type="dxa"/>
            <w:vMerge w:val="restart"/>
            <w:textDirection w:val="lrTb"/>
            <w:noWrap w:val="false"/>
          </w:tcPr>
          <w:p>
            <w:pPr>
              <w:widowControl w:val="false"/>
              <w:pBdr/>
              <w:spacing w:line="360" w:lineRule="auto"/>
              <w:ind/>
              <w:jc w:val="center"/>
              <w:rPr>
                <w:rFonts w:ascii="Arial" w:hAnsi="Arial" w:cs="Arial"/>
                <w:b/>
              </w:rPr>
            </w:pPr>
            <w:r>
              <w:rPr>
                <w:rFonts w:ascii="Arial" w:hAnsi="Arial" w:eastAsia="Arial" w:cs="Arial"/>
                <w:b/>
              </w:rPr>
              <w:t xml:space="preserve">2024</w:t>
            </w:r>
            <w:r>
              <w:rPr>
                <w:rFonts w:ascii="Arial" w:hAnsi="Arial" w:cs="Arial"/>
                <w:b/>
              </w:rPr>
            </w:r>
            <w:r>
              <w:rPr>
                <w:rFonts w:ascii="Arial" w:hAnsi="Arial" w:cs="Arial"/>
                <w:b/>
              </w:rPr>
            </w:r>
          </w:p>
        </w:tc>
        <w:tc>
          <w:tcPr>
            <w:shd w:val="clear" w:color="ffffff" w:fill="ffffff"/>
            <w:tcBorders/>
            <w:tcMar>
              <w:left w:w="100" w:type="dxa"/>
              <w:top w:w="100" w:type="dxa"/>
              <w:right w:w="100" w:type="dxa"/>
              <w:bottom w:w="100" w:type="dxa"/>
            </w:tcMar>
            <w:tcW w:w="1844" w:type="dxa"/>
            <w:vMerge w:val="restart"/>
            <w:textDirection w:val="lrTb"/>
            <w:noWrap w:val="false"/>
          </w:tcPr>
          <w:p>
            <w:pPr>
              <w:pBdr/>
              <w:spacing w:line="360" w:lineRule="auto"/>
              <w:ind/>
              <w:jc w:val="center"/>
              <w:rPr>
                <w:rFonts w:ascii="Arial" w:hAnsi="Arial" w:cs="Arial"/>
                <w:b/>
              </w:rPr>
            </w:pPr>
            <w:r>
              <w:rPr>
                <w:rFonts w:ascii="Arial" w:hAnsi="Arial" w:eastAsia="Arial" w:cs="Arial"/>
                <w:b/>
              </w:rPr>
              <w:t xml:space="preserve">1° </w:t>
            </w:r>
            <w:r>
              <w:rPr>
                <w:rFonts w:ascii="Arial" w:hAnsi="Arial" w:eastAsia="Arial" w:cs="Arial"/>
                <w:b/>
              </w:rPr>
              <w:t xml:space="preserve">Quad</w:t>
            </w:r>
            <w:r>
              <w:rPr>
                <w:rFonts w:ascii="Arial" w:hAnsi="Arial" w:eastAsia="Arial" w:cs="Arial"/>
                <w:b/>
              </w:rPr>
              <w:t xml:space="preserve">.</w:t>
            </w:r>
            <w:r>
              <w:rPr>
                <w:rFonts w:ascii="Arial" w:hAnsi="Arial" w:cs="Arial"/>
                <w:b/>
              </w:rPr>
            </w:r>
            <w:r>
              <w:rPr>
                <w:rFonts w:ascii="Arial" w:hAnsi="Arial" w:cs="Arial"/>
                <w:b/>
              </w:rPr>
            </w:r>
          </w:p>
        </w:tc>
        <w:tc>
          <w:tcPr>
            <w:shd w:val="clear" w:color="ffffff" w:fill="ffffff"/>
            <w:tcBorders/>
            <w:tcMar>
              <w:left w:w="100" w:type="dxa"/>
              <w:top w:w="100" w:type="dxa"/>
              <w:right w:w="100" w:type="dxa"/>
              <w:bottom w:w="100" w:type="dxa"/>
            </w:tcMar>
            <w:tcW w:w="1844" w:type="dxa"/>
            <w:vMerge w:val="restart"/>
            <w:textDirection w:val="lrTb"/>
            <w:noWrap w:val="false"/>
          </w:tcPr>
          <w:p>
            <w:pPr>
              <w:widowControl w:val="false"/>
              <w:pBdr/>
              <w:spacing w:line="360" w:lineRule="auto"/>
              <w:ind/>
              <w:jc w:val="center"/>
              <w:rPr>
                <w:rFonts w:ascii="Arial" w:hAnsi="Arial" w:cs="Arial"/>
                <w:b/>
              </w:rPr>
            </w:pPr>
            <w:r>
              <w:rPr>
                <w:rFonts w:ascii="Arial" w:hAnsi="Arial" w:eastAsia="Arial" w:cs="Arial"/>
                <w:b/>
              </w:rPr>
              <w:t xml:space="preserve">2° </w:t>
            </w:r>
            <w:r>
              <w:rPr>
                <w:rFonts w:ascii="Arial" w:hAnsi="Arial" w:eastAsia="Arial" w:cs="Arial"/>
                <w:b/>
              </w:rPr>
              <w:t xml:space="preserve">Quad</w:t>
            </w:r>
            <w:r>
              <w:rPr>
                <w:rFonts w:ascii="Arial" w:hAnsi="Arial" w:eastAsia="Arial" w:cs="Arial"/>
                <w:b/>
              </w:rPr>
              <w:t xml:space="preserve">.</w:t>
            </w:r>
            <w:r>
              <w:rPr>
                <w:rFonts w:ascii="Arial" w:hAnsi="Arial" w:cs="Arial"/>
                <w:b/>
              </w:rPr>
            </w:r>
            <w:r>
              <w:rPr>
                <w:rFonts w:ascii="Arial" w:hAnsi="Arial" w:cs="Arial"/>
                <w:b/>
              </w:rPr>
            </w:r>
          </w:p>
        </w:tc>
        <w:tc>
          <w:tcPr>
            <w:shd w:val="clear" w:color="ffffff" w:fill="ffffff"/>
            <w:tcBorders/>
            <w:tcMar>
              <w:left w:w="100" w:type="dxa"/>
              <w:top w:w="100" w:type="dxa"/>
              <w:right w:w="100" w:type="dxa"/>
              <w:bottom w:w="100" w:type="dxa"/>
            </w:tcMar>
            <w:tcW w:w="1844" w:type="dxa"/>
            <w:vMerge w:val="restart"/>
            <w:textDirection w:val="lrTb"/>
            <w:noWrap w:val="false"/>
          </w:tcPr>
          <w:p>
            <w:pPr>
              <w:pBdr/>
              <w:spacing w:line="360" w:lineRule="auto"/>
              <w:ind/>
              <w:jc w:val="center"/>
              <w:rPr>
                <w:rFonts w:ascii="Arial" w:hAnsi="Arial" w:cs="Arial"/>
                <w:b/>
              </w:rPr>
            </w:pPr>
            <w:r>
              <w:rPr>
                <w:rFonts w:ascii="Arial" w:hAnsi="Arial" w:eastAsia="Arial" w:cs="Arial"/>
                <w:b/>
              </w:rPr>
              <w:t xml:space="preserve">3° </w:t>
            </w:r>
            <w:r>
              <w:rPr>
                <w:rFonts w:ascii="Arial" w:hAnsi="Arial" w:eastAsia="Arial" w:cs="Arial"/>
                <w:b/>
              </w:rPr>
              <w:t xml:space="preserve">Quad</w:t>
            </w:r>
            <w:r>
              <w:rPr>
                <w:rFonts w:ascii="Arial" w:hAnsi="Arial" w:eastAsia="Arial" w:cs="Arial"/>
                <w:b/>
              </w:rPr>
              <w:t xml:space="preserve">.</w:t>
            </w:r>
            <w:r>
              <w:rPr>
                <w:rFonts w:ascii="Arial" w:hAnsi="Arial" w:cs="Arial"/>
                <w:b/>
              </w:rPr>
            </w:r>
            <w:r>
              <w:rPr>
                <w:rFonts w:ascii="Arial" w:hAnsi="Arial" w:cs="Arial"/>
                <w:b/>
              </w:rPr>
            </w:r>
          </w:p>
        </w:tc>
      </w:tr>
      <w:tr>
        <w:trPr/>
        <w:tc>
          <w:tcPr>
            <w:shd w:val="clear" w:color="ffffff" w:fill="ffffff"/>
            <w:tcBorders/>
            <w:tcMar>
              <w:left w:w="100" w:type="dxa"/>
              <w:top w:w="100" w:type="dxa"/>
              <w:right w:w="100" w:type="dxa"/>
              <w:bottom w:w="100" w:type="dxa"/>
            </w:tcMar>
            <w:tcW w:w="4803" w:type="dxa"/>
            <w:textDirection w:val="lrTb"/>
            <w:noWrap w:val="false"/>
          </w:tcPr>
          <w:p>
            <w:pPr>
              <w:widowControl w:val="false"/>
              <w:pBdr/>
              <w:spacing w:line="360" w:lineRule="auto"/>
              <w:ind/>
              <w:rPr>
                <w:rFonts w:ascii="Arial" w:hAnsi="Arial" w:cs="Arial"/>
                <w:b/>
              </w:rPr>
            </w:pPr>
            <w:r>
              <w:rPr>
                <w:rFonts w:ascii="Arial" w:hAnsi="Arial" w:eastAsia="Arial" w:cs="Arial"/>
                <w:b/>
              </w:rPr>
              <w:t xml:space="preserve">Atendimentos médicos  </w:t>
            </w:r>
            <w:r>
              <w:rPr>
                <w:rFonts w:ascii="Arial" w:hAnsi="Arial" w:cs="Arial"/>
                <w:b/>
              </w:rPr>
            </w:r>
            <w:r>
              <w:rPr>
                <w:rFonts w:ascii="Arial" w:hAnsi="Arial" w:cs="Arial"/>
                <w:b/>
              </w:rPr>
            </w:r>
          </w:p>
        </w:tc>
        <w:tc>
          <w:tcPr>
            <w:shd w:val="clear" w:color="ffffff" w:fill="ffffff"/>
            <w:tcBorders/>
            <w:tcMar>
              <w:left w:w="100" w:type="dxa"/>
              <w:top w:w="100" w:type="dxa"/>
              <w:right w:w="100" w:type="dxa"/>
              <w:bottom w:w="100" w:type="dxa"/>
            </w:tcMar>
            <w:tcW w:w="1844" w:type="dxa"/>
            <w:textDirection w:val="lrTb"/>
            <w:noWrap w:val="false"/>
          </w:tcPr>
          <w:p>
            <w:pPr>
              <w:pBdr/>
              <w:spacing w:line="360" w:lineRule="auto"/>
              <w:ind/>
              <w:jc w:val="center"/>
              <w:rPr>
                <w:rFonts w:ascii="Arial" w:hAnsi="Arial" w:cs="Arial"/>
              </w:rPr>
            </w:pPr>
            <w:r>
              <w:rPr>
                <w:rFonts w:ascii="Arial" w:hAnsi="Arial" w:eastAsia="Arial" w:cs="Arial"/>
              </w:rPr>
              <w:t xml:space="preserve">93.177</w:t>
            </w:r>
            <w:r>
              <w:rPr>
                <w:rFonts w:ascii="Arial" w:hAnsi="Arial" w:cs="Arial"/>
              </w:rPr>
            </w:r>
            <w:r>
              <w:rPr>
                <w:rFonts w:ascii="Arial" w:hAnsi="Arial" w:cs="Arial"/>
              </w:rPr>
            </w:r>
          </w:p>
        </w:tc>
        <w:tc>
          <w:tcPr>
            <w:shd w:val="clear" w:color="ffffff" w:fill="ffffff"/>
            <w:tcBorders/>
            <w:tcMar>
              <w:left w:w="100" w:type="dxa"/>
              <w:top w:w="100" w:type="dxa"/>
              <w:right w:w="100" w:type="dxa"/>
              <w:bottom w:w="100" w:type="dxa"/>
            </w:tcMar>
            <w:tcW w:w="1844" w:type="dxa"/>
            <w:textDirection w:val="lrTb"/>
            <w:noWrap w:val="false"/>
          </w:tcPr>
          <w:p>
            <w:pPr>
              <w:widowControl w:val="false"/>
              <w:pBdr/>
              <w:spacing w:line="360" w:lineRule="auto"/>
              <w:ind/>
              <w:jc w:val="center"/>
              <w:rPr>
                <w:rFonts w:ascii="Arial" w:hAnsi="Arial" w:cs="Arial"/>
              </w:rPr>
            </w:pPr>
            <w:r>
              <w:rPr>
                <w:rFonts w:ascii="Arial" w:hAnsi="Arial" w:eastAsia="Arial" w:cs="Arial"/>
              </w:rPr>
              <w:t xml:space="preserve">100.536</w:t>
            </w:r>
            <w:r>
              <w:rPr>
                <w:rFonts w:ascii="Arial" w:hAnsi="Arial" w:cs="Arial"/>
              </w:rPr>
            </w:r>
            <w:r>
              <w:rPr>
                <w:rFonts w:ascii="Arial" w:hAnsi="Arial" w:cs="Arial"/>
              </w:rPr>
            </w:r>
          </w:p>
        </w:tc>
        <w:tc>
          <w:tcPr>
            <w:shd w:val="clear" w:color="ffffff" w:fill="ffffff"/>
            <w:tcBorders/>
            <w:tcMar>
              <w:left w:w="100" w:type="dxa"/>
              <w:top w:w="100" w:type="dxa"/>
              <w:right w:w="100" w:type="dxa"/>
              <w:bottom w:w="100" w:type="dxa"/>
            </w:tcMar>
            <w:tcW w:w="1844" w:type="dxa"/>
            <w:textDirection w:val="lrTb"/>
            <w:noWrap w:val="false"/>
          </w:tcPr>
          <w:p>
            <w:pPr>
              <w:pBdr/>
              <w:spacing w:line="360" w:lineRule="auto"/>
              <w:ind/>
              <w:jc w:val="center"/>
              <w:rPr>
                <w:rFonts w:ascii="Arial" w:hAnsi="Arial" w:cs="Arial"/>
              </w:rPr>
            </w:pPr>
            <w:r>
              <w:rPr>
                <w:rFonts w:ascii="Arial" w:hAnsi="Arial" w:eastAsia="Arial" w:cs="Arial"/>
              </w:rPr>
              <w:t xml:space="preserve">101.642</w:t>
            </w:r>
            <w:r>
              <w:rPr>
                <w:rFonts w:ascii="Arial" w:hAnsi="Arial" w:cs="Arial"/>
              </w:rPr>
            </w:r>
            <w:r>
              <w:rPr>
                <w:rFonts w:ascii="Arial" w:hAnsi="Arial" w:cs="Arial"/>
              </w:rPr>
            </w:r>
          </w:p>
        </w:tc>
      </w:tr>
      <w:tr>
        <w:trPr/>
        <w:tc>
          <w:tcPr>
            <w:shd w:val="clear" w:color="ffffff" w:fill="ffffff"/>
            <w:tcBorders/>
            <w:tcMar>
              <w:left w:w="100" w:type="dxa"/>
              <w:top w:w="100" w:type="dxa"/>
              <w:right w:w="100" w:type="dxa"/>
              <w:bottom w:w="100" w:type="dxa"/>
            </w:tcMar>
            <w:tcW w:w="4803" w:type="dxa"/>
            <w:textDirection w:val="lrTb"/>
            <w:noWrap w:val="false"/>
          </w:tcPr>
          <w:p>
            <w:pPr>
              <w:widowControl w:val="false"/>
              <w:pBdr/>
              <w:spacing w:line="360" w:lineRule="auto"/>
              <w:ind/>
              <w:rPr>
                <w:rFonts w:ascii="Arial" w:hAnsi="Arial" w:cs="Arial"/>
                <w:b/>
              </w:rPr>
            </w:pPr>
            <w:r>
              <w:rPr>
                <w:rFonts w:ascii="Arial" w:hAnsi="Arial" w:eastAsia="Arial" w:cs="Arial"/>
                <w:b/>
              </w:rPr>
              <w:t xml:space="preserve">Procedimentos realizados  </w:t>
            </w:r>
            <w:r>
              <w:rPr>
                <w:rFonts w:ascii="Arial" w:hAnsi="Arial" w:cs="Arial"/>
                <w:b/>
              </w:rPr>
            </w:r>
            <w:r>
              <w:rPr>
                <w:rFonts w:ascii="Arial" w:hAnsi="Arial" w:cs="Arial"/>
                <w:b/>
              </w:rPr>
            </w:r>
          </w:p>
        </w:tc>
        <w:tc>
          <w:tcPr>
            <w:shd w:val="clear" w:color="ffffff" w:fill="ffffff"/>
            <w:tcBorders/>
            <w:tcMar>
              <w:left w:w="100" w:type="dxa"/>
              <w:top w:w="100" w:type="dxa"/>
              <w:right w:w="100" w:type="dxa"/>
              <w:bottom w:w="100" w:type="dxa"/>
            </w:tcMar>
            <w:tcW w:w="1844" w:type="dxa"/>
            <w:textDirection w:val="lrTb"/>
            <w:noWrap w:val="false"/>
          </w:tcPr>
          <w:p>
            <w:pPr>
              <w:pBdr/>
              <w:spacing w:line="360" w:lineRule="auto"/>
              <w:ind/>
              <w:jc w:val="center"/>
              <w:rPr>
                <w:rFonts w:ascii="Arial" w:hAnsi="Arial" w:cs="Arial"/>
              </w:rPr>
            </w:pPr>
            <w:r>
              <w:rPr>
                <w:rFonts w:ascii="Arial" w:hAnsi="Arial" w:eastAsia="Arial" w:cs="Arial"/>
              </w:rPr>
              <w:t xml:space="preserve">402.953</w:t>
            </w:r>
            <w:r>
              <w:rPr>
                <w:rFonts w:ascii="Arial" w:hAnsi="Arial" w:cs="Arial"/>
              </w:rPr>
            </w:r>
            <w:r>
              <w:rPr>
                <w:rFonts w:ascii="Arial" w:hAnsi="Arial" w:cs="Arial"/>
              </w:rPr>
            </w:r>
          </w:p>
        </w:tc>
        <w:tc>
          <w:tcPr>
            <w:shd w:val="clear" w:color="ffffff" w:fill="ffffff"/>
            <w:tcBorders/>
            <w:tcMar>
              <w:left w:w="100" w:type="dxa"/>
              <w:top w:w="100" w:type="dxa"/>
              <w:right w:w="100" w:type="dxa"/>
              <w:bottom w:w="100" w:type="dxa"/>
            </w:tcMar>
            <w:tcW w:w="1844" w:type="dxa"/>
            <w:textDirection w:val="lrTb"/>
            <w:noWrap w:val="false"/>
          </w:tcPr>
          <w:p>
            <w:pPr>
              <w:widowControl w:val="false"/>
              <w:pBdr/>
              <w:spacing w:line="360" w:lineRule="auto"/>
              <w:ind/>
              <w:jc w:val="center"/>
              <w:rPr>
                <w:rFonts w:ascii="Arial" w:hAnsi="Arial" w:cs="Arial"/>
              </w:rPr>
            </w:pPr>
            <w:r>
              <w:rPr>
                <w:rFonts w:ascii="Arial" w:hAnsi="Arial" w:eastAsia="Arial" w:cs="Arial"/>
              </w:rPr>
              <w:t xml:space="preserve">703.571</w:t>
            </w:r>
            <w:r>
              <w:rPr>
                <w:rFonts w:ascii="Arial" w:hAnsi="Arial" w:cs="Arial"/>
              </w:rPr>
            </w:r>
            <w:r>
              <w:rPr>
                <w:rFonts w:ascii="Arial" w:hAnsi="Arial" w:cs="Arial"/>
              </w:rPr>
            </w:r>
          </w:p>
        </w:tc>
        <w:tc>
          <w:tcPr>
            <w:shd w:val="clear" w:color="ffffff" w:fill="ffffff"/>
            <w:tcBorders/>
            <w:tcMar>
              <w:left w:w="100" w:type="dxa"/>
              <w:top w:w="100" w:type="dxa"/>
              <w:right w:w="100" w:type="dxa"/>
              <w:bottom w:w="100" w:type="dxa"/>
            </w:tcMar>
            <w:tcW w:w="1844" w:type="dxa"/>
            <w:textDirection w:val="lrTb"/>
            <w:noWrap w:val="false"/>
          </w:tcPr>
          <w:p>
            <w:pPr>
              <w:pBdr/>
              <w:spacing w:line="360" w:lineRule="auto"/>
              <w:ind/>
              <w:jc w:val="center"/>
              <w:rPr>
                <w:rFonts w:ascii="Arial" w:hAnsi="Arial" w:cs="Arial"/>
              </w:rPr>
            </w:pPr>
            <w:r>
              <w:rPr>
                <w:rFonts w:ascii="Arial" w:hAnsi="Arial" w:eastAsia="Arial" w:cs="Arial"/>
              </w:rPr>
              <w:t xml:space="preserve">709.512</w:t>
            </w:r>
            <w:r>
              <w:rPr>
                <w:rFonts w:ascii="Arial" w:hAnsi="Arial" w:cs="Arial"/>
              </w:rPr>
            </w:r>
            <w:r>
              <w:rPr>
                <w:rFonts w:ascii="Arial" w:hAnsi="Arial" w:cs="Arial"/>
              </w:rPr>
            </w:r>
          </w:p>
        </w:tc>
      </w:tr>
    </w:tbl>
    <w:p>
      <w:pPr>
        <w:pBdr/>
        <w:spacing w:after="240" w:line="360" w:lineRule="auto"/>
        <w:ind/>
        <w:rPr>
          <w:rFonts w:ascii="Arial" w:hAnsi="Arial" w:cs="Arial"/>
          <w:b/>
          <w:sz w:val="18"/>
          <w:szCs w:val="18"/>
        </w:rPr>
      </w:pPr>
      <w:r>
        <w:rPr>
          <w:rFonts w:ascii="Arial" w:hAnsi="Arial" w:eastAsia="Arial" w:cs="Arial"/>
          <w:sz w:val="18"/>
          <w:szCs w:val="18"/>
        </w:rPr>
        <w:t xml:space="preserve">Fonte: </w:t>
      </w:r>
      <w:r>
        <w:rPr>
          <w:rFonts w:ascii="Arial" w:hAnsi="Arial" w:eastAsia="Arial" w:cs="Arial"/>
          <w:sz w:val="18"/>
          <w:szCs w:val="18"/>
        </w:rPr>
        <w:t xml:space="preserve">Tabwin</w:t>
      </w:r>
      <w:r>
        <w:rPr>
          <w:rFonts w:ascii="Arial" w:hAnsi="Arial" w:cs="Arial"/>
          <w:b/>
          <w:sz w:val="18"/>
          <w:szCs w:val="18"/>
        </w:rPr>
      </w:r>
      <w:r>
        <w:rPr>
          <w:rFonts w:ascii="Arial" w:hAnsi="Arial" w:cs="Arial"/>
          <w:b/>
          <w:sz w:val="18"/>
          <w:szCs w:val="18"/>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A análise dos dados referentes ao Pronto Atendimento do Trevo de Alto Lage evidencia um volume expressivo e crescente de atendimentos e procedimentos ao longo dos três quadrimestres de 2024. No que se refere aos atendimentos médicos, observa-</w:t>
      </w:r>
      <w:r>
        <w:rPr>
          <w:rFonts w:ascii="Arial" w:hAnsi="Arial" w:eastAsia="Arial" w:cs="Arial"/>
        </w:rPr>
        <w:t xml:space="preserve">se um aumento progressivo: foram 93.177 atendimentos no 1º quadrimestre, 100.536 no 2º e 101.642 no 3º, indicando uma demanda contínua pelos serviços prestados nesta unidade, com crescimento de aproximadamente 9% entre o primeiro e o terceiro quadrimestre.</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Já os procedimentos realizados apresentaram um crescimento ainda mais significativo entre os dois pr</w:t>
      </w:r>
      <w:r>
        <w:rPr>
          <w:rFonts w:ascii="Arial" w:hAnsi="Arial" w:eastAsia="Arial" w:cs="Arial"/>
        </w:rPr>
        <w:t xml:space="preserve">imeiros quadrimestres, saltando de 402.953 para 703.571 – um aumento de mais de 74%. No terceiro quadrimestre, o volume manteve-se praticamente estável, com 709.512 procedimentos realizados, demonstrando a manutenção de um patamar elevado de produtividade.</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Esses dados refletem a relevância estratégica do Pronto Atendimento do Trevo de Alto Lage como um dos principais pontos de acesso aos </w:t>
      </w:r>
      <w:r>
        <w:rPr>
          <w:rFonts w:ascii="Arial" w:hAnsi="Arial" w:eastAsia="Arial" w:cs="Arial"/>
        </w:rPr>
        <w:t xml:space="preserve">serviços de urgência e emergência do município, além de evidenciar a necessidade de constante monitoramento da capacidade instalada, da estrutura física e dos recursos humanos, a fim de garantir a qualidade da assistência diante da alta demanda registrada.</w:t>
      </w:r>
      <w:r>
        <w:rPr>
          <w:rFonts w:ascii="Arial" w:hAnsi="Arial" w:cs="Arial"/>
        </w:rPr>
      </w:r>
      <w:r>
        <w:rPr>
          <w:rFonts w:ascii="Arial" w:hAnsi="Arial" w:cs="Arial"/>
        </w:rPr>
      </w:r>
    </w:p>
    <w:p>
      <w:pPr>
        <w:pStyle w:val="1232"/>
        <w:numPr>
          <w:ilvl w:val="0"/>
          <w:numId w:val="20"/>
        </w:num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Pronto Atendimento de Flexal II</w:t>
      </w:r>
      <w:r>
        <w:rPr>
          <w:rFonts w:ascii="Arial" w:hAnsi="Arial" w:cs="Arial"/>
          <w:color w:val="000000"/>
        </w:rPr>
      </w:r>
      <w:r>
        <w:rPr>
          <w:rFonts w:ascii="Arial" w:hAnsi="Arial" w:cs="Arial"/>
          <w:color w:val="000000"/>
        </w:rPr>
      </w:r>
    </w:p>
    <w:tbl>
      <w:tblPr>
        <w:tblStyle w:val="1279"/>
        <w:tblW w:w="849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909"/>
        <w:gridCol w:w="1527"/>
        <w:gridCol w:w="1527"/>
        <w:gridCol w:w="1527"/>
      </w:tblGrid>
      <w:tr>
        <w:trPr>
          <w:trHeight w:val="440"/>
        </w:trPr>
        <w:tc>
          <w:tcPr>
            <w:gridSpan w:val="4"/>
            <w:shd w:val="clear" w:color="ffffff" w:fill="ffffff"/>
            <w:tcBorders/>
            <w:tcMar>
              <w:left w:w="100" w:type="dxa"/>
              <w:top w:w="100" w:type="dxa"/>
              <w:right w:w="100" w:type="dxa"/>
              <w:bottom w:w="100" w:type="dxa"/>
            </w:tcMar>
            <w:tcW w:w="8490" w:type="dxa"/>
            <w:textDirection w:val="lrTb"/>
            <w:noWrap w:val="false"/>
          </w:tcPr>
          <w:p>
            <w:pPr>
              <w:pBdr/>
              <w:spacing w:line="360" w:lineRule="auto"/>
              <w:ind/>
              <w:jc w:val="center"/>
              <w:rPr>
                <w:rFonts w:ascii="Arial" w:hAnsi="Arial" w:cs="Arial"/>
              </w:rPr>
            </w:pPr>
            <w:r>
              <w:rPr>
                <w:rFonts w:ascii="Arial" w:hAnsi="Arial" w:eastAsia="Arial" w:cs="Arial"/>
                <w:b/>
              </w:rPr>
              <w:t xml:space="preserve">Pronto Atendimento de Flexal II</w:t>
            </w:r>
            <w:r>
              <w:rPr>
                <w:rFonts w:ascii="Arial" w:hAnsi="Arial" w:cs="Arial"/>
              </w:rPr>
            </w:r>
            <w:r>
              <w:rPr>
                <w:rFonts w:ascii="Arial" w:hAnsi="Arial" w:cs="Arial"/>
              </w:rPr>
            </w:r>
          </w:p>
        </w:tc>
      </w:tr>
      <w:tr>
        <w:trPr>
          <w:trHeight w:val="379"/>
        </w:trPr>
        <w:tc>
          <w:tcPr>
            <w:shd w:val="clear" w:color="ffffff" w:fill="ffffff"/>
            <w:tcBorders/>
            <w:tcMar>
              <w:left w:w="100" w:type="dxa"/>
              <w:top w:w="100" w:type="dxa"/>
              <w:right w:w="100" w:type="dxa"/>
              <w:bottom w:w="100" w:type="dxa"/>
            </w:tcMar>
            <w:tcW w:w="4803" w:type="dxa"/>
            <w:vMerge w:val="restart"/>
            <w:textDirection w:val="lrTb"/>
            <w:noWrap w:val="false"/>
          </w:tcPr>
          <w:p>
            <w:pPr>
              <w:widowControl w:val="false"/>
              <w:pBdr/>
              <w:spacing w:line="360" w:lineRule="auto"/>
              <w:ind/>
              <w:jc w:val="center"/>
              <w:rPr>
                <w:rFonts w:ascii="Arial" w:hAnsi="Arial" w:cs="Arial"/>
              </w:rPr>
            </w:pPr>
            <w:r>
              <w:rPr>
                <w:rFonts w:ascii="Arial" w:hAnsi="Arial" w:eastAsia="Arial" w:cs="Arial"/>
                <w:b/>
              </w:rPr>
              <w:t xml:space="preserve">2024</w:t>
            </w:r>
            <w:r>
              <w:rPr>
                <w:rFonts w:ascii="Arial" w:hAnsi="Arial" w:cs="Arial"/>
              </w:rPr>
            </w:r>
            <w:r>
              <w:rPr>
                <w:rFonts w:ascii="Arial" w:hAnsi="Arial" w:cs="Arial"/>
              </w:rPr>
            </w:r>
          </w:p>
        </w:tc>
        <w:tc>
          <w:tcPr>
            <w:shd w:val="clear" w:color="ffffff" w:fill="ffffff"/>
            <w:tcBorders/>
            <w:tcMar>
              <w:left w:w="100" w:type="dxa"/>
              <w:top w:w="100" w:type="dxa"/>
              <w:right w:w="100" w:type="dxa"/>
              <w:bottom w:w="100" w:type="dxa"/>
            </w:tcMar>
            <w:tcW w:w="1844" w:type="dxa"/>
            <w:vMerge w:val="restart"/>
            <w:textDirection w:val="lrTb"/>
            <w:noWrap w:val="false"/>
          </w:tcPr>
          <w:p>
            <w:pPr>
              <w:pBdr/>
              <w:spacing w:line="360" w:lineRule="auto"/>
              <w:ind/>
              <w:jc w:val="center"/>
              <w:rPr>
                <w:rFonts w:ascii="Arial" w:hAnsi="Arial" w:cs="Arial"/>
              </w:rPr>
            </w:pPr>
            <w:r>
              <w:rPr>
                <w:rFonts w:ascii="Arial" w:hAnsi="Arial" w:eastAsia="Arial" w:cs="Arial"/>
                <w:b/>
              </w:rPr>
              <w:t xml:space="preserve">1° </w:t>
            </w:r>
            <w:r>
              <w:rPr>
                <w:rFonts w:ascii="Arial" w:hAnsi="Arial" w:eastAsia="Arial" w:cs="Arial"/>
                <w:b/>
              </w:rPr>
              <w:t xml:space="preserve">Quad</w:t>
            </w:r>
            <w:r>
              <w:rPr>
                <w:rFonts w:ascii="Arial" w:hAnsi="Arial" w:eastAsia="Arial" w:cs="Arial"/>
                <w:b/>
              </w:rPr>
              <w:t xml:space="preserve">.</w:t>
            </w:r>
            <w:r>
              <w:rPr>
                <w:rFonts w:ascii="Arial" w:hAnsi="Arial" w:cs="Arial"/>
              </w:rPr>
            </w:r>
            <w:r>
              <w:rPr>
                <w:rFonts w:ascii="Arial" w:hAnsi="Arial" w:cs="Arial"/>
              </w:rPr>
            </w:r>
          </w:p>
        </w:tc>
        <w:tc>
          <w:tcPr>
            <w:shd w:val="clear" w:color="ffffff" w:fill="ffffff"/>
            <w:tcBorders/>
            <w:tcMar>
              <w:left w:w="100" w:type="dxa"/>
              <w:top w:w="100" w:type="dxa"/>
              <w:right w:w="100" w:type="dxa"/>
              <w:bottom w:w="100" w:type="dxa"/>
            </w:tcMar>
            <w:tcW w:w="1844" w:type="dxa"/>
            <w:vMerge w:val="restart"/>
            <w:textDirection w:val="lrTb"/>
            <w:noWrap w:val="false"/>
          </w:tcPr>
          <w:p>
            <w:pPr>
              <w:widowControl w:val="false"/>
              <w:pBdr/>
              <w:spacing w:line="360" w:lineRule="auto"/>
              <w:ind/>
              <w:jc w:val="center"/>
              <w:rPr>
                <w:rFonts w:ascii="Arial" w:hAnsi="Arial" w:cs="Arial"/>
              </w:rPr>
            </w:pPr>
            <w:r>
              <w:rPr>
                <w:rFonts w:ascii="Arial" w:hAnsi="Arial" w:eastAsia="Arial" w:cs="Arial"/>
                <w:b/>
              </w:rPr>
              <w:t xml:space="preserve">2° </w:t>
            </w:r>
            <w:r>
              <w:rPr>
                <w:rFonts w:ascii="Arial" w:hAnsi="Arial" w:eastAsia="Arial" w:cs="Arial"/>
                <w:b/>
              </w:rPr>
              <w:t xml:space="preserve">Quad</w:t>
            </w:r>
            <w:r>
              <w:rPr>
                <w:rFonts w:ascii="Arial" w:hAnsi="Arial" w:eastAsia="Arial" w:cs="Arial"/>
                <w:b/>
              </w:rPr>
              <w:t xml:space="preserve">.</w:t>
            </w:r>
            <w:r>
              <w:rPr>
                <w:rFonts w:ascii="Arial" w:hAnsi="Arial" w:cs="Arial"/>
              </w:rPr>
            </w:r>
            <w:r>
              <w:rPr>
                <w:rFonts w:ascii="Arial" w:hAnsi="Arial" w:cs="Arial"/>
              </w:rPr>
            </w:r>
          </w:p>
        </w:tc>
        <w:tc>
          <w:tcPr>
            <w:shd w:val="clear" w:color="ffffff" w:fill="ffffff"/>
            <w:tcBorders/>
            <w:tcMar>
              <w:left w:w="100" w:type="dxa"/>
              <w:top w:w="100" w:type="dxa"/>
              <w:right w:w="100" w:type="dxa"/>
              <w:bottom w:w="100" w:type="dxa"/>
            </w:tcMar>
            <w:tcW w:w="1844" w:type="dxa"/>
            <w:vMerge w:val="restart"/>
            <w:textDirection w:val="lrTb"/>
            <w:noWrap w:val="false"/>
          </w:tcPr>
          <w:p>
            <w:pPr>
              <w:pBdr/>
              <w:spacing w:line="360" w:lineRule="auto"/>
              <w:ind/>
              <w:jc w:val="center"/>
              <w:rPr>
                <w:rFonts w:ascii="Arial" w:hAnsi="Arial" w:cs="Arial"/>
              </w:rPr>
            </w:pPr>
            <w:r>
              <w:rPr>
                <w:rFonts w:ascii="Arial" w:hAnsi="Arial" w:eastAsia="Arial" w:cs="Arial"/>
                <w:b/>
              </w:rPr>
              <w:t xml:space="preserve">3° </w:t>
            </w:r>
            <w:r>
              <w:rPr>
                <w:rFonts w:ascii="Arial" w:hAnsi="Arial" w:eastAsia="Arial" w:cs="Arial"/>
                <w:b/>
              </w:rPr>
              <w:t xml:space="preserve">Quad</w:t>
            </w:r>
            <w:r>
              <w:rPr>
                <w:rFonts w:ascii="Arial" w:hAnsi="Arial" w:eastAsia="Arial" w:cs="Arial"/>
                <w:b/>
              </w:rPr>
              <w:t xml:space="preserve">.</w:t>
            </w:r>
            <w:r>
              <w:rPr>
                <w:rFonts w:ascii="Arial" w:hAnsi="Arial" w:cs="Arial"/>
              </w:rPr>
            </w:r>
            <w:r>
              <w:rPr>
                <w:rFonts w:ascii="Arial" w:hAnsi="Arial" w:cs="Arial"/>
              </w:rPr>
            </w:r>
          </w:p>
        </w:tc>
      </w:tr>
      <w:tr>
        <w:trPr/>
        <w:tc>
          <w:tcPr>
            <w:shd w:val="clear" w:color="ffffff" w:fill="ffffff"/>
            <w:tcBorders/>
            <w:tcMar>
              <w:left w:w="100" w:type="dxa"/>
              <w:top w:w="100" w:type="dxa"/>
              <w:right w:w="100" w:type="dxa"/>
              <w:bottom w:w="100" w:type="dxa"/>
            </w:tcMar>
            <w:tcW w:w="4803" w:type="dxa"/>
            <w:textDirection w:val="lrTb"/>
            <w:noWrap w:val="false"/>
          </w:tcPr>
          <w:p>
            <w:pPr>
              <w:widowControl w:val="false"/>
              <w:pBdr/>
              <w:spacing w:line="360" w:lineRule="auto"/>
              <w:ind/>
              <w:rPr>
                <w:rFonts w:ascii="Arial" w:hAnsi="Arial" w:cs="Arial"/>
              </w:rPr>
            </w:pPr>
            <w:r>
              <w:rPr>
                <w:rFonts w:ascii="Arial" w:hAnsi="Arial" w:eastAsia="Arial" w:cs="Arial"/>
                <w:b/>
              </w:rPr>
              <w:t xml:space="preserve">Atendimentos médicos  </w:t>
            </w:r>
            <w:r>
              <w:rPr>
                <w:rFonts w:ascii="Arial" w:hAnsi="Arial" w:cs="Arial"/>
              </w:rPr>
            </w:r>
            <w:r>
              <w:rPr>
                <w:rFonts w:ascii="Arial" w:hAnsi="Arial" w:cs="Arial"/>
              </w:rPr>
            </w:r>
          </w:p>
        </w:tc>
        <w:tc>
          <w:tcPr>
            <w:shd w:val="clear" w:color="ffffff" w:fill="ffffff"/>
            <w:tcBorders/>
            <w:tcMar>
              <w:left w:w="100" w:type="dxa"/>
              <w:top w:w="100" w:type="dxa"/>
              <w:right w:w="100" w:type="dxa"/>
              <w:bottom w:w="100" w:type="dxa"/>
            </w:tcMar>
            <w:tcW w:w="1844" w:type="dxa"/>
            <w:textDirection w:val="lrTb"/>
            <w:noWrap w:val="false"/>
          </w:tcPr>
          <w:p>
            <w:pPr>
              <w:pBdr/>
              <w:spacing w:line="360" w:lineRule="auto"/>
              <w:ind/>
              <w:jc w:val="center"/>
              <w:rPr>
                <w:rFonts w:ascii="Arial" w:hAnsi="Arial" w:cs="Arial"/>
              </w:rPr>
            </w:pPr>
            <w:r>
              <w:rPr>
                <w:rFonts w:ascii="Arial" w:hAnsi="Arial" w:eastAsia="Arial" w:cs="Arial"/>
              </w:rPr>
              <w:t xml:space="preserve">29.224</w:t>
            </w:r>
            <w:r>
              <w:rPr>
                <w:rFonts w:ascii="Arial" w:hAnsi="Arial" w:cs="Arial"/>
              </w:rPr>
            </w:r>
            <w:r>
              <w:rPr>
                <w:rFonts w:ascii="Arial" w:hAnsi="Arial" w:cs="Arial"/>
              </w:rPr>
            </w:r>
          </w:p>
        </w:tc>
        <w:tc>
          <w:tcPr>
            <w:shd w:val="clear" w:color="ffffff" w:fill="ffffff"/>
            <w:tcBorders/>
            <w:tcMar>
              <w:left w:w="100" w:type="dxa"/>
              <w:top w:w="100" w:type="dxa"/>
              <w:right w:w="100" w:type="dxa"/>
              <w:bottom w:w="100" w:type="dxa"/>
            </w:tcMar>
            <w:tcW w:w="1844" w:type="dxa"/>
            <w:textDirection w:val="lrTb"/>
            <w:noWrap w:val="false"/>
          </w:tcPr>
          <w:p>
            <w:pPr>
              <w:pBdr/>
              <w:spacing w:line="360" w:lineRule="auto"/>
              <w:ind/>
              <w:jc w:val="center"/>
              <w:rPr>
                <w:rFonts w:ascii="Arial" w:hAnsi="Arial" w:cs="Arial"/>
              </w:rPr>
            </w:pPr>
            <w:r>
              <w:rPr>
                <w:rFonts w:ascii="Arial" w:hAnsi="Arial" w:eastAsia="Arial" w:cs="Arial"/>
              </w:rPr>
              <w:t xml:space="preserve">36.453</w:t>
            </w:r>
            <w:r>
              <w:rPr>
                <w:rFonts w:ascii="Arial" w:hAnsi="Arial" w:cs="Arial"/>
              </w:rPr>
            </w:r>
            <w:r>
              <w:rPr>
                <w:rFonts w:ascii="Arial" w:hAnsi="Arial" w:cs="Arial"/>
              </w:rPr>
            </w:r>
          </w:p>
        </w:tc>
        <w:tc>
          <w:tcPr>
            <w:shd w:val="clear" w:color="ffffff" w:fill="ffffff"/>
            <w:tcBorders/>
            <w:tcMar>
              <w:left w:w="100" w:type="dxa"/>
              <w:top w:w="100" w:type="dxa"/>
              <w:right w:w="100" w:type="dxa"/>
              <w:bottom w:w="100" w:type="dxa"/>
            </w:tcMar>
            <w:tcW w:w="1844" w:type="dxa"/>
            <w:textDirection w:val="lrTb"/>
            <w:noWrap w:val="false"/>
          </w:tcPr>
          <w:p>
            <w:pPr>
              <w:pBdr/>
              <w:spacing w:line="360" w:lineRule="auto"/>
              <w:ind/>
              <w:jc w:val="center"/>
              <w:rPr>
                <w:rFonts w:ascii="Arial" w:hAnsi="Arial" w:cs="Arial"/>
              </w:rPr>
            </w:pPr>
            <w:r>
              <w:rPr>
                <w:rFonts w:ascii="Arial" w:hAnsi="Arial" w:eastAsia="Arial" w:cs="Arial"/>
              </w:rPr>
              <w:t xml:space="preserve">29.631</w:t>
            </w:r>
            <w:r>
              <w:rPr>
                <w:rFonts w:ascii="Arial" w:hAnsi="Arial" w:cs="Arial"/>
              </w:rPr>
            </w:r>
            <w:r>
              <w:rPr>
                <w:rFonts w:ascii="Arial" w:hAnsi="Arial" w:cs="Arial"/>
              </w:rPr>
            </w:r>
          </w:p>
        </w:tc>
      </w:tr>
      <w:tr>
        <w:trPr/>
        <w:tc>
          <w:tcPr>
            <w:shd w:val="clear" w:color="ffffff" w:fill="ffffff"/>
            <w:tcBorders/>
            <w:tcMar>
              <w:left w:w="100" w:type="dxa"/>
              <w:top w:w="100" w:type="dxa"/>
              <w:right w:w="100" w:type="dxa"/>
              <w:bottom w:w="100" w:type="dxa"/>
            </w:tcMar>
            <w:tcW w:w="4803" w:type="dxa"/>
            <w:textDirection w:val="lrTb"/>
            <w:noWrap w:val="false"/>
          </w:tcPr>
          <w:p>
            <w:pPr>
              <w:widowControl w:val="false"/>
              <w:pBdr/>
              <w:spacing w:line="360" w:lineRule="auto"/>
              <w:ind/>
              <w:rPr>
                <w:rFonts w:ascii="Arial" w:hAnsi="Arial" w:cs="Arial"/>
              </w:rPr>
            </w:pPr>
            <w:r>
              <w:rPr>
                <w:rFonts w:ascii="Arial" w:hAnsi="Arial" w:eastAsia="Arial" w:cs="Arial"/>
                <w:b/>
              </w:rPr>
              <w:t xml:space="preserve">Procedimentos realizados  </w:t>
            </w:r>
            <w:r>
              <w:rPr>
                <w:rFonts w:ascii="Arial" w:hAnsi="Arial" w:cs="Arial"/>
              </w:rPr>
            </w:r>
            <w:r>
              <w:rPr>
                <w:rFonts w:ascii="Arial" w:hAnsi="Arial" w:cs="Arial"/>
              </w:rPr>
            </w:r>
          </w:p>
        </w:tc>
        <w:tc>
          <w:tcPr>
            <w:shd w:val="clear" w:color="ffffff" w:fill="ffffff"/>
            <w:tcBorders/>
            <w:tcMar>
              <w:left w:w="100" w:type="dxa"/>
              <w:top w:w="100" w:type="dxa"/>
              <w:right w:w="100" w:type="dxa"/>
              <w:bottom w:w="100" w:type="dxa"/>
            </w:tcMar>
            <w:tcW w:w="1844" w:type="dxa"/>
            <w:textDirection w:val="lrTb"/>
            <w:noWrap w:val="false"/>
          </w:tcPr>
          <w:p>
            <w:pPr>
              <w:pBdr/>
              <w:spacing w:line="360" w:lineRule="auto"/>
              <w:ind/>
              <w:jc w:val="center"/>
              <w:rPr>
                <w:rFonts w:ascii="Arial" w:hAnsi="Arial" w:cs="Arial"/>
              </w:rPr>
            </w:pPr>
            <w:r>
              <w:rPr>
                <w:rFonts w:ascii="Arial" w:hAnsi="Arial" w:eastAsia="Arial" w:cs="Arial"/>
              </w:rPr>
              <w:t xml:space="preserve">42.324</w:t>
            </w:r>
            <w:r>
              <w:rPr>
                <w:rFonts w:ascii="Arial" w:hAnsi="Arial" w:cs="Arial"/>
              </w:rPr>
            </w:r>
            <w:r>
              <w:rPr>
                <w:rFonts w:ascii="Arial" w:hAnsi="Arial" w:cs="Arial"/>
              </w:rPr>
            </w:r>
          </w:p>
        </w:tc>
        <w:tc>
          <w:tcPr>
            <w:shd w:val="clear" w:color="ffffff" w:fill="ffffff"/>
            <w:tcBorders/>
            <w:tcMar>
              <w:left w:w="100" w:type="dxa"/>
              <w:top w:w="100" w:type="dxa"/>
              <w:right w:w="100" w:type="dxa"/>
              <w:bottom w:w="100" w:type="dxa"/>
            </w:tcMar>
            <w:tcW w:w="1844" w:type="dxa"/>
            <w:textDirection w:val="lrTb"/>
            <w:noWrap w:val="false"/>
          </w:tcPr>
          <w:p>
            <w:pPr>
              <w:pBdr/>
              <w:spacing w:line="360" w:lineRule="auto"/>
              <w:ind/>
              <w:jc w:val="center"/>
              <w:rPr>
                <w:rFonts w:ascii="Arial" w:hAnsi="Arial" w:cs="Arial"/>
              </w:rPr>
            </w:pPr>
            <w:r>
              <w:rPr>
                <w:rFonts w:ascii="Arial" w:hAnsi="Arial" w:eastAsia="Arial" w:cs="Arial"/>
              </w:rPr>
              <w:t xml:space="preserve">46.752</w:t>
            </w:r>
            <w:r>
              <w:rPr>
                <w:rFonts w:ascii="Arial" w:hAnsi="Arial" w:cs="Arial"/>
              </w:rPr>
            </w:r>
            <w:r>
              <w:rPr>
                <w:rFonts w:ascii="Arial" w:hAnsi="Arial" w:cs="Arial"/>
              </w:rPr>
            </w:r>
          </w:p>
        </w:tc>
        <w:tc>
          <w:tcPr>
            <w:shd w:val="clear" w:color="ffffff" w:fill="ffffff"/>
            <w:tcBorders/>
            <w:tcMar>
              <w:left w:w="100" w:type="dxa"/>
              <w:top w:w="100" w:type="dxa"/>
              <w:right w:w="100" w:type="dxa"/>
              <w:bottom w:w="100" w:type="dxa"/>
            </w:tcMar>
            <w:tcW w:w="1844" w:type="dxa"/>
            <w:textDirection w:val="lrTb"/>
            <w:noWrap w:val="false"/>
          </w:tcPr>
          <w:p>
            <w:pPr>
              <w:pBdr/>
              <w:spacing w:line="360" w:lineRule="auto"/>
              <w:ind/>
              <w:jc w:val="center"/>
              <w:rPr>
                <w:rFonts w:ascii="Arial" w:hAnsi="Arial" w:cs="Arial"/>
              </w:rPr>
            </w:pPr>
            <w:r>
              <w:rPr>
                <w:rFonts w:ascii="Arial" w:hAnsi="Arial" w:eastAsia="Arial" w:cs="Arial"/>
              </w:rPr>
              <w:t xml:space="preserve">44.730</w:t>
            </w:r>
            <w:r>
              <w:rPr>
                <w:rFonts w:ascii="Arial" w:hAnsi="Arial" w:cs="Arial"/>
              </w:rPr>
            </w:r>
            <w:r>
              <w:rPr>
                <w:rFonts w:ascii="Arial" w:hAnsi="Arial" w:cs="Arial"/>
              </w:rPr>
            </w:r>
          </w:p>
        </w:tc>
      </w:tr>
    </w:tbl>
    <w:p>
      <w:pPr>
        <w:pBdr/>
        <w:spacing w:after="240" w:line="360" w:lineRule="auto"/>
        <w:ind/>
        <w:rPr>
          <w:rFonts w:ascii="Arial" w:hAnsi="Arial" w:cs="Arial"/>
          <w:b/>
          <w:sz w:val="18"/>
          <w:szCs w:val="18"/>
        </w:rPr>
      </w:pPr>
      <w:r>
        <w:rPr>
          <w:rFonts w:ascii="Arial" w:hAnsi="Arial" w:eastAsia="Arial" w:cs="Arial"/>
          <w:sz w:val="18"/>
          <w:szCs w:val="18"/>
        </w:rPr>
        <w:t xml:space="preserve">Fonte: </w:t>
      </w:r>
      <w:r>
        <w:rPr>
          <w:rFonts w:ascii="Arial" w:hAnsi="Arial" w:eastAsia="Arial" w:cs="Arial"/>
          <w:sz w:val="18"/>
          <w:szCs w:val="18"/>
        </w:rPr>
        <w:t xml:space="preserve">Tabwin</w:t>
      </w:r>
      <w:r>
        <w:rPr>
          <w:rFonts w:ascii="Arial" w:hAnsi="Arial" w:cs="Arial"/>
          <w:b/>
          <w:sz w:val="18"/>
          <w:szCs w:val="18"/>
        </w:rPr>
      </w:r>
      <w:r>
        <w:rPr>
          <w:rFonts w:ascii="Arial" w:hAnsi="Arial" w:cs="Arial"/>
          <w:b/>
          <w:sz w:val="18"/>
          <w:szCs w:val="18"/>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A análise dos dados do Pronto Atendimento de Flexal II ao longo dos três primeiros quadrimestres de 2024 revela oscilações na demanda pelos serviços médicos, acompanhadas de variações proporcionais na realização de procedimentos.</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No que diz respeito aos atendimentos médicos, observa-se um crescimento significativo no 2º quadrimestre, com 36.453 atendimentos, em comparação aos 29.224 do 1º quadrimestre — um aumento de cerca de 24,7%. No entanto, no 3º quadrimestre, esse número</w:t>
      </w:r>
      <w:r>
        <w:rPr>
          <w:rFonts w:ascii="Arial" w:hAnsi="Arial" w:eastAsia="Arial" w:cs="Arial"/>
        </w:rPr>
        <w:t xml:space="preserve"> retornou a patamares próximos ao início do ano, com 29.631 atendimentos, o que sugere uma flutuação na procura por atendimento, possivelmente influenciada por fatores sazonais, como surtos de doenças respiratórias ou variações na rede de saúde do entorno.</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Já em relação aos procedimentos realizados, os números mostram crescimento moderado no 2º quadrimestre (de 42.324 para 46.752) e uma leve queda no 3º quadrimestre, totalizando 44.730 p</w:t>
      </w:r>
      <w:r>
        <w:rPr>
          <w:rFonts w:ascii="Arial" w:hAnsi="Arial" w:eastAsia="Arial" w:cs="Arial"/>
        </w:rPr>
        <w:t xml:space="preserve">rocedimentos. Ainda assim, o volume de procedimentos manteve-se relativamente estável, mesmo com a redução no número de atendimentos médicos no último quadrimestre, o que pode indicar maior complexidade ou necessidade de acompanhamento dos casos atendidos.</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De forma geral, os dados apontam para a importância do Pront</w:t>
      </w:r>
      <w:r>
        <w:rPr>
          <w:rFonts w:ascii="Arial" w:hAnsi="Arial" w:eastAsia="Arial" w:cs="Arial"/>
        </w:rPr>
        <w:t xml:space="preserve">o Atendimento de Flexal II como uma unidade que atende a um volume relevante de usuários, com necessidade de análise contínua da demanda para ajustes na alocação de recursos e equipes, de modo a manter a qualidade e a resolutividade dos serviços ofertados.</w:t>
      </w:r>
      <w:r>
        <w:rPr>
          <w:rFonts w:ascii="Arial" w:hAnsi="Arial" w:cs="Arial"/>
        </w:rPr>
      </w:r>
      <w:r>
        <w:rPr>
          <w:rFonts w:ascii="Arial" w:hAnsi="Arial" w:cs="Arial"/>
        </w:rPr>
      </w:r>
    </w:p>
    <w:p>
      <w:pPr>
        <w:pStyle w:val="1232"/>
        <w:numPr>
          <w:ilvl w:val="0"/>
          <w:numId w:val="19"/>
        </w:num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Pronto Atendimento de Nova Rosa da Penha</w:t>
      </w:r>
      <w:r>
        <w:rPr>
          <w:rFonts w:ascii="Arial" w:hAnsi="Arial" w:cs="Arial"/>
          <w:color w:val="000000"/>
        </w:rPr>
      </w:r>
      <w:r>
        <w:rPr>
          <w:rFonts w:ascii="Arial" w:hAnsi="Arial" w:cs="Arial"/>
          <w:color w:val="000000"/>
        </w:rPr>
      </w:r>
    </w:p>
    <w:tbl>
      <w:tblPr>
        <w:tblStyle w:val="1279"/>
        <w:tblW w:w="849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909"/>
        <w:gridCol w:w="1527"/>
        <w:gridCol w:w="1527"/>
        <w:gridCol w:w="1527"/>
      </w:tblGrid>
      <w:tr>
        <w:trPr>
          <w:trHeight w:val="440"/>
        </w:trPr>
        <w:tc>
          <w:tcPr>
            <w:gridSpan w:val="4"/>
            <w:shd w:val="clear" w:color="ffffff" w:fill="ffffff"/>
            <w:tcBorders/>
            <w:tcMar>
              <w:left w:w="100" w:type="dxa"/>
              <w:top w:w="100" w:type="dxa"/>
              <w:right w:w="100" w:type="dxa"/>
              <w:bottom w:w="100" w:type="dxa"/>
            </w:tcMar>
            <w:tcW w:w="8490" w:type="dxa"/>
            <w:textDirection w:val="lrTb"/>
            <w:noWrap w:val="false"/>
          </w:tcPr>
          <w:p>
            <w:pPr>
              <w:pBdr/>
              <w:spacing w:line="360" w:lineRule="auto"/>
              <w:ind/>
              <w:jc w:val="center"/>
              <w:rPr>
                <w:rFonts w:ascii="Arial" w:hAnsi="Arial" w:cs="Arial"/>
              </w:rPr>
            </w:pPr>
            <w:r>
              <w:rPr>
                <w:rFonts w:ascii="Arial" w:hAnsi="Arial" w:eastAsia="Arial" w:cs="Arial"/>
                <w:b/>
              </w:rPr>
              <w:t xml:space="preserve">Pronto Atendimento de Nova Rosa da Penha</w:t>
            </w:r>
            <w:r>
              <w:rPr>
                <w:rFonts w:ascii="Arial" w:hAnsi="Arial" w:cs="Arial"/>
              </w:rPr>
            </w:r>
            <w:r>
              <w:rPr>
                <w:rFonts w:ascii="Arial" w:hAnsi="Arial" w:cs="Arial"/>
              </w:rPr>
            </w:r>
          </w:p>
        </w:tc>
      </w:tr>
      <w:tr>
        <w:trPr>
          <w:trHeight w:val="379"/>
        </w:trPr>
        <w:tc>
          <w:tcPr>
            <w:shd w:val="clear" w:color="ffffff" w:fill="ffffff"/>
            <w:tcBorders/>
            <w:tcMar>
              <w:left w:w="100" w:type="dxa"/>
              <w:top w:w="100" w:type="dxa"/>
              <w:right w:w="100" w:type="dxa"/>
              <w:bottom w:w="100" w:type="dxa"/>
            </w:tcMar>
            <w:tcW w:w="4803" w:type="dxa"/>
            <w:vMerge w:val="restart"/>
            <w:textDirection w:val="lrTb"/>
            <w:noWrap w:val="false"/>
          </w:tcPr>
          <w:p>
            <w:pPr>
              <w:widowControl w:val="false"/>
              <w:pBdr/>
              <w:spacing w:line="360" w:lineRule="auto"/>
              <w:ind/>
              <w:jc w:val="center"/>
              <w:rPr>
                <w:rFonts w:ascii="Arial" w:hAnsi="Arial" w:cs="Arial"/>
              </w:rPr>
            </w:pPr>
            <w:r>
              <w:rPr>
                <w:rFonts w:ascii="Arial" w:hAnsi="Arial" w:eastAsia="Arial" w:cs="Arial"/>
                <w:b/>
              </w:rPr>
              <w:t xml:space="preserve">2024</w:t>
            </w:r>
            <w:r>
              <w:rPr>
                <w:rFonts w:ascii="Arial" w:hAnsi="Arial" w:cs="Arial"/>
              </w:rPr>
            </w:r>
            <w:r>
              <w:rPr>
                <w:rFonts w:ascii="Arial" w:hAnsi="Arial" w:cs="Arial"/>
              </w:rPr>
            </w:r>
          </w:p>
        </w:tc>
        <w:tc>
          <w:tcPr>
            <w:shd w:val="clear" w:color="ffffff" w:fill="ffffff"/>
            <w:tcBorders/>
            <w:tcMar>
              <w:left w:w="100" w:type="dxa"/>
              <w:top w:w="100" w:type="dxa"/>
              <w:right w:w="100" w:type="dxa"/>
              <w:bottom w:w="100" w:type="dxa"/>
            </w:tcMar>
            <w:tcW w:w="1844" w:type="dxa"/>
            <w:vMerge w:val="restart"/>
            <w:textDirection w:val="lrTb"/>
            <w:noWrap w:val="false"/>
          </w:tcPr>
          <w:p>
            <w:pPr>
              <w:pBdr/>
              <w:spacing w:line="360" w:lineRule="auto"/>
              <w:ind/>
              <w:jc w:val="center"/>
              <w:rPr>
                <w:rFonts w:ascii="Arial" w:hAnsi="Arial" w:cs="Arial"/>
              </w:rPr>
            </w:pPr>
            <w:r>
              <w:rPr>
                <w:rFonts w:ascii="Arial" w:hAnsi="Arial" w:eastAsia="Arial" w:cs="Arial"/>
                <w:b/>
              </w:rPr>
              <w:t xml:space="preserve">1° </w:t>
            </w:r>
            <w:r>
              <w:rPr>
                <w:rFonts w:ascii="Arial" w:hAnsi="Arial" w:eastAsia="Arial" w:cs="Arial"/>
                <w:b/>
              </w:rPr>
              <w:t xml:space="preserve">Quad</w:t>
            </w:r>
            <w:r>
              <w:rPr>
                <w:rFonts w:ascii="Arial" w:hAnsi="Arial" w:eastAsia="Arial" w:cs="Arial"/>
                <w:b/>
              </w:rPr>
              <w:t xml:space="preserve">.</w:t>
            </w:r>
            <w:r>
              <w:rPr>
                <w:rFonts w:ascii="Arial" w:hAnsi="Arial" w:cs="Arial"/>
              </w:rPr>
            </w:r>
            <w:r>
              <w:rPr>
                <w:rFonts w:ascii="Arial" w:hAnsi="Arial" w:cs="Arial"/>
              </w:rPr>
            </w:r>
          </w:p>
        </w:tc>
        <w:tc>
          <w:tcPr>
            <w:shd w:val="clear" w:color="ffffff" w:fill="ffffff"/>
            <w:tcBorders/>
            <w:tcMar>
              <w:left w:w="100" w:type="dxa"/>
              <w:top w:w="100" w:type="dxa"/>
              <w:right w:w="100" w:type="dxa"/>
              <w:bottom w:w="100" w:type="dxa"/>
            </w:tcMar>
            <w:tcW w:w="1844" w:type="dxa"/>
            <w:vMerge w:val="restart"/>
            <w:textDirection w:val="lrTb"/>
            <w:noWrap w:val="false"/>
          </w:tcPr>
          <w:p>
            <w:pPr>
              <w:widowControl w:val="false"/>
              <w:pBdr/>
              <w:spacing w:line="360" w:lineRule="auto"/>
              <w:ind/>
              <w:jc w:val="center"/>
              <w:rPr>
                <w:rFonts w:ascii="Arial" w:hAnsi="Arial" w:cs="Arial"/>
              </w:rPr>
            </w:pPr>
            <w:r>
              <w:rPr>
                <w:rFonts w:ascii="Arial" w:hAnsi="Arial" w:eastAsia="Arial" w:cs="Arial"/>
                <w:b/>
              </w:rPr>
              <w:t xml:space="preserve">2° </w:t>
            </w:r>
            <w:r>
              <w:rPr>
                <w:rFonts w:ascii="Arial" w:hAnsi="Arial" w:eastAsia="Arial" w:cs="Arial"/>
                <w:b/>
              </w:rPr>
              <w:t xml:space="preserve">Quad</w:t>
            </w:r>
            <w:r>
              <w:rPr>
                <w:rFonts w:ascii="Arial" w:hAnsi="Arial" w:eastAsia="Arial" w:cs="Arial"/>
                <w:b/>
              </w:rPr>
              <w:t xml:space="preserve">.</w:t>
            </w:r>
            <w:r>
              <w:rPr>
                <w:rFonts w:ascii="Arial" w:hAnsi="Arial" w:cs="Arial"/>
              </w:rPr>
            </w:r>
            <w:r>
              <w:rPr>
                <w:rFonts w:ascii="Arial" w:hAnsi="Arial" w:cs="Arial"/>
              </w:rPr>
            </w:r>
          </w:p>
        </w:tc>
        <w:tc>
          <w:tcPr>
            <w:shd w:val="clear" w:color="ffffff" w:fill="ffffff"/>
            <w:tcBorders/>
            <w:tcMar>
              <w:left w:w="100" w:type="dxa"/>
              <w:top w:w="100" w:type="dxa"/>
              <w:right w:w="100" w:type="dxa"/>
              <w:bottom w:w="100" w:type="dxa"/>
            </w:tcMar>
            <w:tcW w:w="1844" w:type="dxa"/>
            <w:vMerge w:val="restart"/>
            <w:textDirection w:val="lrTb"/>
            <w:noWrap w:val="false"/>
          </w:tcPr>
          <w:p>
            <w:pPr>
              <w:pBdr/>
              <w:spacing w:line="360" w:lineRule="auto"/>
              <w:ind/>
              <w:jc w:val="center"/>
              <w:rPr>
                <w:rFonts w:ascii="Arial" w:hAnsi="Arial" w:cs="Arial"/>
              </w:rPr>
            </w:pPr>
            <w:r>
              <w:rPr>
                <w:rFonts w:ascii="Arial" w:hAnsi="Arial" w:eastAsia="Arial" w:cs="Arial"/>
                <w:b/>
              </w:rPr>
              <w:t xml:space="preserve">3° </w:t>
            </w:r>
            <w:r>
              <w:rPr>
                <w:rFonts w:ascii="Arial" w:hAnsi="Arial" w:eastAsia="Arial" w:cs="Arial"/>
                <w:b/>
              </w:rPr>
              <w:t xml:space="preserve">Quad</w:t>
            </w:r>
            <w:r>
              <w:rPr>
                <w:rFonts w:ascii="Arial" w:hAnsi="Arial" w:eastAsia="Arial" w:cs="Arial"/>
                <w:b/>
              </w:rPr>
              <w:t xml:space="preserve">.</w:t>
            </w:r>
            <w:r>
              <w:rPr>
                <w:rFonts w:ascii="Arial" w:hAnsi="Arial" w:cs="Arial"/>
              </w:rPr>
            </w:r>
            <w:r>
              <w:rPr>
                <w:rFonts w:ascii="Arial" w:hAnsi="Arial" w:cs="Arial"/>
              </w:rPr>
            </w:r>
          </w:p>
        </w:tc>
      </w:tr>
      <w:tr>
        <w:trPr/>
        <w:tc>
          <w:tcPr>
            <w:shd w:val="clear" w:color="ffffff" w:fill="ffffff"/>
            <w:tcBorders/>
            <w:tcMar>
              <w:left w:w="100" w:type="dxa"/>
              <w:top w:w="100" w:type="dxa"/>
              <w:right w:w="100" w:type="dxa"/>
              <w:bottom w:w="100" w:type="dxa"/>
            </w:tcMar>
            <w:tcW w:w="4803" w:type="dxa"/>
            <w:textDirection w:val="lrTb"/>
            <w:noWrap w:val="false"/>
          </w:tcPr>
          <w:p>
            <w:pPr>
              <w:widowControl w:val="false"/>
              <w:pBdr/>
              <w:spacing w:line="360" w:lineRule="auto"/>
              <w:ind/>
              <w:rPr>
                <w:rFonts w:ascii="Arial" w:hAnsi="Arial" w:cs="Arial"/>
              </w:rPr>
            </w:pPr>
            <w:r>
              <w:rPr>
                <w:rFonts w:ascii="Arial" w:hAnsi="Arial" w:eastAsia="Arial" w:cs="Arial"/>
                <w:b/>
              </w:rPr>
              <w:t xml:space="preserve">Atendimentos médicos  </w:t>
            </w:r>
            <w:r>
              <w:rPr>
                <w:rFonts w:ascii="Arial" w:hAnsi="Arial" w:cs="Arial"/>
              </w:rPr>
            </w:r>
            <w:r>
              <w:rPr>
                <w:rFonts w:ascii="Arial" w:hAnsi="Arial" w:cs="Arial"/>
              </w:rPr>
            </w:r>
          </w:p>
        </w:tc>
        <w:tc>
          <w:tcPr>
            <w:shd w:val="clear" w:color="ffffff" w:fill="ffffff"/>
            <w:tcBorders/>
            <w:tcMar>
              <w:left w:w="100" w:type="dxa"/>
              <w:top w:w="100" w:type="dxa"/>
              <w:right w:w="100" w:type="dxa"/>
              <w:bottom w:w="100" w:type="dxa"/>
            </w:tcMar>
            <w:tcW w:w="1844" w:type="dxa"/>
            <w:textDirection w:val="lrTb"/>
            <w:noWrap w:val="false"/>
          </w:tcPr>
          <w:p>
            <w:pPr>
              <w:pBdr/>
              <w:spacing w:line="360" w:lineRule="auto"/>
              <w:ind/>
              <w:jc w:val="center"/>
              <w:rPr>
                <w:rFonts w:ascii="Arial" w:hAnsi="Arial" w:cs="Arial"/>
              </w:rPr>
            </w:pPr>
            <w:r>
              <w:rPr>
                <w:rFonts w:ascii="Arial" w:hAnsi="Arial" w:eastAsia="Arial" w:cs="Arial"/>
              </w:rPr>
              <w:t xml:space="preserve">18.587</w:t>
            </w:r>
            <w:r>
              <w:rPr>
                <w:rFonts w:ascii="Arial" w:hAnsi="Arial" w:cs="Arial"/>
              </w:rPr>
            </w:r>
            <w:r>
              <w:rPr>
                <w:rFonts w:ascii="Arial" w:hAnsi="Arial" w:cs="Arial"/>
              </w:rPr>
            </w:r>
          </w:p>
        </w:tc>
        <w:tc>
          <w:tcPr>
            <w:shd w:val="clear" w:color="ffffff" w:fill="ffffff"/>
            <w:tcBorders/>
            <w:tcMar>
              <w:left w:w="100" w:type="dxa"/>
              <w:top w:w="100" w:type="dxa"/>
              <w:right w:w="100" w:type="dxa"/>
              <w:bottom w:w="100" w:type="dxa"/>
            </w:tcMar>
            <w:tcW w:w="1844" w:type="dxa"/>
            <w:textDirection w:val="lrTb"/>
            <w:noWrap w:val="false"/>
          </w:tcPr>
          <w:p>
            <w:pPr>
              <w:pBdr/>
              <w:spacing w:line="360" w:lineRule="auto"/>
              <w:ind/>
              <w:jc w:val="center"/>
              <w:rPr>
                <w:rFonts w:ascii="Arial" w:hAnsi="Arial" w:cs="Arial"/>
              </w:rPr>
            </w:pPr>
            <w:r>
              <w:rPr>
                <w:rFonts w:ascii="Arial" w:hAnsi="Arial" w:eastAsia="Arial" w:cs="Arial"/>
              </w:rPr>
              <w:t xml:space="preserve">23.009</w:t>
            </w:r>
            <w:r>
              <w:rPr>
                <w:rFonts w:ascii="Arial" w:hAnsi="Arial" w:cs="Arial"/>
              </w:rPr>
            </w:r>
            <w:r>
              <w:rPr>
                <w:rFonts w:ascii="Arial" w:hAnsi="Arial" w:cs="Arial"/>
              </w:rPr>
            </w:r>
          </w:p>
        </w:tc>
        <w:tc>
          <w:tcPr>
            <w:shd w:val="clear" w:color="ffffff" w:fill="ffffff"/>
            <w:tcBorders/>
            <w:tcMar>
              <w:left w:w="100" w:type="dxa"/>
              <w:top w:w="100" w:type="dxa"/>
              <w:right w:w="100" w:type="dxa"/>
              <w:bottom w:w="100" w:type="dxa"/>
            </w:tcMar>
            <w:tcW w:w="1844" w:type="dxa"/>
            <w:textDirection w:val="lrTb"/>
            <w:noWrap w:val="false"/>
          </w:tcPr>
          <w:p>
            <w:pPr>
              <w:pBdr/>
              <w:spacing w:line="360" w:lineRule="auto"/>
              <w:ind/>
              <w:jc w:val="center"/>
              <w:rPr>
                <w:rFonts w:ascii="Arial" w:hAnsi="Arial" w:cs="Arial"/>
              </w:rPr>
            </w:pPr>
            <w:r>
              <w:rPr>
                <w:rFonts w:ascii="Arial" w:hAnsi="Arial" w:eastAsia="Arial" w:cs="Arial"/>
              </w:rPr>
              <w:t xml:space="preserve">25.251</w:t>
            </w:r>
            <w:r>
              <w:rPr>
                <w:rFonts w:ascii="Arial" w:hAnsi="Arial" w:cs="Arial"/>
              </w:rPr>
            </w:r>
            <w:r>
              <w:rPr>
                <w:rFonts w:ascii="Arial" w:hAnsi="Arial" w:cs="Arial"/>
              </w:rPr>
            </w:r>
          </w:p>
        </w:tc>
      </w:tr>
      <w:tr>
        <w:trPr/>
        <w:tc>
          <w:tcPr>
            <w:shd w:val="clear" w:color="ffffff" w:fill="ffffff"/>
            <w:tcBorders/>
            <w:tcMar>
              <w:left w:w="100" w:type="dxa"/>
              <w:top w:w="100" w:type="dxa"/>
              <w:right w:w="100" w:type="dxa"/>
              <w:bottom w:w="100" w:type="dxa"/>
            </w:tcMar>
            <w:tcW w:w="4803" w:type="dxa"/>
            <w:textDirection w:val="lrTb"/>
            <w:noWrap w:val="false"/>
          </w:tcPr>
          <w:p>
            <w:pPr>
              <w:widowControl w:val="false"/>
              <w:pBdr/>
              <w:spacing w:line="360" w:lineRule="auto"/>
              <w:ind/>
              <w:rPr>
                <w:rFonts w:ascii="Arial" w:hAnsi="Arial" w:cs="Arial"/>
              </w:rPr>
            </w:pPr>
            <w:r>
              <w:rPr>
                <w:rFonts w:ascii="Arial" w:hAnsi="Arial" w:eastAsia="Arial" w:cs="Arial"/>
                <w:b/>
              </w:rPr>
              <w:t xml:space="preserve">Procedimentos realizados  </w:t>
            </w:r>
            <w:r>
              <w:rPr>
                <w:rFonts w:ascii="Arial" w:hAnsi="Arial" w:cs="Arial"/>
              </w:rPr>
            </w:r>
            <w:r>
              <w:rPr>
                <w:rFonts w:ascii="Arial" w:hAnsi="Arial" w:cs="Arial"/>
              </w:rPr>
            </w:r>
          </w:p>
        </w:tc>
        <w:tc>
          <w:tcPr>
            <w:shd w:val="clear" w:color="ffffff" w:fill="ffffff"/>
            <w:tcBorders/>
            <w:tcMar>
              <w:left w:w="100" w:type="dxa"/>
              <w:top w:w="100" w:type="dxa"/>
              <w:right w:w="100" w:type="dxa"/>
              <w:bottom w:w="100" w:type="dxa"/>
            </w:tcMar>
            <w:tcW w:w="1844" w:type="dxa"/>
            <w:textDirection w:val="lrTb"/>
            <w:noWrap w:val="false"/>
          </w:tcPr>
          <w:p>
            <w:pPr>
              <w:pBdr/>
              <w:spacing w:line="360" w:lineRule="auto"/>
              <w:ind/>
              <w:jc w:val="center"/>
              <w:rPr>
                <w:rFonts w:ascii="Arial" w:hAnsi="Arial" w:cs="Arial"/>
              </w:rPr>
            </w:pPr>
            <w:r>
              <w:rPr>
                <w:rFonts w:ascii="Arial" w:hAnsi="Arial" w:eastAsia="Arial" w:cs="Arial"/>
              </w:rPr>
              <w:t xml:space="preserve">16.939</w:t>
            </w:r>
            <w:r>
              <w:rPr>
                <w:rFonts w:ascii="Arial" w:hAnsi="Arial" w:cs="Arial"/>
              </w:rPr>
            </w:r>
            <w:r>
              <w:rPr>
                <w:rFonts w:ascii="Arial" w:hAnsi="Arial" w:cs="Arial"/>
              </w:rPr>
            </w:r>
          </w:p>
        </w:tc>
        <w:tc>
          <w:tcPr>
            <w:shd w:val="clear" w:color="ffffff" w:fill="ffffff"/>
            <w:tcBorders/>
            <w:tcMar>
              <w:left w:w="100" w:type="dxa"/>
              <w:top w:w="100" w:type="dxa"/>
              <w:right w:w="100" w:type="dxa"/>
              <w:bottom w:w="100" w:type="dxa"/>
            </w:tcMar>
            <w:tcW w:w="1844" w:type="dxa"/>
            <w:textDirection w:val="lrTb"/>
            <w:noWrap w:val="false"/>
          </w:tcPr>
          <w:p>
            <w:pPr>
              <w:pBdr/>
              <w:spacing w:line="360" w:lineRule="auto"/>
              <w:ind/>
              <w:jc w:val="center"/>
              <w:rPr>
                <w:rFonts w:ascii="Arial" w:hAnsi="Arial" w:cs="Arial"/>
              </w:rPr>
            </w:pPr>
            <w:r>
              <w:rPr>
                <w:rFonts w:ascii="Arial" w:hAnsi="Arial" w:eastAsia="Arial" w:cs="Arial"/>
              </w:rPr>
              <w:t xml:space="preserve">16.740</w:t>
            </w:r>
            <w:r>
              <w:rPr>
                <w:rFonts w:ascii="Arial" w:hAnsi="Arial" w:cs="Arial"/>
              </w:rPr>
            </w:r>
            <w:r>
              <w:rPr>
                <w:rFonts w:ascii="Arial" w:hAnsi="Arial" w:cs="Arial"/>
              </w:rPr>
            </w:r>
          </w:p>
        </w:tc>
        <w:tc>
          <w:tcPr>
            <w:shd w:val="clear" w:color="ffffff" w:fill="ffffff"/>
            <w:tcBorders/>
            <w:tcMar>
              <w:left w:w="100" w:type="dxa"/>
              <w:top w:w="100" w:type="dxa"/>
              <w:right w:w="100" w:type="dxa"/>
              <w:bottom w:w="100" w:type="dxa"/>
            </w:tcMar>
            <w:tcW w:w="1844" w:type="dxa"/>
            <w:textDirection w:val="lrTb"/>
            <w:noWrap w:val="false"/>
          </w:tcPr>
          <w:p>
            <w:pPr>
              <w:pBdr/>
              <w:spacing w:line="360" w:lineRule="auto"/>
              <w:ind/>
              <w:jc w:val="center"/>
              <w:rPr>
                <w:rFonts w:ascii="Arial" w:hAnsi="Arial" w:cs="Arial"/>
              </w:rPr>
            </w:pPr>
            <w:r>
              <w:rPr>
                <w:rFonts w:ascii="Arial" w:hAnsi="Arial" w:eastAsia="Arial" w:cs="Arial"/>
              </w:rPr>
              <w:t xml:space="preserve">65.981</w:t>
            </w:r>
            <w:r>
              <w:rPr>
                <w:rFonts w:ascii="Arial" w:hAnsi="Arial" w:cs="Arial"/>
              </w:rPr>
            </w:r>
            <w:r>
              <w:rPr>
                <w:rFonts w:ascii="Arial" w:hAnsi="Arial" w:cs="Arial"/>
              </w:rPr>
            </w:r>
          </w:p>
        </w:tc>
      </w:tr>
    </w:tbl>
    <w:p>
      <w:pPr>
        <w:pBdr/>
        <w:spacing w:after="240" w:line="360" w:lineRule="auto"/>
        <w:ind/>
        <w:rPr>
          <w:rFonts w:ascii="Arial" w:hAnsi="Arial" w:cs="Arial"/>
          <w:b/>
          <w:sz w:val="18"/>
          <w:szCs w:val="18"/>
        </w:rPr>
      </w:pPr>
      <w:r>
        <w:rPr>
          <w:rFonts w:ascii="Arial" w:hAnsi="Arial" w:eastAsia="Arial" w:cs="Arial"/>
          <w:sz w:val="18"/>
          <w:szCs w:val="18"/>
        </w:rPr>
        <w:t xml:space="preserve">Fonte: </w:t>
      </w:r>
      <w:r>
        <w:rPr>
          <w:rFonts w:ascii="Arial" w:hAnsi="Arial" w:eastAsia="Arial" w:cs="Arial"/>
          <w:sz w:val="18"/>
          <w:szCs w:val="18"/>
        </w:rPr>
        <w:t xml:space="preserve">Tabwin</w:t>
      </w:r>
      <w:r>
        <w:rPr>
          <w:rFonts w:ascii="Arial" w:hAnsi="Arial" w:cs="Arial"/>
          <w:b/>
          <w:sz w:val="18"/>
          <w:szCs w:val="18"/>
        </w:rPr>
      </w:r>
      <w:r>
        <w:rPr>
          <w:rFonts w:ascii="Arial" w:hAnsi="Arial" w:cs="Arial"/>
          <w:b/>
          <w:sz w:val="18"/>
          <w:szCs w:val="18"/>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A análise dos dados do Pronto Atendimento de Nova Rosa da Penha em 2024 evidencia uma tendência de crescimento tanto nos atendimentos médicos quanto nos </w:t>
      </w:r>
      <w:r>
        <w:rPr>
          <w:rFonts w:ascii="Arial" w:hAnsi="Arial" w:eastAsia="Arial" w:cs="Arial"/>
        </w:rPr>
        <w:t xml:space="preserve">procedimentos realizados ao longo dos três primeiros quadrimestres, com destaque para um aumento expressivo no número de procedimentos no 3º quadrimestre.</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No que se refere aos atendimentos médicos, observa-se um crescimento contínuo: de 18.587 no 1º quadrimestre, para 23.009 no 2º, chegando a 25.2</w:t>
      </w:r>
      <w:r>
        <w:rPr>
          <w:rFonts w:ascii="Arial" w:hAnsi="Arial" w:eastAsia="Arial" w:cs="Arial"/>
        </w:rPr>
        <w:t xml:space="preserve">51 no 3º quadrimestre. Isso representa um aumento total de aproximadamente 36% ao longo do período, refletindo possivelmente o aumento da procura da população por serviços de urgência/emergência nesta unidade ou a maior capacidade de atendimento instalada.</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A variação mais marcante, no entanto, ocorre no número de procedimentos realizados. Enquanto o</w:t>
      </w:r>
      <w:r>
        <w:rPr>
          <w:rFonts w:ascii="Arial" w:hAnsi="Arial" w:eastAsia="Arial" w:cs="Arial"/>
        </w:rPr>
        <w:t xml:space="preserve">s dois primeiros quadrimestres mantiveram números praticamente estáveis (16.939 e 16.740), o 3º quadrimestre registrou um salto para 65.981 procedimentos — um aumento de quase 294% em relação ao quadrimestre anterior. Esse crescimento abrupto pode estar re</w:t>
      </w:r>
      <w:r>
        <w:rPr>
          <w:rFonts w:ascii="Arial" w:hAnsi="Arial" w:eastAsia="Arial" w:cs="Arial"/>
        </w:rPr>
        <w:t xml:space="preserve">lacionado a diversos fatores, como ampliação de serviços ofertados, aquisição de novos equipamentos, aumento de casos que exigiram múltiplos procedimentos por atendimento, ou ainda a incorporação de dados anteriormente não registrados de forma sistemática.</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Esse comportamento demanda atenção por parte da gestão, pois o aumento na produção pode indicar tanto maior eficiência e cobertura, quanto sobrecarga da unidade.</w:t>
      </w:r>
      <w:r>
        <w:rPr>
          <w:rFonts w:ascii="Arial" w:hAnsi="Arial" w:cs="Arial"/>
        </w:rPr>
      </w:r>
      <w:r>
        <w:rPr>
          <w:rFonts w:ascii="Arial" w:hAnsi="Arial" w:cs="Arial"/>
        </w:rPr>
      </w:r>
    </w:p>
    <w:p>
      <w:pPr>
        <w:pStyle w:val="1232"/>
        <w:numPr>
          <w:ilvl w:val="0"/>
          <w:numId w:val="18"/>
        </w:num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Pronto Atendimento de Bela Vista</w:t>
      </w:r>
      <w:r>
        <w:rPr>
          <w:rFonts w:ascii="Arial" w:hAnsi="Arial" w:cs="Arial"/>
          <w:color w:val="000000"/>
        </w:rPr>
      </w:r>
      <w:r>
        <w:rPr>
          <w:rFonts w:ascii="Arial" w:hAnsi="Arial" w:cs="Arial"/>
          <w:color w:val="000000"/>
        </w:rPr>
      </w:r>
    </w:p>
    <w:tbl>
      <w:tblPr>
        <w:tblStyle w:val="1279"/>
        <w:tblW w:w="849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909"/>
        <w:gridCol w:w="1527"/>
        <w:gridCol w:w="1527"/>
        <w:gridCol w:w="1527"/>
      </w:tblGrid>
      <w:tr>
        <w:trPr>
          <w:trHeight w:val="440"/>
        </w:trPr>
        <w:tc>
          <w:tcPr>
            <w:gridSpan w:val="4"/>
            <w:shd w:val="clear" w:color="ffffff" w:fill="ffffff"/>
            <w:tcBorders/>
            <w:tcMar>
              <w:left w:w="100" w:type="dxa"/>
              <w:top w:w="100" w:type="dxa"/>
              <w:right w:w="100" w:type="dxa"/>
              <w:bottom w:w="100" w:type="dxa"/>
            </w:tcMar>
            <w:tcW w:w="8490" w:type="dxa"/>
            <w:textDirection w:val="lrTb"/>
            <w:noWrap w:val="false"/>
          </w:tcPr>
          <w:p>
            <w:pPr>
              <w:pBdr/>
              <w:spacing w:line="360" w:lineRule="auto"/>
              <w:ind/>
              <w:jc w:val="center"/>
              <w:rPr>
                <w:rFonts w:ascii="Arial" w:hAnsi="Arial" w:cs="Arial"/>
              </w:rPr>
            </w:pPr>
            <w:r>
              <w:rPr>
                <w:rFonts w:ascii="Arial" w:hAnsi="Arial" w:eastAsia="Arial" w:cs="Arial"/>
                <w:b/>
              </w:rPr>
              <w:t xml:space="preserve">Pronto Atendimento de Bela Vista</w:t>
            </w:r>
            <w:r>
              <w:rPr>
                <w:rFonts w:ascii="Arial" w:hAnsi="Arial" w:cs="Arial"/>
              </w:rPr>
            </w:r>
            <w:r>
              <w:rPr>
                <w:rFonts w:ascii="Arial" w:hAnsi="Arial" w:cs="Arial"/>
              </w:rPr>
            </w:r>
          </w:p>
        </w:tc>
      </w:tr>
      <w:tr>
        <w:trPr>
          <w:trHeight w:val="379"/>
        </w:trPr>
        <w:tc>
          <w:tcPr>
            <w:shd w:val="clear" w:color="ffffff" w:fill="ffffff"/>
            <w:tcBorders/>
            <w:tcMar>
              <w:left w:w="100" w:type="dxa"/>
              <w:top w:w="100" w:type="dxa"/>
              <w:right w:w="100" w:type="dxa"/>
              <w:bottom w:w="100" w:type="dxa"/>
            </w:tcMar>
            <w:tcW w:w="4803" w:type="dxa"/>
            <w:vMerge w:val="restart"/>
            <w:textDirection w:val="lrTb"/>
            <w:noWrap w:val="false"/>
          </w:tcPr>
          <w:p>
            <w:pPr>
              <w:widowControl w:val="false"/>
              <w:pBdr/>
              <w:spacing w:line="360" w:lineRule="auto"/>
              <w:ind/>
              <w:jc w:val="center"/>
              <w:rPr>
                <w:rFonts w:ascii="Arial" w:hAnsi="Arial" w:cs="Arial"/>
              </w:rPr>
            </w:pPr>
            <w:r>
              <w:rPr>
                <w:rFonts w:ascii="Arial" w:hAnsi="Arial" w:eastAsia="Arial" w:cs="Arial"/>
                <w:b/>
              </w:rPr>
              <w:t xml:space="preserve">2024</w:t>
            </w:r>
            <w:r>
              <w:rPr>
                <w:rFonts w:ascii="Arial" w:hAnsi="Arial" w:cs="Arial"/>
              </w:rPr>
            </w:r>
            <w:r>
              <w:rPr>
                <w:rFonts w:ascii="Arial" w:hAnsi="Arial" w:cs="Arial"/>
              </w:rPr>
            </w:r>
          </w:p>
        </w:tc>
        <w:tc>
          <w:tcPr>
            <w:shd w:val="clear" w:color="ffffff" w:fill="ffffff"/>
            <w:tcBorders/>
            <w:tcMar>
              <w:left w:w="100" w:type="dxa"/>
              <w:top w:w="100" w:type="dxa"/>
              <w:right w:w="100" w:type="dxa"/>
              <w:bottom w:w="100" w:type="dxa"/>
            </w:tcMar>
            <w:tcW w:w="1844" w:type="dxa"/>
            <w:vMerge w:val="restart"/>
            <w:textDirection w:val="lrTb"/>
            <w:noWrap w:val="false"/>
          </w:tcPr>
          <w:p>
            <w:pPr>
              <w:pBdr/>
              <w:spacing w:line="360" w:lineRule="auto"/>
              <w:ind/>
              <w:jc w:val="center"/>
              <w:rPr>
                <w:rFonts w:ascii="Arial" w:hAnsi="Arial" w:cs="Arial"/>
              </w:rPr>
            </w:pPr>
            <w:r>
              <w:rPr>
                <w:rFonts w:ascii="Arial" w:hAnsi="Arial" w:eastAsia="Arial" w:cs="Arial"/>
                <w:b/>
              </w:rPr>
              <w:t xml:space="preserve">1° </w:t>
            </w:r>
            <w:r>
              <w:rPr>
                <w:rFonts w:ascii="Arial" w:hAnsi="Arial" w:eastAsia="Arial" w:cs="Arial"/>
                <w:b/>
              </w:rPr>
              <w:t xml:space="preserve">Quad</w:t>
            </w:r>
            <w:r>
              <w:rPr>
                <w:rFonts w:ascii="Arial" w:hAnsi="Arial" w:eastAsia="Arial" w:cs="Arial"/>
                <w:b/>
              </w:rPr>
              <w:t xml:space="preserve">.</w:t>
            </w:r>
            <w:r>
              <w:rPr>
                <w:rFonts w:ascii="Arial" w:hAnsi="Arial" w:cs="Arial"/>
              </w:rPr>
            </w:r>
            <w:r>
              <w:rPr>
                <w:rFonts w:ascii="Arial" w:hAnsi="Arial" w:cs="Arial"/>
              </w:rPr>
            </w:r>
          </w:p>
        </w:tc>
        <w:tc>
          <w:tcPr>
            <w:shd w:val="clear" w:color="ffffff" w:fill="ffffff"/>
            <w:tcBorders/>
            <w:tcMar>
              <w:left w:w="100" w:type="dxa"/>
              <w:top w:w="100" w:type="dxa"/>
              <w:right w:w="100" w:type="dxa"/>
              <w:bottom w:w="100" w:type="dxa"/>
            </w:tcMar>
            <w:tcW w:w="1844" w:type="dxa"/>
            <w:vMerge w:val="restart"/>
            <w:textDirection w:val="lrTb"/>
            <w:noWrap w:val="false"/>
          </w:tcPr>
          <w:p>
            <w:pPr>
              <w:widowControl w:val="false"/>
              <w:pBdr/>
              <w:spacing w:line="360" w:lineRule="auto"/>
              <w:ind/>
              <w:jc w:val="center"/>
              <w:rPr>
                <w:rFonts w:ascii="Arial" w:hAnsi="Arial" w:cs="Arial"/>
              </w:rPr>
            </w:pPr>
            <w:r>
              <w:rPr>
                <w:rFonts w:ascii="Arial" w:hAnsi="Arial" w:eastAsia="Arial" w:cs="Arial"/>
                <w:b/>
              </w:rPr>
              <w:t xml:space="preserve">2° </w:t>
            </w:r>
            <w:r>
              <w:rPr>
                <w:rFonts w:ascii="Arial" w:hAnsi="Arial" w:eastAsia="Arial" w:cs="Arial"/>
                <w:b/>
              </w:rPr>
              <w:t xml:space="preserve">Quad</w:t>
            </w:r>
            <w:r>
              <w:rPr>
                <w:rFonts w:ascii="Arial" w:hAnsi="Arial" w:eastAsia="Arial" w:cs="Arial"/>
                <w:b/>
              </w:rPr>
              <w:t xml:space="preserve">.</w:t>
            </w:r>
            <w:r>
              <w:rPr>
                <w:rFonts w:ascii="Arial" w:hAnsi="Arial" w:cs="Arial"/>
              </w:rPr>
            </w:r>
            <w:r>
              <w:rPr>
                <w:rFonts w:ascii="Arial" w:hAnsi="Arial" w:cs="Arial"/>
              </w:rPr>
            </w:r>
          </w:p>
        </w:tc>
        <w:tc>
          <w:tcPr>
            <w:shd w:val="clear" w:color="ffffff" w:fill="ffffff"/>
            <w:tcBorders/>
            <w:tcMar>
              <w:left w:w="100" w:type="dxa"/>
              <w:top w:w="100" w:type="dxa"/>
              <w:right w:w="100" w:type="dxa"/>
              <w:bottom w:w="100" w:type="dxa"/>
            </w:tcMar>
            <w:tcW w:w="1844" w:type="dxa"/>
            <w:vMerge w:val="restart"/>
            <w:textDirection w:val="lrTb"/>
            <w:noWrap w:val="false"/>
          </w:tcPr>
          <w:p>
            <w:pPr>
              <w:pBdr/>
              <w:spacing w:line="360" w:lineRule="auto"/>
              <w:ind/>
              <w:jc w:val="center"/>
              <w:rPr>
                <w:rFonts w:ascii="Arial" w:hAnsi="Arial" w:cs="Arial"/>
              </w:rPr>
            </w:pPr>
            <w:r>
              <w:rPr>
                <w:rFonts w:ascii="Arial" w:hAnsi="Arial" w:eastAsia="Arial" w:cs="Arial"/>
                <w:b/>
              </w:rPr>
              <w:t xml:space="preserve">3° </w:t>
            </w:r>
            <w:r>
              <w:rPr>
                <w:rFonts w:ascii="Arial" w:hAnsi="Arial" w:eastAsia="Arial" w:cs="Arial"/>
                <w:b/>
              </w:rPr>
              <w:t xml:space="preserve">Quad</w:t>
            </w:r>
            <w:r>
              <w:rPr>
                <w:rFonts w:ascii="Arial" w:hAnsi="Arial" w:eastAsia="Arial" w:cs="Arial"/>
                <w:b/>
              </w:rPr>
              <w:t xml:space="preserve">.</w:t>
            </w:r>
            <w:r>
              <w:rPr>
                <w:rFonts w:ascii="Arial" w:hAnsi="Arial" w:cs="Arial"/>
              </w:rPr>
            </w:r>
            <w:r>
              <w:rPr>
                <w:rFonts w:ascii="Arial" w:hAnsi="Arial" w:cs="Arial"/>
              </w:rPr>
            </w:r>
          </w:p>
        </w:tc>
      </w:tr>
      <w:tr>
        <w:trPr/>
        <w:tc>
          <w:tcPr>
            <w:shd w:val="clear" w:color="ffffff" w:fill="ffffff"/>
            <w:tcBorders/>
            <w:tcMar>
              <w:left w:w="100" w:type="dxa"/>
              <w:top w:w="100" w:type="dxa"/>
              <w:right w:w="100" w:type="dxa"/>
              <w:bottom w:w="100" w:type="dxa"/>
            </w:tcMar>
            <w:tcW w:w="4803" w:type="dxa"/>
            <w:textDirection w:val="lrTb"/>
            <w:noWrap w:val="false"/>
          </w:tcPr>
          <w:p>
            <w:pPr>
              <w:widowControl w:val="false"/>
              <w:pBdr/>
              <w:spacing w:line="360" w:lineRule="auto"/>
              <w:ind/>
              <w:rPr>
                <w:rFonts w:ascii="Arial" w:hAnsi="Arial" w:cs="Arial"/>
              </w:rPr>
            </w:pPr>
            <w:r>
              <w:rPr>
                <w:rFonts w:ascii="Arial" w:hAnsi="Arial" w:eastAsia="Arial" w:cs="Arial"/>
                <w:b/>
              </w:rPr>
              <w:t xml:space="preserve">Atendimentos médicos  </w:t>
            </w:r>
            <w:r>
              <w:rPr>
                <w:rFonts w:ascii="Arial" w:hAnsi="Arial" w:cs="Arial"/>
              </w:rPr>
            </w:r>
            <w:r>
              <w:rPr>
                <w:rFonts w:ascii="Arial" w:hAnsi="Arial" w:cs="Arial"/>
              </w:rPr>
            </w:r>
          </w:p>
        </w:tc>
        <w:tc>
          <w:tcPr>
            <w:shd w:val="clear" w:color="ffffff" w:fill="ffffff"/>
            <w:tcBorders/>
            <w:tcMar>
              <w:left w:w="100" w:type="dxa"/>
              <w:top w:w="100" w:type="dxa"/>
              <w:right w:w="100" w:type="dxa"/>
              <w:bottom w:w="100" w:type="dxa"/>
            </w:tcMar>
            <w:tcW w:w="1844" w:type="dxa"/>
            <w:textDirection w:val="lrTb"/>
            <w:noWrap w:val="false"/>
          </w:tcPr>
          <w:p>
            <w:pPr>
              <w:pBdr/>
              <w:spacing w:line="360" w:lineRule="auto"/>
              <w:ind/>
              <w:jc w:val="center"/>
              <w:rPr>
                <w:rFonts w:ascii="Arial" w:hAnsi="Arial" w:cs="Arial"/>
              </w:rPr>
            </w:pPr>
            <w:r>
              <w:rPr>
                <w:rFonts w:ascii="Arial" w:hAnsi="Arial" w:eastAsia="Arial" w:cs="Arial"/>
              </w:rPr>
              <w:t xml:space="preserve">18.067</w:t>
            </w:r>
            <w:r>
              <w:rPr>
                <w:rFonts w:ascii="Arial" w:hAnsi="Arial" w:cs="Arial"/>
              </w:rPr>
            </w:r>
            <w:r>
              <w:rPr>
                <w:rFonts w:ascii="Arial" w:hAnsi="Arial" w:cs="Arial"/>
              </w:rPr>
            </w:r>
          </w:p>
        </w:tc>
        <w:tc>
          <w:tcPr>
            <w:shd w:val="clear" w:color="ffffff" w:fill="ffffff"/>
            <w:tcBorders/>
            <w:tcMar>
              <w:left w:w="100" w:type="dxa"/>
              <w:top w:w="100" w:type="dxa"/>
              <w:right w:w="100" w:type="dxa"/>
              <w:bottom w:w="100" w:type="dxa"/>
            </w:tcMar>
            <w:tcW w:w="1844" w:type="dxa"/>
            <w:textDirection w:val="lrTb"/>
            <w:noWrap w:val="false"/>
          </w:tcPr>
          <w:p>
            <w:pPr>
              <w:pBdr/>
              <w:spacing w:line="360" w:lineRule="auto"/>
              <w:ind/>
              <w:jc w:val="center"/>
              <w:rPr>
                <w:rFonts w:ascii="Arial" w:hAnsi="Arial" w:cs="Arial"/>
              </w:rPr>
            </w:pPr>
            <w:r>
              <w:rPr>
                <w:rFonts w:ascii="Arial" w:hAnsi="Arial" w:eastAsia="Arial" w:cs="Arial"/>
              </w:rPr>
              <w:t xml:space="preserve">20.010</w:t>
            </w:r>
            <w:r>
              <w:rPr>
                <w:rFonts w:ascii="Arial" w:hAnsi="Arial" w:cs="Arial"/>
              </w:rPr>
            </w:r>
            <w:r>
              <w:rPr>
                <w:rFonts w:ascii="Arial" w:hAnsi="Arial" w:cs="Arial"/>
              </w:rPr>
            </w:r>
          </w:p>
        </w:tc>
        <w:tc>
          <w:tcPr>
            <w:shd w:val="clear" w:color="ffffff" w:fill="ffffff"/>
            <w:tcBorders/>
            <w:tcMar>
              <w:left w:w="100" w:type="dxa"/>
              <w:top w:w="100" w:type="dxa"/>
              <w:right w:w="100" w:type="dxa"/>
              <w:bottom w:w="100" w:type="dxa"/>
            </w:tcMar>
            <w:tcW w:w="1844" w:type="dxa"/>
            <w:textDirection w:val="lrTb"/>
            <w:noWrap w:val="false"/>
          </w:tcPr>
          <w:p>
            <w:pPr>
              <w:pBdr/>
              <w:spacing w:line="360" w:lineRule="auto"/>
              <w:ind/>
              <w:jc w:val="center"/>
              <w:rPr>
                <w:rFonts w:ascii="Arial" w:hAnsi="Arial" w:cs="Arial"/>
              </w:rPr>
            </w:pPr>
            <w:r>
              <w:rPr>
                <w:rFonts w:ascii="Arial" w:hAnsi="Arial" w:eastAsia="Arial" w:cs="Arial"/>
              </w:rPr>
              <w:t xml:space="preserve">20.814</w:t>
            </w:r>
            <w:r>
              <w:rPr>
                <w:rFonts w:ascii="Arial" w:hAnsi="Arial" w:cs="Arial"/>
              </w:rPr>
            </w:r>
            <w:r>
              <w:rPr>
                <w:rFonts w:ascii="Arial" w:hAnsi="Arial" w:cs="Arial"/>
              </w:rPr>
            </w:r>
          </w:p>
        </w:tc>
      </w:tr>
      <w:tr>
        <w:trPr/>
        <w:tc>
          <w:tcPr>
            <w:shd w:val="clear" w:color="ffffff" w:fill="ffffff"/>
            <w:tcBorders/>
            <w:tcMar>
              <w:left w:w="100" w:type="dxa"/>
              <w:top w:w="100" w:type="dxa"/>
              <w:right w:w="100" w:type="dxa"/>
              <w:bottom w:w="100" w:type="dxa"/>
            </w:tcMar>
            <w:tcW w:w="4803" w:type="dxa"/>
            <w:textDirection w:val="lrTb"/>
            <w:noWrap w:val="false"/>
          </w:tcPr>
          <w:p>
            <w:pPr>
              <w:widowControl w:val="false"/>
              <w:pBdr/>
              <w:spacing w:line="360" w:lineRule="auto"/>
              <w:ind/>
              <w:rPr>
                <w:rFonts w:ascii="Arial" w:hAnsi="Arial" w:cs="Arial"/>
              </w:rPr>
            </w:pPr>
            <w:r>
              <w:rPr>
                <w:rFonts w:ascii="Arial" w:hAnsi="Arial" w:eastAsia="Arial" w:cs="Arial"/>
                <w:b/>
              </w:rPr>
              <w:t xml:space="preserve">Procedimentos realizados  </w:t>
            </w:r>
            <w:r>
              <w:rPr>
                <w:rFonts w:ascii="Arial" w:hAnsi="Arial" w:cs="Arial"/>
              </w:rPr>
            </w:r>
            <w:r>
              <w:rPr>
                <w:rFonts w:ascii="Arial" w:hAnsi="Arial" w:cs="Arial"/>
              </w:rPr>
            </w:r>
          </w:p>
        </w:tc>
        <w:tc>
          <w:tcPr>
            <w:shd w:val="clear" w:color="ffffff" w:fill="ffffff"/>
            <w:tcBorders/>
            <w:tcMar>
              <w:left w:w="100" w:type="dxa"/>
              <w:top w:w="100" w:type="dxa"/>
              <w:right w:w="100" w:type="dxa"/>
              <w:bottom w:w="100" w:type="dxa"/>
            </w:tcMar>
            <w:tcW w:w="1844" w:type="dxa"/>
            <w:textDirection w:val="lrTb"/>
            <w:noWrap w:val="false"/>
          </w:tcPr>
          <w:p>
            <w:pPr>
              <w:pBdr/>
              <w:spacing w:line="360" w:lineRule="auto"/>
              <w:ind/>
              <w:jc w:val="center"/>
              <w:rPr>
                <w:rFonts w:ascii="Arial" w:hAnsi="Arial" w:cs="Arial"/>
              </w:rPr>
            </w:pPr>
            <w:r>
              <w:rPr>
                <w:rFonts w:ascii="Arial" w:hAnsi="Arial" w:eastAsia="Arial" w:cs="Arial"/>
              </w:rPr>
              <w:t xml:space="preserve">17.007</w:t>
            </w:r>
            <w:r>
              <w:rPr>
                <w:rFonts w:ascii="Arial" w:hAnsi="Arial" w:cs="Arial"/>
              </w:rPr>
            </w:r>
            <w:r>
              <w:rPr>
                <w:rFonts w:ascii="Arial" w:hAnsi="Arial" w:cs="Arial"/>
              </w:rPr>
            </w:r>
          </w:p>
        </w:tc>
        <w:tc>
          <w:tcPr>
            <w:shd w:val="clear" w:color="ffffff" w:fill="ffffff"/>
            <w:tcBorders/>
            <w:tcMar>
              <w:left w:w="100" w:type="dxa"/>
              <w:top w:w="100" w:type="dxa"/>
              <w:right w:w="100" w:type="dxa"/>
              <w:bottom w:w="100" w:type="dxa"/>
            </w:tcMar>
            <w:tcW w:w="1844" w:type="dxa"/>
            <w:textDirection w:val="lrTb"/>
            <w:noWrap w:val="false"/>
          </w:tcPr>
          <w:p>
            <w:pPr>
              <w:pBdr/>
              <w:spacing w:line="360" w:lineRule="auto"/>
              <w:ind/>
              <w:jc w:val="center"/>
              <w:rPr>
                <w:rFonts w:ascii="Arial" w:hAnsi="Arial" w:cs="Arial"/>
              </w:rPr>
            </w:pPr>
            <w:r>
              <w:rPr>
                <w:rFonts w:ascii="Arial" w:hAnsi="Arial" w:eastAsia="Arial" w:cs="Arial"/>
              </w:rPr>
              <w:t xml:space="preserve">15.801</w:t>
            </w:r>
            <w:r>
              <w:rPr>
                <w:rFonts w:ascii="Arial" w:hAnsi="Arial" w:cs="Arial"/>
              </w:rPr>
            </w:r>
            <w:r>
              <w:rPr>
                <w:rFonts w:ascii="Arial" w:hAnsi="Arial" w:cs="Arial"/>
              </w:rPr>
            </w:r>
          </w:p>
        </w:tc>
        <w:tc>
          <w:tcPr>
            <w:shd w:val="clear" w:color="ffffff" w:fill="ffffff"/>
            <w:tcBorders/>
            <w:tcMar>
              <w:left w:w="100" w:type="dxa"/>
              <w:top w:w="100" w:type="dxa"/>
              <w:right w:w="100" w:type="dxa"/>
              <w:bottom w:w="100" w:type="dxa"/>
            </w:tcMar>
            <w:tcW w:w="1844" w:type="dxa"/>
            <w:textDirection w:val="lrTb"/>
            <w:noWrap w:val="false"/>
          </w:tcPr>
          <w:p>
            <w:pPr>
              <w:pBdr/>
              <w:spacing w:line="360" w:lineRule="auto"/>
              <w:ind/>
              <w:jc w:val="center"/>
              <w:rPr>
                <w:rFonts w:ascii="Arial" w:hAnsi="Arial" w:cs="Arial"/>
              </w:rPr>
            </w:pPr>
            <w:r>
              <w:rPr>
                <w:rFonts w:ascii="Arial" w:hAnsi="Arial" w:eastAsia="Arial" w:cs="Arial"/>
              </w:rPr>
              <w:t xml:space="preserve">63.135</w:t>
            </w:r>
            <w:r>
              <w:rPr>
                <w:rFonts w:ascii="Arial" w:hAnsi="Arial" w:cs="Arial"/>
              </w:rPr>
            </w:r>
            <w:r>
              <w:rPr>
                <w:rFonts w:ascii="Arial" w:hAnsi="Arial" w:cs="Arial"/>
              </w:rPr>
            </w:r>
          </w:p>
        </w:tc>
      </w:tr>
    </w:tbl>
    <w:p>
      <w:pPr>
        <w:pBdr/>
        <w:spacing w:after="240" w:line="360" w:lineRule="auto"/>
        <w:ind/>
        <w:rPr>
          <w:rFonts w:ascii="Arial" w:hAnsi="Arial" w:cs="Arial"/>
          <w:sz w:val="18"/>
          <w:szCs w:val="18"/>
        </w:rPr>
      </w:pPr>
      <w:r>
        <w:rPr>
          <w:rFonts w:ascii="Arial" w:hAnsi="Arial" w:eastAsia="Arial" w:cs="Arial"/>
          <w:sz w:val="18"/>
          <w:szCs w:val="18"/>
        </w:rPr>
        <w:t xml:space="preserve">Fonte: </w:t>
      </w:r>
      <w:r>
        <w:rPr>
          <w:rFonts w:ascii="Arial" w:hAnsi="Arial" w:eastAsia="Arial" w:cs="Arial"/>
          <w:sz w:val="18"/>
          <w:szCs w:val="18"/>
        </w:rPr>
        <w:t xml:space="preserve">Tabwin</w:t>
      </w:r>
      <w:r>
        <w:rPr>
          <w:rFonts w:ascii="Arial" w:hAnsi="Arial" w:cs="Arial"/>
          <w:sz w:val="18"/>
          <w:szCs w:val="18"/>
        </w:rPr>
      </w:r>
      <w:r>
        <w:rPr>
          <w:rFonts w:ascii="Arial" w:hAnsi="Arial" w:cs="Arial"/>
          <w:sz w:val="18"/>
          <w:szCs w:val="18"/>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A análise dos dados do Pronto Atendimento de Bela Vista em 2024 revela uma tendência de crescimento gradual nos atendimentos médicos e uma variação significativa nos procedimentos realizados, especialmente no 3º quadrimestre.</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No que se refere aos atendimentos médicos, o aumento foi contínuo: de 18.067 no 1º quadrimestre, passando para 20.010 no 2º, e alcançando 20.814 no 3º quadrimestre. </w:t>
      </w:r>
      <w:r>
        <w:rPr>
          <w:rFonts w:ascii="Arial" w:hAnsi="Arial" w:eastAsia="Arial" w:cs="Arial"/>
        </w:rPr>
        <w:t xml:space="preserve">Isso representa um crescimento de cerca de 15% entre o início e o final do período, indicando uma elevação constante da demanda da população por serviços médicos nesta unidade.</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Quanto aos procedimentos realizados, houve uma queda entre o 1º (17.007) e o 2º quadrimestre (15.801), s</w:t>
      </w:r>
      <w:r>
        <w:rPr>
          <w:rFonts w:ascii="Arial" w:hAnsi="Arial" w:eastAsia="Arial" w:cs="Arial"/>
        </w:rPr>
        <w:t xml:space="preserve">eguida por um crescimento expressivo no 3º quadrimestre, que chegou a 63.135 procedimentos — um aumento de quase 300% em relação ao quadrimestre anterior. Assim como observado em outras unidades do município, esse salto pode estar associado a fatores como:</w:t>
      </w:r>
      <w:r>
        <w:rPr>
          <w:rFonts w:ascii="Arial" w:hAnsi="Arial" w:cs="Arial"/>
        </w:rPr>
      </w:r>
      <w:r>
        <w:rPr>
          <w:rFonts w:ascii="Arial" w:hAnsi="Arial" w:cs="Arial"/>
        </w:rPr>
      </w:r>
    </w:p>
    <w:p>
      <w:pPr>
        <w:pStyle w:val="1232"/>
        <w:numPr>
          <w:ilvl w:val="0"/>
          <w:numId w:val="13"/>
        </w:num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Reforço na capacidade operacional, com ampliação de turnos, equipes ou serviços;</w:t>
      </w:r>
      <w:r>
        <w:rPr>
          <w:rFonts w:ascii="Arial" w:hAnsi="Arial" w:cs="Arial"/>
        </w:rPr>
      </w:r>
      <w:r>
        <w:rPr>
          <w:rFonts w:ascii="Arial" w:hAnsi="Arial" w:cs="Arial"/>
        </w:rPr>
      </w:r>
    </w:p>
    <w:p>
      <w:pPr>
        <w:pStyle w:val="1232"/>
        <w:numPr>
          <w:ilvl w:val="0"/>
          <w:numId w:val="13"/>
        </w:num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Incorporação de novos protocolos de registro, o que pode ter aprimorado a contabilização dos procedimentos realizados;</w:t>
      </w:r>
      <w:r>
        <w:rPr>
          <w:rFonts w:ascii="Arial" w:hAnsi="Arial" w:cs="Arial"/>
        </w:rPr>
      </w:r>
      <w:r>
        <w:rPr>
          <w:rFonts w:ascii="Arial" w:hAnsi="Arial" w:cs="Arial"/>
        </w:rPr>
      </w:r>
    </w:p>
    <w:p>
      <w:pPr>
        <w:pStyle w:val="1232"/>
        <w:numPr>
          <w:ilvl w:val="0"/>
          <w:numId w:val="13"/>
        </w:num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Aumento da complexidade dos casos atendidos, exigindo maior número de procedimentos por paciente;</w:t>
      </w:r>
      <w:r>
        <w:rPr>
          <w:rFonts w:ascii="Arial" w:hAnsi="Arial" w:cs="Arial"/>
        </w:rPr>
      </w:r>
      <w:r>
        <w:rPr>
          <w:rFonts w:ascii="Arial" w:hAnsi="Arial" w:cs="Arial"/>
        </w:rPr>
      </w:r>
    </w:p>
    <w:p>
      <w:pPr>
        <w:pStyle w:val="1232"/>
        <w:numPr>
          <w:ilvl w:val="0"/>
          <w:numId w:val="13"/>
        </w:num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Ou ainda, reorganização da rede, com possível redirecionamento de demanda de outras unidades para Bela Vista.</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Essa elevação demanda atenção da gestão municipal, tanto para assegurar que a unidade esteja estruturada para absorver essa demanda sem </w:t>
      </w:r>
      <w:r>
        <w:rPr>
          <w:rFonts w:ascii="Arial" w:hAnsi="Arial" w:eastAsia="Arial" w:cs="Arial"/>
        </w:rPr>
        <w:t xml:space="preserve">comprometer a qualidade da assistência, quanto para avaliar se a mudança é sustentável ou pontual. A análise qualitativa desses atendimentos pode contribuir para ações mais direcionadas de planejamento e fortalecimento da atenção de urgência no território.</w:t>
      </w:r>
      <w:r>
        <w:rPr>
          <w:rFonts w:ascii="Arial" w:hAnsi="Arial" w:cs="Arial"/>
        </w:rPr>
      </w:r>
      <w:r>
        <w:rPr>
          <w:rFonts w:ascii="Arial" w:hAnsi="Arial" w:cs="Arial"/>
        </w:rPr>
      </w:r>
    </w:p>
    <w:p>
      <w:pPr>
        <w:pStyle w:val="1232"/>
        <w:numPr>
          <w:ilvl w:val="0"/>
          <w:numId w:val="17"/>
        </w:num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Centro de Referência em IST/Aids</w:t>
      </w:r>
      <w:r>
        <w:rPr>
          <w:rFonts w:ascii="Arial" w:hAnsi="Arial" w:cs="Arial"/>
          <w:color w:val="000000"/>
        </w:rPr>
      </w:r>
      <w:r>
        <w:rPr>
          <w:rFonts w:ascii="Arial" w:hAnsi="Arial" w:cs="Arial"/>
          <w:color w:val="000000"/>
        </w:rPr>
      </w:r>
    </w:p>
    <w:tbl>
      <w:tblPr>
        <w:tblW w:w="849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909"/>
        <w:gridCol w:w="1527"/>
        <w:gridCol w:w="1527"/>
        <w:gridCol w:w="1527"/>
      </w:tblGrid>
      <w:tr>
        <w:trPr/>
        <w:tc>
          <w:tcPr>
            <w:shd w:val="clear" w:color="ffffff" w:fill="ffffff"/>
            <w:tcBorders/>
            <w:tcMar>
              <w:left w:w="100" w:type="dxa"/>
              <w:top w:w="100" w:type="dxa"/>
              <w:right w:w="100" w:type="dxa"/>
              <w:bottom w:w="100" w:type="dxa"/>
            </w:tcMar>
            <w:tcW w:w="4803" w:type="dxa"/>
            <w:vAlign w:val="center"/>
            <w:vMerge w:val="restart"/>
            <w:textDirection w:val="lrTb"/>
            <w:noWrap w:val="false"/>
          </w:tcPr>
          <w:p>
            <w:pPr>
              <w:pStyle w:val="1237"/>
              <w:pBdr/>
              <w:spacing w:line="360" w:lineRule="auto"/>
              <w:ind/>
              <w:jc w:val="center"/>
              <w:rPr>
                <w:rFonts w:ascii="Arial" w:hAnsi="Arial" w:cs="Arial"/>
                <w:b/>
                <w:bCs/>
              </w:rPr>
            </w:pPr>
            <w:r>
              <w:rPr>
                <w:rFonts w:ascii="Arial" w:hAnsi="Arial" w:eastAsia="Arial" w:cs="Arial"/>
                <w:b/>
                <w:bCs/>
              </w:rPr>
              <w:t xml:space="preserve">2024</w:t>
            </w:r>
            <w:r>
              <w:rPr>
                <w:rFonts w:ascii="Arial" w:hAnsi="Arial" w:cs="Arial"/>
                <w:b/>
                <w:bCs/>
              </w:rPr>
            </w:r>
            <w:r>
              <w:rPr>
                <w:rFonts w:ascii="Arial" w:hAnsi="Arial" w:cs="Arial"/>
                <w:b/>
                <w:bCs/>
              </w:rPr>
            </w:r>
          </w:p>
        </w:tc>
        <w:tc>
          <w:tcPr>
            <w:shd w:val="clear" w:color="ffffff" w:fill="ffffff"/>
            <w:tcBorders/>
            <w:tcMar>
              <w:left w:w="100" w:type="dxa"/>
              <w:top w:w="100" w:type="dxa"/>
              <w:right w:w="100" w:type="dxa"/>
              <w:bottom w:w="100" w:type="dxa"/>
            </w:tcMar>
            <w:tcW w:w="1844" w:type="dxa"/>
            <w:vAlign w:val="center"/>
            <w:textDirection w:val="lrTb"/>
            <w:noWrap w:val="false"/>
          </w:tcPr>
          <w:p>
            <w:pPr>
              <w:pStyle w:val="1237"/>
              <w:pBdr/>
              <w:spacing w:line="360" w:lineRule="auto"/>
              <w:ind/>
              <w:jc w:val="center"/>
              <w:rPr>
                <w:rFonts w:ascii="Arial" w:hAnsi="Arial" w:cs="Arial"/>
                <w:b/>
              </w:rPr>
            </w:pPr>
            <w:r>
              <w:rPr>
                <w:rFonts w:ascii="Arial" w:hAnsi="Arial" w:eastAsia="Arial" w:cs="Arial"/>
                <w:b/>
              </w:rPr>
              <w:t xml:space="preserve">1° </w:t>
            </w:r>
            <w:r>
              <w:rPr>
                <w:rFonts w:ascii="Arial" w:hAnsi="Arial" w:eastAsia="Arial" w:cs="Arial"/>
                <w:b/>
              </w:rPr>
              <w:t xml:space="preserve">Quad</w:t>
            </w:r>
            <w:r>
              <w:rPr>
                <w:rFonts w:ascii="Arial" w:hAnsi="Arial" w:eastAsia="Arial" w:cs="Arial"/>
                <w:b/>
              </w:rPr>
              <w:t xml:space="preserve">.</w:t>
            </w:r>
            <w:r>
              <w:rPr>
                <w:rFonts w:ascii="Arial" w:hAnsi="Arial" w:cs="Arial"/>
                <w:b/>
              </w:rPr>
            </w:r>
            <w:r>
              <w:rPr>
                <w:rFonts w:ascii="Arial" w:hAnsi="Arial" w:cs="Arial"/>
                <w:b/>
              </w:rPr>
            </w:r>
          </w:p>
        </w:tc>
        <w:tc>
          <w:tcPr>
            <w:shd w:val="clear" w:color="ffffff" w:fill="ffffff"/>
            <w:tcBorders/>
            <w:tcMar>
              <w:left w:w="100" w:type="dxa"/>
              <w:top w:w="100" w:type="dxa"/>
              <w:right w:w="100" w:type="dxa"/>
              <w:bottom w:w="100" w:type="dxa"/>
            </w:tcMar>
            <w:tcW w:w="1844" w:type="dxa"/>
            <w:vAlign w:val="center"/>
            <w:vMerge w:val="restart"/>
            <w:textDirection w:val="lrTb"/>
            <w:noWrap w:val="false"/>
          </w:tcPr>
          <w:p>
            <w:pPr>
              <w:pStyle w:val="1237"/>
              <w:pBdr/>
              <w:spacing w:line="360" w:lineRule="auto"/>
              <w:ind/>
              <w:jc w:val="center"/>
              <w:rPr>
                <w:rFonts w:ascii="Arial" w:hAnsi="Arial" w:cs="Arial"/>
                <w:b/>
              </w:rPr>
            </w:pPr>
            <w:r>
              <w:rPr>
                <w:rFonts w:ascii="Arial" w:hAnsi="Arial" w:eastAsia="Arial" w:cs="Arial"/>
                <w:b/>
              </w:rPr>
              <w:t xml:space="preserve">2° </w:t>
            </w:r>
            <w:r>
              <w:rPr>
                <w:rFonts w:ascii="Arial" w:hAnsi="Arial" w:eastAsia="Arial" w:cs="Arial"/>
                <w:b/>
              </w:rPr>
              <w:t xml:space="preserve">Quad</w:t>
            </w:r>
            <w:r>
              <w:rPr>
                <w:rFonts w:ascii="Arial" w:hAnsi="Arial" w:eastAsia="Arial" w:cs="Arial"/>
                <w:b/>
              </w:rPr>
              <w:t xml:space="preserve">.</w:t>
            </w:r>
            <w:r>
              <w:rPr>
                <w:rFonts w:ascii="Arial" w:hAnsi="Arial" w:cs="Arial"/>
                <w:b/>
              </w:rPr>
            </w:r>
            <w:r>
              <w:rPr>
                <w:rFonts w:ascii="Arial" w:hAnsi="Arial" w:cs="Arial"/>
                <w:b/>
              </w:rPr>
            </w:r>
          </w:p>
        </w:tc>
        <w:tc>
          <w:tcPr>
            <w:shd w:val="clear" w:color="ffffff" w:fill="ffffff"/>
            <w:tcBorders/>
            <w:tcMar>
              <w:left w:w="100" w:type="dxa"/>
              <w:top w:w="100" w:type="dxa"/>
              <w:right w:w="100" w:type="dxa"/>
              <w:bottom w:w="100" w:type="dxa"/>
            </w:tcMar>
            <w:tcW w:w="1844" w:type="dxa"/>
            <w:vAlign w:val="center"/>
            <w:textDirection w:val="lrTb"/>
            <w:noWrap w:val="false"/>
          </w:tcPr>
          <w:p>
            <w:pPr>
              <w:pStyle w:val="1237"/>
              <w:pBdr/>
              <w:spacing w:line="360" w:lineRule="auto"/>
              <w:ind/>
              <w:jc w:val="center"/>
              <w:rPr>
                <w:rFonts w:ascii="Arial" w:hAnsi="Arial" w:cs="Arial"/>
                <w:b/>
              </w:rPr>
            </w:pPr>
            <w:r>
              <w:rPr>
                <w:rFonts w:ascii="Arial" w:hAnsi="Arial" w:eastAsia="Arial" w:cs="Arial"/>
                <w:b/>
              </w:rPr>
              <w:t xml:space="preserve">3° </w:t>
            </w:r>
            <w:r>
              <w:rPr>
                <w:rFonts w:ascii="Arial" w:hAnsi="Arial" w:eastAsia="Arial" w:cs="Arial"/>
                <w:b/>
              </w:rPr>
              <w:t xml:space="preserve">Quad</w:t>
            </w:r>
            <w:r>
              <w:rPr>
                <w:rFonts w:ascii="Arial" w:hAnsi="Arial" w:eastAsia="Arial" w:cs="Arial"/>
                <w:b/>
              </w:rPr>
              <w:t xml:space="preserve">.</w:t>
            </w:r>
            <w:r>
              <w:rPr>
                <w:rFonts w:ascii="Arial" w:hAnsi="Arial" w:cs="Arial"/>
                <w:b/>
              </w:rPr>
            </w:r>
            <w:r>
              <w:rPr>
                <w:rFonts w:ascii="Arial" w:hAnsi="Arial" w:cs="Arial"/>
                <w:b/>
              </w:rPr>
            </w:r>
          </w:p>
        </w:tc>
      </w:tr>
      <w:tr>
        <w:trPr/>
        <w:tc>
          <w:tcPr>
            <w:shd w:val="clear" w:color="ffffff" w:fill="ffffff"/>
            <w:tcBorders/>
            <w:tcMar>
              <w:left w:w="100" w:type="dxa"/>
              <w:top w:w="100" w:type="dxa"/>
              <w:right w:w="100" w:type="dxa"/>
              <w:bottom w:w="100" w:type="dxa"/>
            </w:tcMar>
            <w:tcW w:w="4803" w:type="dxa"/>
            <w:vAlign w:val="center"/>
            <w:textDirection w:val="lrTb"/>
            <w:noWrap w:val="false"/>
          </w:tcPr>
          <w:p>
            <w:pPr>
              <w:pStyle w:val="1237"/>
              <w:pBdr/>
              <w:spacing w:line="360" w:lineRule="auto"/>
              <w:ind/>
              <w:rPr>
                <w:rFonts w:ascii="Arial" w:hAnsi="Arial" w:cs="Arial"/>
                <w:b/>
              </w:rPr>
            </w:pPr>
            <w:r>
              <w:rPr>
                <w:rFonts w:ascii="Arial" w:hAnsi="Arial" w:eastAsia="Arial" w:cs="Arial"/>
                <w:b/>
              </w:rPr>
              <w:t xml:space="preserve">Atendimento médico e procedimentos </w:t>
            </w:r>
            <w:r>
              <w:rPr>
                <w:rFonts w:ascii="Arial" w:hAnsi="Arial" w:cs="Arial"/>
                <w:b/>
              </w:rPr>
            </w:r>
            <w:r>
              <w:rPr>
                <w:rFonts w:ascii="Arial" w:hAnsi="Arial" w:cs="Arial"/>
                <w:b/>
              </w:rPr>
            </w:r>
          </w:p>
        </w:tc>
        <w:tc>
          <w:tcPr>
            <w:shd w:val="clear" w:color="ffffff" w:fill="ffffff"/>
            <w:tcBorders/>
            <w:tcMar>
              <w:left w:w="100" w:type="dxa"/>
              <w:top w:w="100" w:type="dxa"/>
              <w:right w:w="100" w:type="dxa"/>
              <w:bottom w:w="100" w:type="dxa"/>
            </w:tcMar>
            <w:tcW w:w="1844"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rPr>
              <w:t xml:space="preserve">5.688</w:t>
            </w:r>
            <w:r>
              <w:rPr>
                <w:rFonts w:ascii="Arial" w:hAnsi="Arial" w:cs="Arial"/>
              </w:rPr>
            </w:r>
            <w:r>
              <w:rPr>
                <w:rFonts w:ascii="Arial" w:hAnsi="Arial" w:cs="Arial"/>
              </w:rPr>
            </w:r>
          </w:p>
        </w:tc>
        <w:tc>
          <w:tcPr>
            <w:shd w:val="clear" w:color="ffffff" w:fill="ffffff"/>
            <w:tcBorders/>
            <w:tcMar>
              <w:left w:w="100" w:type="dxa"/>
              <w:top w:w="100" w:type="dxa"/>
              <w:right w:w="100" w:type="dxa"/>
              <w:bottom w:w="100" w:type="dxa"/>
            </w:tcMar>
            <w:tcW w:w="1844"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rPr>
              <w:t xml:space="preserve">5.862</w:t>
            </w:r>
            <w:r>
              <w:rPr>
                <w:rFonts w:ascii="Arial" w:hAnsi="Arial" w:cs="Arial"/>
              </w:rPr>
            </w:r>
            <w:r>
              <w:rPr>
                <w:rFonts w:ascii="Arial" w:hAnsi="Arial" w:cs="Arial"/>
              </w:rPr>
            </w:r>
          </w:p>
        </w:tc>
        <w:tc>
          <w:tcPr>
            <w:shd w:val="clear" w:color="ffffff" w:fill="ffffff"/>
            <w:tcBorders/>
            <w:tcMar>
              <w:left w:w="100" w:type="dxa"/>
              <w:top w:w="100" w:type="dxa"/>
              <w:right w:w="100" w:type="dxa"/>
              <w:bottom w:w="100" w:type="dxa"/>
            </w:tcMar>
            <w:tcW w:w="1844"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rPr>
              <w:t xml:space="preserve">5.605</w:t>
            </w:r>
            <w:r>
              <w:rPr>
                <w:rFonts w:ascii="Arial" w:hAnsi="Arial" w:cs="Arial"/>
              </w:rPr>
            </w:r>
            <w:r>
              <w:rPr>
                <w:rFonts w:ascii="Arial" w:hAnsi="Arial" w:cs="Arial"/>
              </w:rPr>
            </w:r>
          </w:p>
        </w:tc>
      </w:tr>
    </w:tbl>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sz w:val="18"/>
          <w:szCs w:val="18"/>
        </w:rPr>
      </w:pPr>
      <w:r>
        <w:rPr>
          <w:rFonts w:ascii="Arial" w:hAnsi="Arial" w:eastAsia="Arial" w:cs="Arial"/>
          <w:sz w:val="18"/>
          <w:szCs w:val="18"/>
        </w:rPr>
        <w:t xml:space="preserve">Fonte: </w:t>
      </w:r>
      <w:r>
        <w:rPr>
          <w:rFonts w:ascii="Arial" w:hAnsi="Arial" w:eastAsia="Arial" w:cs="Arial"/>
          <w:sz w:val="18"/>
          <w:szCs w:val="18"/>
        </w:rPr>
        <w:t xml:space="preserve">Celk</w:t>
      </w:r>
      <w:r>
        <w:rPr>
          <w:rFonts w:ascii="Arial" w:hAnsi="Arial" w:cs="Arial"/>
          <w:sz w:val="18"/>
          <w:szCs w:val="18"/>
        </w:rPr>
      </w:r>
      <w:r>
        <w:rPr>
          <w:rFonts w:ascii="Arial" w:hAnsi="Arial" w:cs="Arial"/>
          <w:sz w:val="18"/>
          <w:szCs w:val="18"/>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A análise dos dados referentes ao número total de atendimentos médicos e procedimentos registrados em 2024 evidencia uma estabilidade na produção assistencial ao longo dos três quadrimestres, com pequenas oscilações.</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No 1º quadrimestre, foram contabilizados 5.688 atendimentos e procedimentos, número que</w:t>
      </w:r>
      <w:r>
        <w:rPr>
          <w:rFonts w:ascii="Arial" w:hAnsi="Arial" w:eastAsia="Arial" w:cs="Arial"/>
        </w:rPr>
        <w:t xml:space="preserve"> apresentou leve crescimento no 2º quadrimestre, alcançando 5.862 registros — um aumento discreto de 3%. No entanto, no 3º quadrimestre, houve uma pequena redução, com 5.605 registros, o que representa uma queda de 4,4% em relação ao quadrimestre anterior.</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Essas variações não indicam mudanças significativas no padrão de atendimento, podendo refletir flutuações sazonais, como feriados prol</w:t>
      </w:r>
      <w:r>
        <w:rPr>
          <w:rFonts w:ascii="Arial" w:hAnsi="Arial" w:eastAsia="Arial" w:cs="Arial"/>
        </w:rPr>
        <w:t xml:space="preserve">ongados, férias de profissionais ou menor procura por parte da população em determinados períodos. Também é possível que haja limitações operacionais ou de recursos humanos, que mantêm a capacidade de atendimento dentro de um mesmo patamar ao longo do ano.</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A manutenção desses níveis pode indicar regularidade no fluxo de trabalho da u</w:t>
      </w:r>
      <w:r>
        <w:rPr>
          <w:rFonts w:ascii="Arial" w:hAnsi="Arial" w:eastAsia="Arial" w:cs="Arial"/>
        </w:rPr>
        <w:t xml:space="preserve">nidade responsável, mas também aponta para a necessidade de monitoramento contínuo: identificar se a estabilidade reflete uma capacidade instalada adequada às necessidades do território ou se há barreiras à ampliação e diversificação da oferta de serviços.</w:t>
      </w:r>
      <w:r>
        <w:rPr>
          <w:rFonts w:ascii="Arial" w:hAnsi="Arial" w:cs="Arial"/>
        </w:rPr>
      </w:r>
      <w:r>
        <w:rPr>
          <w:rFonts w:ascii="Arial" w:hAnsi="Arial" w:cs="Arial"/>
        </w:rPr>
      </w:r>
    </w:p>
    <w:p>
      <w:pPr>
        <w:pStyle w:val="1232"/>
        <w:numPr>
          <w:ilvl w:val="0"/>
          <w:numId w:val="16"/>
        </w:num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Centro de Atenção Psicossocial Infantojuvenil - </w:t>
      </w:r>
      <w:r>
        <w:rPr>
          <w:rFonts w:ascii="Arial" w:hAnsi="Arial" w:eastAsia="Arial" w:cs="Arial"/>
          <w:color w:val="000000"/>
        </w:rPr>
        <w:t xml:space="preserve">CAPSi</w:t>
      </w:r>
      <w:r>
        <w:rPr>
          <w:rFonts w:ascii="Arial" w:hAnsi="Arial" w:cs="Arial"/>
          <w:color w:val="000000"/>
        </w:rPr>
      </w:r>
      <w:r>
        <w:rPr>
          <w:rFonts w:ascii="Arial" w:hAnsi="Arial" w:cs="Arial"/>
          <w:color w:val="000000"/>
        </w:rPr>
      </w:r>
    </w:p>
    <w:tbl>
      <w:tblPr>
        <w:tblW w:w="849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909"/>
        <w:gridCol w:w="1527"/>
        <w:gridCol w:w="1527"/>
        <w:gridCol w:w="1527"/>
      </w:tblGrid>
      <w:tr>
        <w:trPr/>
        <w:tc>
          <w:tcPr>
            <w:shd w:val="clear" w:color="ffffff" w:fill="ffffff"/>
            <w:tcBorders/>
            <w:tcMar>
              <w:left w:w="100" w:type="dxa"/>
              <w:top w:w="100" w:type="dxa"/>
              <w:right w:w="100" w:type="dxa"/>
              <w:bottom w:w="100" w:type="dxa"/>
            </w:tcMar>
            <w:tcW w:w="4803" w:type="dxa"/>
            <w:vAlign w:val="center"/>
            <w:vMerge w:val="restart"/>
            <w:textDirection w:val="lrTb"/>
            <w:noWrap w:val="false"/>
          </w:tcPr>
          <w:p>
            <w:pPr>
              <w:pStyle w:val="1237"/>
              <w:pBdr/>
              <w:spacing w:line="360" w:lineRule="auto"/>
              <w:ind/>
              <w:jc w:val="center"/>
              <w:rPr>
                <w:rFonts w:ascii="Arial" w:hAnsi="Arial" w:cs="Arial"/>
                <w:b/>
                <w:bCs/>
              </w:rPr>
            </w:pPr>
            <w:r>
              <w:rPr>
                <w:rFonts w:ascii="Arial" w:hAnsi="Arial" w:eastAsia="Arial" w:cs="Arial"/>
                <w:b/>
                <w:bCs/>
              </w:rPr>
              <w:t xml:space="preserve">2024</w:t>
            </w:r>
            <w:r>
              <w:rPr>
                <w:rFonts w:ascii="Arial" w:hAnsi="Arial" w:cs="Arial"/>
                <w:b/>
                <w:bCs/>
              </w:rPr>
            </w:r>
            <w:r>
              <w:rPr>
                <w:rFonts w:ascii="Arial" w:hAnsi="Arial" w:cs="Arial"/>
                <w:b/>
                <w:bCs/>
              </w:rPr>
            </w:r>
          </w:p>
        </w:tc>
        <w:tc>
          <w:tcPr>
            <w:shd w:val="clear" w:color="ffffff" w:fill="ffffff"/>
            <w:tcBorders/>
            <w:tcMar>
              <w:left w:w="100" w:type="dxa"/>
              <w:top w:w="100" w:type="dxa"/>
              <w:right w:w="100" w:type="dxa"/>
              <w:bottom w:w="100" w:type="dxa"/>
            </w:tcMar>
            <w:tcW w:w="1844" w:type="dxa"/>
            <w:vAlign w:val="center"/>
            <w:textDirection w:val="lrTb"/>
            <w:noWrap w:val="false"/>
          </w:tcPr>
          <w:p>
            <w:pPr>
              <w:pStyle w:val="1237"/>
              <w:pBdr/>
              <w:spacing w:line="360" w:lineRule="auto"/>
              <w:ind/>
              <w:jc w:val="center"/>
              <w:rPr>
                <w:rFonts w:ascii="Arial" w:hAnsi="Arial" w:cs="Arial"/>
                <w:b/>
              </w:rPr>
            </w:pPr>
            <w:r>
              <w:rPr>
                <w:rFonts w:ascii="Arial" w:hAnsi="Arial" w:eastAsia="Arial" w:cs="Arial"/>
                <w:b/>
              </w:rPr>
              <w:t xml:space="preserve">1° </w:t>
            </w:r>
            <w:r>
              <w:rPr>
                <w:rFonts w:ascii="Arial" w:hAnsi="Arial" w:eastAsia="Arial" w:cs="Arial"/>
                <w:b/>
              </w:rPr>
              <w:t xml:space="preserve">Quad</w:t>
            </w:r>
            <w:r>
              <w:rPr>
                <w:rFonts w:ascii="Arial" w:hAnsi="Arial" w:eastAsia="Arial" w:cs="Arial"/>
                <w:b/>
              </w:rPr>
              <w:t xml:space="preserve">.</w:t>
            </w:r>
            <w:r>
              <w:rPr>
                <w:rFonts w:ascii="Arial" w:hAnsi="Arial" w:cs="Arial"/>
                <w:b/>
              </w:rPr>
            </w:r>
            <w:r>
              <w:rPr>
                <w:rFonts w:ascii="Arial" w:hAnsi="Arial" w:cs="Arial"/>
                <w:b/>
              </w:rPr>
            </w:r>
          </w:p>
        </w:tc>
        <w:tc>
          <w:tcPr>
            <w:shd w:val="clear" w:color="ffffff" w:fill="ffffff"/>
            <w:tcBorders/>
            <w:tcMar>
              <w:left w:w="100" w:type="dxa"/>
              <w:top w:w="100" w:type="dxa"/>
              <w:right w:w="100" w:type="dxa"/>
              <w:bottom w:w="100" w:type="dxa"/>
            </w:tcMar>
            <w:tcW w:w="1844" w:type="dxa"/>
            <w:vAlign w:val="center"/>
            <w:vMerge w:val="restart"/>
            <w:textDirection w:val="lrTb"/>
            <w:noWrap w:val="false"/>
          </w:tcPr>
          <w:p>
            <w:pPr>
              <w:pStyle w:val="1237"/>
              <w:pBdr/>
              <w:spacing w:line="360" w:lineRule="auto"/>
              <w:ind/>
              <w:jc w:val="center"/>
              <w:rPr>
                <w:rFonts w:ascii="Arial" w:hAnsi="Arial" w:cs="Arial"/>
                <w:b/>
              </w:rPr>
            </w:pPr>
            <w:r>
              <w:rPr>
                <w:rFonts w:ascii="Arial" w:hAnsi="Arial" w:eastAsia="Arial" w:cs="Arial"/>
                <w:b/>
              </w:rPr>
              <w:t xml:space="preserve">2° </w:t>
            </w:r>
            <w:r>
              <w:rPr>
                <w:rFonts w:ascii="Arial" w:hAnsi="Arial" w:eastAsia="Arial" w:cs="Arial"/>
                <w:b/>
              </w:rPr>
              <w:t xml:space="preserve">Quad</w:t>
            </w:r>
            <w:r>
              <w:rPr>
                <w:rFonts w:ascii="Arial" w:hAnsi="Arial" w:eastAsia="Arial" w:cs="Arial"/>
                <w:b/>
              </w:rPr>
              <w:t xml:space="preserve">.</w:t>
            </w:r>
            <w:r>
              <w:rPr>
                <w:rFonts w:ascii="Arial" w:hAnsi="Arial" w:cs="Arial"/>
                <w:b/>
              </w:rPr>
            </w:r>
            <w:r>
              <w:rPr>
                <w:rFonts w:ascii="Arial" w:hAnsi="Arial" w:cs="Arial"/>
                <w:b/>
              </w:rPr>
            </w:r>
          </w:p>
        </w:tc>
        <w:tc>
          <w:tcPr>
            <w:shd w:val="clear" w:color="ffffff" w:fill="ffffff"/>
            <w:tcBorders/>
            <w:tcMar>
              <w:left w:w="100" w:type="dxa"/>
              <w:top w:w="100" w:type="dxa"/>
              <w:right w:w="100" w:type="dxa"/>
              <w:bottom w:w="100" w:type="dxa"/>
            </w:tcMar>
            <w:tcW w:w="1844" w:type="dxa"/>
            <w:vAlign w:val="center"/>
            <w:textDirection w:val="lrTb"/>
            <w:noWrap w:val="false"/>
          </w:tcPr>
          <w:p>
            <w:pPr>
              <w:pStyle w:val="1237"/>
              <w:pBdr/>
              <w:spacing w:line="360" w:lineRule="auto"/>
              <w:ind/>
              <w:jc w:val="center"/>
              <w:rPr>
                <w:rFonts w:ascii="Arial" w:hAnsi="Arial" w:cs="Arial"/>
                <w:b/>
              </w:rPr>
            </w:pPr>
            <w:r>
              <w:rPr>
                <w:rFonts w:ascii="Arial" w:hAnsi="Arial" w:eastAsia="Arial" w:cs="Arial"/>
                <w:b/>
              </w:rPr>
              <w:t xml:space="preserve">3° </w:t>
            </w:r>
            <w:r>
              <w:rPr>
                <w:rFonts w:ascii="Arial" w:hAnsi="Arial" w:eastAsia="Arial" w:cs="Arial"/>
                <w:b/>
              </w:rPr>
              <w:t xml:space="preserve">Quad</w:t>
            </w:r>
            <w:r>
              <w:rPr>
                <w:rFonts w:ascii="Arial" w:hAnsi="Arial" w:eastAsia="Arial" w:cs="Arial"/>
                <w:b/>
              </w:rPr>
              <w:t xml:space="preserve">.</w:t>
            </w:r>
            <w:r>
              <w:rPr>
                <w:rFonts w:ascii="Arial" w:hAnsi="Arial" w:cs="Arial"/>
                <w:b/>
              </w:rPr>
            </w:r>
            <w:r>
              <w:rPr>
                <w:rFonts w:ascii="Arial" w:hAnsi="Arial" w:cs="Arial"/>
                <w:b/>
              </w:rPr>
            </w:r>
          </w:p>
        </w:tc>
      </w:tr>
      <w:tr>
        <w:trPr/>
        <w:tc>
          <w:tcPr>
            <w:shd w:val="clear" w:color="ffffff" w:fill="ffffff"/>
            <w:tcBorders/>
            <w:tcMar>
              <w:left w:w="100" w:type="dxa"/>
              <w:top w:w="100" w:type="dxa"/>
              <w:right w:w="100" w:type="dxa"/>
              <w:bottom w:w="100" w:type="dxa"/>
            </w:tcMar>
            <w:tcW w:w="4803" w:type="dxa"/>
            <w:vAlign w:val="center"/>
            <w:textDirection w:val="lrTb"/>
            <w:noWrap w:val="false"/>
          </w:tcPr>
          <w:p>
            <w:pPr>
              <w:pStyle w:val="1237"/>
              <w:pBdr/>
              <w:spacing w:line="360" w:lineRule="auto"/>
              <w:ind/>
              <w:rPr>
                <w:rFonts w:ascii="Arial" w:hAnsi="Arial" w:cs="Arial"/>
                <w:b/>
                <w:bCs/>
              </w:rPr>
            </w:pPr>
            <w:r>
              <w:rPr>
                <w:rFonts w:ascii="Arial" w:hAnsi="Arial" w:eastAsia="Arial" w:cs="Arial"/>
                <w:b/>
                <w:bCs/>
              </w:rPr>
              <w:t xml:space="preserve">Atendimentos médicos e procedimentos</w:t>
            </w:r>
            <w:r>
              <w:rPr>
                <w:rFonts w:ascii="Arial" w:hAnsi="Arial" w:cs="Arial"/>
                <w:b/>
                <w:bCs/>
              </w:rPr>
            </w:r>
            <w:r>
              <w:rPr>
                <w:rFonts w:ascii="Arial" w:hAnsi="Arial" w:cs="Arial"/>
                <w:b/>
                <w:bCs/>
              </w:rPr>
            </w:r>
          </w:p>
        </w:tc>
        <w:tc>
          <w:tcPr>
            <w:shd w:val="clear" w:color="ffffff" w:fill="ffffff"/>
            <w:tcBorders/>
            <w:tcMar>
              <w:left w:w="100" w:type="dxa"/>
              <w:top w:w="100" w:type="dxa"/>
              <w:right w:w="100" w:type="dxa"/>
              <w:bottom w:w="100" w:type="dxa"/>
            </w:tcMar>
            <w:tcW w:w="1844"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rPr>
              <w:t xml:space="preserve">2.800</w:t>
            </w:r>
            <w:r>
              <w:rPr>
                <w:rFonts w:ascii="Arial" w:hAnsi="Arial" w:cs="Arial"/>
              </w:rPr>
            </w:r>
            <w:r>
              <w:rPr>
                <w:rFonts w:ascii="Arial" w:hAnsi="Arial" w:cs="Arial"/>
              </w:rPr>
            </w:r>
          </w:p>
        </w:tc>
        <w:tc>
          <w:tcPr>
            <w:shd w:val="clear" w:color="ffffff" w:fill="ffffff"/>
            <w:tcBorders/>
            <w:tcMar>
              <w:left w:w="100" w:type="dxa"/>
              <w:top w:w="100" w:type="dxa"/>
              <w:right w:w="100" w:type="dxa"/>
              <w:bottom w:w="100" w:type="dxa"/>
            </w:tcMar>
            <w:tcW w:w="1844"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rPr>
              <w:t xml:space="preserve">2.691</w:t>
            </w:r>
            <w:r>
              <w:rPr>
                <w:rFonts w:ascii="Arial" w:hAnsi="Arial" w:cs="Arial"/>
              </w:rPr>
            </w:r>
            <w:r>
              <w:rPr>
                <w:rFonts w:ascii="Arial" w:hAnsi="Arial" w:cs="Arial"/>
              </w:rPr>
            </w:r>
          </w:p>
        </w:tc>
        <w:tc>
          <w:tcPr>
            <w:shd w:val="clear" w:color="ffffff" w:fill="ffffff"/>
            <w:tcBorders/>
            <w:tcMar>
              <w:left w:w="100" w:type="dxa"/>
              <w:top w:w="100" w:type="dxa"/>
              <w:right w:w="100" w:type="dxa"/>
              <w:bottom w:w="100" w:type="dxa"/>
            </w:tcMar>
            <w:tcW w:w="1844"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rPr>
              <w:t xml:space="preserve">3.058</w:t>
            </w:r>
            <w:r>
              <w:rPr>
                <w:rFonts w:ascii="Arial" w:hAnsi="Arial" w:cs="Arial"/>
              </w:rPr>
            </w:r>
            <w:r>
              <w:rPr>
                <w:rFonts w:ascii="Arial" w:hAnsi="Arial" w:cs="Arial"/>
              </w:rPr>
            </w:r>
          </w:p>
        </w:tc>
      </w:tr>
    </w:tbl>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sz w:val="18"/>
          <w:szCs w:val="18"/>
        </w:rPr>
      </w:pPr>
      <w:r>
        <w:rPr>
          <w:rFonts w:ascii="Arial" w:hAnsi="Arial" w:eastAsia="Arial" w:cs="Arial"/>
          <w:sz w:val="18"/>
          <w:szCs w:val="18"/>
        </w:rPr>
        <w:t xml:space="preserve">Fonte: </w:t>
      </w:r>
      <w:r>
        <w:rPr>
          <w:rFonts w:ascii="Arial" w:hAnsi="Arial" w:eastAsia="Arial" w:cs="Arial"/>
          <w:sz w:val="18"/>
          <w:szCs w:val="18"/>
        </w:rPr>
        <w:t xml:space="preserve">Celk</w:t>
      </w:r>
      <w:r>
        <w:rPr>
          <w:rFonts w:ascii="Arial" w:hAnsi="Arial" w:cs="Arial"/>
          <w:sz w:val="18"/>
          <w:szCs w:val="18"/>
        </w:rPr>
      </w:r>
      <w:r>
        <w:rPr>
          <w:rFonts w:ascii="Arial" w:hAnsi="Arial" w:cs="Arial"/>
          <w:sz w:val="18"/>
          <w:szCs w:val="18"/>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A análise dos dados de atendimentos médicos e procedimentos realizados em 2024 revela uma oscilação moderada no volume de atendimentos ao longo dos três quadrimestres, com leve queda inicial e posterior recuperação.</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No 1º quadrimestre, foram registrados 2.800 atendimentos, número que </w:t>
      </w:r>
      <w:r>
        <w:rPr>
          <w:rFonts w:ascii="Arial" w:hAnsi="Arial" w:eastAsia="Arial" w:cs="Arial"/>
        </w:rPr>
        <w:t xml:space="preserve">sofreu uma redução de aproximadamente 3,9% no 2º quadrimestre, totalizando 2.691. Essa queda pode estar relacionada a fatores sazonais, como períodos de menor circulação de doenças, afastamento de profissionais, ou até mesmo por menor procura da população.</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Contudo, no 3º quadrimestre, observou-se uma recuperação significativa, com 3.058 atendimentos, o que representa um aumento de 13,6% em relação ao quadrimestre </w:t>
      </w:r>
      <w:r>
        <w:rPr>
          <w:rFonts w:ascii="Arial" w:hAnsi="Arial" w:eastAsia="Arial" w:cs="Arial"/>
        </w:rPr>
        <w:t xml:space="preserve">anterior e 9,2% acima do primeiro quadrimestre. Esse crescimento pode indicar maior demanda da população, retomada da capacidade plena de atendimento, ou a implementação de ações de ampliação de acesso no período, como mutirões ou reorganização de agendas.</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De forma geral, os dados demon</w:t>
      </w:r>
      <w:r>
        <w:rPr>
          <w:rFonts w:ascii="Arial" w:hAnsi="Arial" w:eastAsia="Arial" w:cs="Arial"/>
        </w:rPr>
        <w:t xml:space="preserve">stram que, apesar das oscilações, houve um saldo positivo na produção assistencial ao final dos três quadrimestres, o que pode refletir melhorias na oferta de serviços ou maior efetividade na busca ativa e acolhimento da população pela unidade responsável.</w:t>
      </w:r>
      <w:r>
        <w:rPr>
          <w:rFonts w:ascii="Arial" w:hAnsi="Arial" w:cs="Arial"/>
        </w:rPr>
      </w:r>
      <w:r>
        <w:rPr>
          <w:rFonts w:ascii="Arial" w:hAnsi="Arial" w:cs="Arial"/>
        </w:rPr>
      </w:r>
    </w:p>
    <w:p>
      <w:pPr>
        <w:pStyle w:val="1232"/>
        <w:numPr>
          <w:ilvl w:val="0"/>
          <w:numId w:val="15"/>
        </w:num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Programa Municipal de Álcool e Outras Drogas - PROMAD</w:t>
      </w:r>
      <w:r>
        <w:rPr>
          <w:rFonts w:ascii="Arial" w:hAnsi="Arial" w:cs="Arial"/>
          <w:color w:val="000000"/>
        </w:rPr>
      </w:r>
      <w:r>
        <w:rPr>
          <w:rFonts w:ascii="Arial" w:hAnsi="Arial" w:cs="Arial"/>
          <w:color w:val="000000"/>
        </w:rPr>
      </w:r>
    </w:p>
    <w:tbl>
      <w:tblPr>
        <w:tblStyle w:val="1280"/>
        <w:tblW w:w="850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902"/>
        <w:gridCol w:w="1534"/>
        <w:gridCol w:w="1534"/>
        <w:gridCol w:w="1534"/>
      </w:tblGrid>
      <w:tr>
        <w:trPr/>
        <w:tc>
          <w:tcPr>
            <w:shd w:val="clear" w:color="ffffff" w:fill="ffffff"/>
            <w:tcBorders/>
            <w:tcMar>
              <w:left w:w="100" w:type="dxa"/>
              <w:top w:w="100" w:type="dxa"/>
              <w:right w:w="100" w:type="dxa"/>
              <w:bottom w:w="100" w:type="dxa"/>
            </w:tcMar>
            <w:tcW w:w="4798" w:type="dxa"/>
            <w:vAlign w:val="center"/>
            <w:vMerge w:val="restart"/>
            <w:textDirection w:val="lrTb"/>
            <w:noWrap w:val="false"/>
          </w:tcPr>
          <w:p>
            <w:pPr>
              <w:widowControl w:val="false"/>
              <w:pBdr/>
              <w:spacing w:line="360" w:lineRule="auto"/>
              <w:ind/>
              <w:jc w:val="center"/>
              <w:rPr>
                <w:rFonts w:ascii="Arial" w:hAnsi="Arial" w:cs="Arial"/>
                <w:b/>
              </w:rPr>
            </w:pPr>
            <w:r>
              <w:rPr>
                <w:rFonts w:ascii="Arial" w:hAnsi="Arial" w:eastAsia="Arial" w:cs="Arial"/>
                <w:b/>
              </w:rPr>
              <w:t xml:space="preserve">2024</w:t>
            </w:r>
            <w:r>
              <w:rPr>
                <w:rFonts w:ascii="Arial" w:hAnsi="Arial" w:cs="Arial"/>
                <w:b/>
              </w:rPr>
            </w:r>
            <w:r>
              <w:rPr>
                <w:rFonts w:ascii="Arial" w:hAnsi="Arial" w:cs="Arial"/>
                <w:b/>
              </w:rPr>
            </w:r>
          </w:p>
        </w:tc>
        <w:tc>
          <w:tcPr>
            <w:shd w:val="clear" w:color="ffffff" w:fill="ffffff"/>
            <w:tcBorders/>
            <w:tcMar>
              <w:left w:w="100" w:type="dxa"/>
              <w:top w:w="100" w:type="dxa"/>
              <w:right w:w="100" w:type="dxa"/>
              <w:bottom w:w="100" w:type="dxa"/>
            </w:tcMar>
            <w:tcW w:w="1853" w:type="dxa"/>
            <w:vAlign w:val="center"/>
            <w:textDirection w:val="lrTb"/>
            <w:noWrap w:val="false"/>
          </w:tcPr>
          <w:p>
            <w:pPr>
              <w:pBdr/>
              <w:spacing w:line="360" w:lineRule="auto"/>
              <w:ind/>
              <w:jc w:val="center"/>
              <w:rPr>
                <w:rFonts w:ascii="Arial" w:hAnsi="Arial" w:cs="Arial"/>
                <w:b/>
              </w:rPr>
            </w:pPr>
            <w:r>
              <w:rPr>
                <w:rFonts w:ascii="Arial" w:hAnsi="Arial" w:eastAsia="Arial" w:cs="Arial"/>
                <w:b/>
              </w:rPr>
              <w:t xml:space="preserve">1° </w:t>
            </w:r>
            <w:r>
              <w:rPr>
                <w:rFonts w:ascii="Arial" w:hAnsi="Arial" w:eastAsia="Arial" w:cs="Arial"/>
                <w:b/>
              </w:rPr>
              <w:t xml:space="preserve">Quad</w:t>
            </w:r>
            <w:r>
              <w:rPr>
                <w:rFonts w:ascii="Arial" w:hAnsi="Arial" w:eastAsia="Arial" w:cs="Arial"/>
                <w:b/>
              </w:rPr>
              <w:t xml:space="preserve">.</w:t>
            </w:r>
            <w:r>
              <w:rPr>
                <w:rFonts w:ascii="Arial" w:hAnsi="Arial" w:cs="Arial"/>
                <w:b/>
              </w:rPr>
            </w:r>
            <w:r>
              <w:rPr>
                <w:rFonts w:ascii="Arial" w:hAnsi="Arial" w:cs="Arial"/>
                <w:b/>
              </w:rPr>
            </w:r>
          </w:p>
        </w:tc>
        <w:tc>
          <w:tcPr>
            <w:shd w:val="clear" w:color="ffffff" w:fill="ffffff"/>
            <w:tcBorders/>
            <w:tcMar>
              <w:left w:w="100" w:type="dxa"/>
              <w:top w:w="100" w:type="dxa"/>
              <w:right w:w="100" w:type="dxa"/>
              <w:bottom w:w="100" w:type="dxa"/>
            </w:tcMar>
            <w:tcW w:w="1853" w:type="dxa"/>
            <w:vAlign w:val="center"/>
            <w:vMerge w:val="restart"/>
            <w:textDirection w:val="lrTb"/>
            <w:noWrap w:val="false"/>
          </w:tcPr>
          <w:p>
            <w:pPr>
              <w:widowControl w:val="false"/>
              <w:pBdr/>
              <w:spacing w:line="360" w:lineRule="auto"/>
              <w:ind/>
              <w:jc w:val="center"/>
              <w:rPr>
                <w:rFonts w:ascii="Arial" w:hAnsi="Arial" w:cs="Arial"/>
                <w:b/>
              </w:rPr>
            </w:pPr>
            <w:r>
              <w:rPr>
                <w:rFonts w:ascii="Arial" w:hAnsi="Arial" w:eastAsia="Arial" w:cs="Arial"/>
                <w:b/>
              </w:rPr>
              <w:t xml:space="preserve">2° </w:t>
            </w:r>
            <w:r>
              <w:rPr>
                <w:rFonts w:ascii="Arial" w:hAnsi="Arial" w:eastAsia="Arial" w:cs="Arial"/>
                <w:b/>
              </w:rPr>
              <w:t xml:space="preserve">Quad</w:t>
            </w:r>
            <w:r>
              <w:rPr>
                <w:rFonts w:ascii="Arial" w:hAnsi="Arial" w:eastAsia="Arial" w:cs="Arial"/>
                <w:b/>
              </w:rPr>
              <w:t xml:space="preserve">.</w:t>
            </w:r>
            <w:r>
              <w:rPr>
                <w:rFonts w:ascii="Arial" w:hAnsi="Arial" w:cs="Arial"/>
                <w:b/>
              </w:rPr>
            </w:r>
            <w:r>
              <w:rPr>
                <w:rFonts w:ascii="Arial" w:hAnsi="Arial" w:cs="Arial"/>
                <w:b/>
              </w:rPr>
            </w:r>
          </w:p>
        </w:tc>
        <w:tc>
          <w:tcPr>
            <w:shd w:val="clear" w:color="ffffff" w:fill="ffffff"/>
            <w:tcBorders/>
            <w:tcMar>
              <w:left w:w="100" w:type="dxa"/>
              <w:top w:w="100" w:type="dxa"/>
              <w:right w:w="100" w:type="dxa"/>
              <w:bottom w:w="100" w:type="dxa"/>
            </w:tcMar>
            <w:tcW w:w="1853" w:type="dxa"/>
            <w:vAlign w:val="center"/>
            <w:textDirection w:val="lrTb"/>
            <w:noWrap w:val="false"/>
          </w:tcPr>
          <w:p>
            <w:pPr>
              <w:pBdr/>
              <w:spacing w:line="360" w:lineRule="auto"/>
              <w:ind/>
              <w:jc w:val="center"/>
              <w:rPr>
                <w:rFonts w:ascii="Arial" w:hAnsi="Arial" w:cs="Arial"/>
                <w:b/>
              </w:rPr>
            </w:pPr>
            <w:r>
              <w:rPr>
                <w:rFonts w:ascii="Arial" w:hAnsi="Arial" w:eastAsia="Arial" w:cs="Arial"/>
                <w:b/>
              </w:rPr>
              <w:t xml:space="preserve">3° </w:t>
            </w:r>
            <w:r>
              <w:rPr>
                <w:rFonts w:ascii="Arial" w:hAnsi="Arial" w:eastAsia="Arial" w:cs="Arial"/>
                <w:b/>
              </w:rPr>
              <w:t xml:space="preserve">Quad</w:t>
            </w:r>
            <w:r>
              <w:rPr>
                <w:rFonts w:ascii="Arial" w:hAnsi="Arial" w:eastAsia="Arial" w:cs="Arial"/>
                <w:b/>
              </w:rPr>
              <w:t xml:space="preserve">.</w:t>
            </w:r>
            <w:r>
              <w:rPr>
                <w:rFonts w:ascii="Arial" w:hAnsi="Arial" w:cs="Arial"/>
                <w:b/>
              </w:rPr>
            </w:r>
            <w:r>
              <w:rPr>
                <w:rFonts w:ascii="Arial" w:hAnsi="Arial" w:cs="Arial"/>
                <w:b/>
              </w:rPr>
            </w:r>
          </w:p>
        </w:tc>
      </w:tr>
      <w:tr>
        <w:trPr/>
        <w:tc>
          <w:tcPr>
            <w:shd w:val="clear" w:color="ffffff" w:fill="ffffff"/>
            <w:tcBorders/>
            <w:tcMar>
              <w:left w:w="100" w:type="dxa"/>
              <w:top w:w="100" w:type="dxa"/>
              <w:right w:w="100" w:type="dxa"/>
              <w:bottom w:w="100" w:type="dxa"/>
            </w:tcMar>
            <w:tcW w:w="4798" w:type="dxa"/>
            <w:vAlign w:val="center"/>
            <w:textDirection w:val="lrTb"/>
            <w:noWrap w:val="false"/>
          </w:tcPr>
          <w:p>
            <w:pPr>
              <w:widowControl w:val="false"/>
              <w:pBdr/>
              <w:spacing w:line="360" w:lineRule="auto"/>
              <w:ind/>
              <w:rPr>
                <w:rFonts w:ascii="Arial" w:hAnsi="Arial" w:cs="Arial"/>
                <w:b/>
              </w:rPr>
            </w:pPr>
            <w:r>
              <w:rPr>
                <w:rFonts w:ascii="Arial" w:hAnsi="Arial" w:eastAsia="Arial" w:cs="Arial"/>
                <w:b/>
              </w:rPr>
              <w:t xml:space="preserve">Consultas médicas </w:t>
            </w:r>
            <w:r>
              <w:rPr>
                <w:rFonts w:ascii="Arial" w:hAnsi="Arial" w:cs="Arial"/>
                <w:b/>
              </w:rPr>
            </w:r>
            <w:r>
              <w:rPr>
                <w:rFonts w:ascii="Arial" w:hAnsi="Arial" w:cs="Arial"/>
                <w:b/>
              </w:rPr>
            </w:r>
          </w:p>
        </w:tc>
        <w:tc>
          <w:tcPr>
            <w:shd w:val="clear" w:color="ffffff" w:fill="ffffff"/>
            <w:tcBorders/>
            <w:tcMar>
              <w:left w:w="100" w:type="dxa"/>
              <w:top w:w="100" w:type="dxa"/>
              <w:right w:w="100" w:type="dxa"/>
              <w:bottom w:w="100" w:type="dxa"/>
            </w:tcMar>
            <w:tcW w:w="1853" w:type="dxa"/>
            <w:vAlign w:val="center"/>
            <w:textDirection w:val="lrTb"/>
            <w:noWrap w:val="false"/>
          </w:tcPr>
          <w:p>
            <w:pPr>
              <w:pBdr/>
              <w:spacing w:line="360" w:lineRule="auto"/>
              <w:ind/>
              <w:jc w:val="center"/>
              <w:rPr>
                <w:rFonts w:ascii="Arial" w:hAnsi="Arial" w:cs="Arial"/>
              </w:rPr>
            </w:pPr>
            <w:r>
              <w:rPr>
                <w:rFonts w:ascii="Arial" w:hAnsi="Arial" w:eastAsia="Arial" w:cs="Arial"/>
              </w:rPr>
              <w:t xml:space="preserve">157</w:t>
            </w:r>
            <w:r>
              <w:rPr>
                <w:rFonts w:ascii="Arial" w:hAnsi="Arial" w:cs="Arial"/>
              </w:rPr>
            </w:r>
            <w:r>
              <w:rPr>
                <w:rFonts w:ascii="Arial" w:hAnsi="Arial" w:cs="Arial"/>
              </w:rPr>
            </w:r>
          </w:p>
        </w:tc>
        <w:tc>
          <w:tcPr>
            <w:shd w:val="clear" w:color="ffffff" w:fill="ffffff"/>
            <w:tcBorders/>
            <w:tcMar>
              <w:left w:w="100" w:type="dxa"/>
              <w:top w:w="100" w:type="dxa"/>
              <w:right w:w="100" w:type="dxa"/>
              <w:bottom w:w="100" w:type="dxa"/>
            </w:tcMar>
            <w:tcW w:w="1853" w:type="dxa"/>
            <w:vAlign w:val="center"/>
            <w:textDirection w:val="lrTb"/>
            <w:noWrap w:val="false"/>
          </w:tcPr>
          <w:p>
            <w:pPr>
              <w:widowControl w:val="false"/>
              <w:pBdr/>
              <w:spacing w:line="360" w:lineRule="auto"/>
              <w:ind/>
              <w:jc w:val="center"/>
              <w:rPr>
                <w:rFonts w:ascii="Arial" w:hAnsi="Arial" w:cs="Arial"/>
              </w:rPr>
            </w:pPr>
            <w:r>
              <w:rPr>
                <w:rFonts w:ascii="Arial" w:hAnsi="Arial" w:eastAsia="Arial" w:cs="Arial"/>
              </w:rPr>
              <w:t xml:space="preserve">189</w:t>
            </w:r>
            <w:r>
              <w:rPr>
                <w:rFonts w:ascii="Arial" w:hAnsi="Arial" w:cs="Arial"/>
              </w:rPr>
            </w:r>
            <w:r>
              <w:rPr>
                <w:rFonts w:ascii="Arial" w:hAnsi="Arial" w:cs="Arial"/>
              </w:rPr>
            </w:r>
          </w:p>
        </w:tc>
        <w:tc>
          <w:tcPr>
            <w:shd w:val="clear" w:color="ffffff" w:fill="ffffff"/>
            <w:tcBorders/>
            <w:tcMar>
              <w:left w:w="100" w:type="dxa"/>
              <w:top w:w="100" w:type="dxa"/>
              <w:right w:w="100" w:type="dxa"/>
              <w:bottom w:w="100" w:type="dxa"/>
            </w:tcMar>
            <w:tcW w:w="1853" w:type="dxa"/>
            <w:vAlign w:val="center"/>
            <w:textDirection w:val="lrTb"/>
            <w:noWrap w:val="false"/>
          </w:tcPr>
          <w:p>
            <w:pPr>
              <w:pBdr/>
              <w:spacing w:line="360" w:lineRule="auto"/>
              <w:ind/>
              <w:jc w:val="center"/>
              <w:rPr>
                <w:rFonts w:ascii="Arial" w:hAnsi="Arial" w:cs="Arial"/>
              </w:rPr>
            </w:pPr>
            <w:r>
              <w:rPr>
                <w:rFonts w:ascii="Arial" w:hAnsi="Arial" w:eastAsia="Arial" w:cs="Arial"/>
              </w:rPr>
              <w:t xml:space="preserve">233</w:t>
            </w:r>
            <w:r>
              <w:rPr>
                <w:rFonts w:ascii="Arial" w:hAnsi="Arial" w:cs="Arial"/>
              </w:rPr>
            </w:r>
            <w:r>
              <w:rPr>
                <w:rFonts w:ascii="Arial" w:hAnsi="Arial" w:cs="Arial"/>
              </w:rPr>
            </w:r>
          </w:p>
        </w:tc>
      </w:tr>
      <w:tr>
        <w:trPr/>
        <w:tc>
          <w:tcPr>
            <w:shd w:val="clear" w:color="ffffff" w:fill="ffffff"/>
            <w:tcBorders/>
            <w:tcMar>
              <w:left w:w="100" w:type="dxa"/>
              <w:top w:w="100" w:type="dxa"/>
              <w:right w:w="100" w:type="dxa"/>
              <w:bottom w:w="100" w:type="dxa"/>
            </w:tcMar>
            <w:tcW w:w="4798" w:type="dxa"/>
            <w:vAlign w:val="center"/>
            <w:textDirection w:val="lrTb"/>
            <w:noWrap w:val="false"/>
          </w:tcPr>
          <w:p>
            <w:pPr>
              <w:widowControl w:val="false"/>
              <w:pBdr/>
              <w:spacing w:line="360" w:lineRule="auto"/>
              <w:ind/>
              <w:rPr>
                <w:rFonts w:ascii="Arial" w:hAnsi="Arial" w:cs="Arial"/>
                <w:b/>
              </w:rPr>
            </w:pPr>
            <w:r>
              <w:rPr>
                <w:rFonts w:ascii="Arial" w:hAnsi="Arial" w:eastAsia="Arial" w:cs="Arial"/>
                <w:b/>
              </w:rPr>
              <w:t xml:space="preserve">Consultas com outros profissionais  </w:t>
            </w:r>
            <w:r>
              <w:rPr>
                <w:rFonts w:ascii="Arial" w:hAnsi="Arial" w:cs="Arial"/>
                <w:b/>
              </w:rPr>
            </w:r>
            <w:r>
              <w:rPr>
                <w:rFonts w:ascii="Arial" w:hAnsi="Arial" w:cs="Arial"/>
                <w:b/>
              </w:rPr>
            </w:r>
          </w:p>
        </w:tc>
        <w:tc>
          <w:tcPr>
            <w:shd w:val="clear" w:color="ffffff" w:fill="ffffff"/>
            <w:tcBorders/>
            <w:tcMar>
              <w:left w:w="100" w:type="dxa"/>
              <w:top w:w="100" w:type="dxa"/>
              <w:right w:w="100" w:type="dxa"/>
              <w:bottom w:w="100" w:type="dxa"/>
            </w:tcMar>
            <w:tcW w:w="1853" w:type="dxa"/>
            <w:vAlign w:val="center"/>
            <w:textDirection w:val="lrTb"/>
            <w:noWrap w:val="false"/>
          </w:tcPr>
          <w:p>
            <w:pPr>
              <w:pBdr/>
              <w:spacing w:line="360" w:lineRule="auto"/>
              <w:ind/>
              <w:jc w:val="center"/>
              <w:rPr>
                <w:rFonts w:ascii="Arial" w:hAnsi="Arial" w:cs="Arial"/>
              </w:rPr>
            </w:pPr>
            <w:r>
              <w:rPr>
                <w:rFonts w:ascii="Arial" w:hAnsi="Arial" w:eastAsia="Arial" w:cs="Arial"/>
              </w:rPr>
              <w:t xml:space="preserve">845</w:t>
            </w:r>
            <w:r>
              <w:rPr>
                <w:rFonts w:ascii="Arial" w:hAnsi="Arial" w:cs="Arial"/>
              </w:rPr>
            </w:r>
            <w:r>
              <w:rPr>
                <w:rFonts w:ascii="Arial" w:hAnsi="Arial" w:cs="Arial"/>
              </w:rPr>
            </w:r>
          </w:p>
        </w:tc>
        <w:tc>
          <w:tcPr>
            <w:shd w:val="clear" w:color="ffffff" w:fill="ffffff"/>
            <w:tcBorders/>
            <w:tcMar>
              <w:left w:w="100" w:type="dxa"/>
              <w:top w:w="100" w:type="dxa"/>
              <w:right w:w="100" w:type="dxa"/>
              <w:bottom w:w="100" w:type="dxa"/>
            </w:tcMar>
            <w:tcW w:w="1853" w:type="dxa"/>
            <w:vAlign w:val="center"/>
            <w:textDirection w:val="lrTb"/>
            <w:noWrap w:val="false"/>
          </w:tcPr>
          <w:p>
            <w:pPr>
              <w:widowControl w:val="false"/>
              <w:pBdr/>
              <w:spacing w:line="360" w:lineRule="auto"/>
              <w:ind/>
              <w:jc w:val="center"/>
              <w:rPr>
                <w:rFonts w:ascii="Arial" w:hAnsi="Arial" w:cs="Arial"/>
              </w:rPr>
            </w:pPr>
            <w:r>
              <w:rPr>
                <w:rFonts w:ascii="Arial" w:hAnsi="Arial" w:eastAsia="Arial" w:cs="Arial"/>
              </w:rPr>
              <w:t xml:space="preserve">798</w:t>
            </w:r>
            <w:r>
              <w:rPr>
                <w:rFonts w:ascii="Arial" w:hAnsi="Arial" w:cs="Arial"/>
              </w:rPr>
            </w:r>
            <w:r>
              <w:rPr>
                <w:rFonts w:ascii="Arial" w:hAnsi="Arial" w:cs="Arial"/>
              </w:rPr>
            </w:r>
          </w:p>
        </w:tc>
        <w:tc>
          <w:tcPr>
            <w:shd w:val="clear" w:color="ffffff" w:fill="ffffff"/>
            <w:tcBorders/>
            <w:tcMar>
              <w:left w:w="100" w:type="dxa"/>
              <w:top w:w="100" w:type="dxa"/>
              <w:right w:w="100" w:type="dxa"/>
              <w:bottom w:w="100" w:type="dxa"/>
            </w:tcMar>
            <w:tcW w:w="1853" w:type="dxa"/>
            <w:vAlign w:val="center"/>
            <w:textDirection w:val="lrTb"/>
            <w:noWrap w:val="false"/>
          </w:tcPr>
          <w:p>
            <w:pPr>
              <w:pBdr/>
              <w:spacing w:line="360" w:lineRule="auto"/>
              <w:ind/>
              <w:jc w:val="center"/>
              <w:rPr>
                <w:rFonts w:ascii="Arial" w:hAnsi="Arial" w:cs="Arial"/>
              </w:rPr>
            </w:pPr>
            <w:r>
              <w:rPr>
                <w:rFonts w:ascii="Arial" w:hAnsi="Arial" w:eastAsia="Arial" w:cs="Arial"/>
              </w:rPr>
              <w:t xml:space="preserve">909</w:t>
            </w:r>
            <w:r>
              <w:rPr>
                <w:rFonts w:ascii="Arial" w:hAnsi="Arial" w:cs="Arial"/>
              </w:rPr>
            </w:r>
            <w:r>
              <w:rPr>
                <w:rFonts w:ascii="Arial" w:hAnsi="Arial" w:cs="Arial"/>
              </w:rPr>
            </w:r>
          </w:p>
        </w:tc>
      </w:tr>
    </w:tbl>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sz w:val="18"/>
          <w:szCs w:val="18"/>
        </w:rPr>
      </w:pPr>
      <w:r>
        <w:rPr>
          <w:rFonts w:ascii="Arial" w:hAnsi="Arial" w:eastAsia="Arial" w:cs="Arial"/>
          <w:sz w:val="18"/>
          <w:szCs w:val="18"/>
        </w:rPr>
        <w:t xml:space="preserve">Fonte: </w:t>
      </w:r>
      <w:r>
        <w:rPr>
          <w:rFonts w:ascii="Arial" w:hAnsi="Arial" w:eastAsia="Arial" w:cs="Arial"/>
          <w:sz w:val="18"/>
          <w:szCs w:val="18"/>
        </w:rPr>
        <w:t xml:space="preserve">Celk</w:t>
      </w:r>
      <w:r>
        <w:rPr>
          <w:rFonts w:ascii="Arial" w:hAnsi="Arial" w:cs="Arial"/>
          <w:sz w:val="18"/>
          <w:szCs w:val="18"/>
        </w:rPr>
      </w:r>
      <w:r>
        <w:rPr>
          <w:rFonts w:ascii="Arial" w:hAnsi="Arial" w:cs="Arial"/>
          <w:sz w:val="18"/>
          <w:szCs w:val="18"/>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A tabela apresenta</w:t>
      </w:r>
      <w:r>
        <w:rPr>
          <w:rFonts w:ascii="Arial" w:hAnsi="Arial" w:eastAsia="Arial" w:cs="Arial"/>
        </w:rPr>
        <w:t xml:space="preserve"> dados de produção ambulatorial relacionados a consultas médicas e consultas com outros profissionais de saúde ao longo dos três primeiros quadrimestres de 2024, revelando crescimento gradual na oferta e/ou na procura por atendimentos no serviço analisado.</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No que diz respeito às consultas médicas, observa-se um aumento progressivo e consistente: foram 157 no 1º quadrimestre, passando para</w:t>
      </w:r>
      <w:r>
        <w:rPr>
          <w:rFonts w:ascii="Arial" w:hAnsi="Arial" w:eastAsia="Arial" w:cs="Arial"/>
        </w:rPr>
        <w:t xml:space="preserve"> 189 no 2º, e atingindo 233 no 3º quadrimestre. Esse crescimento representa um aumento de 48,4% ao longo do período, sinalizando possivelmente melhorias na organização do serviço, ampliação da capacidade de atendimento médico ou maior demanda da população.</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Já nas consultas com outros profissionais (como enfermeiros, psicólogos, assistentes sociais, nutricionistas, entre outros), o volume se manteve relativ</w:t>
      </w:r>
      <w:r>
        <w:rPr>
          <w:rFonts w:ascii="Arial" w:hAnsi="Arial" w:eastAsia="Arial" w:cs="Arial"/>
        </w:rPr>
        <w:t xml:space="preserve">amente estável, com 845 atendimentos no 1º quadrimestre, uma leve queda para 798 no 2º (redução de 5,6%), seguida de uma recuperação para 909 atendimentos no 3º quadrimestre — o maior valor do período. Essa variação pode indicar uma flutuação na oferta de </w:t>
      </w:r>
      <w:r>
        <w:rPr>
          <w:rFonts w:ascii="Arial" w:hAnsi="Arial" w:eastAsia="Arial" w:cs="Arial"/>
        </w:rPr>
        <w:t xml:space="preserve">profissionais, mas também sugere reorganização exitosa no último período, retomando e até superando os níveis iniciais.</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De forma</w:t>
      </w:r>
      <w:r>
        <w:rPr>
          <w:rFonts w:ascii="Arial" w:hAnsi="Arial" w:eastAsia="Arial" w:cs="Arial"/>
        </w:rPr>
        <w:t xml:space="preserve"> geral, os dados refletem um comportamento positivo da assistência prestada, com tendência de crescimento no volume de consultas, o que contribui diretamente para melhorar o acesso e a continuidade do cuidado à população usuária da rede municipal de saúde.</w:t>
      </w:r>
      <w:r>
        <w:rPr>
          <w:rFonts w:ascii="Arial" w:hAnsi="Arial" w:cs="Arial"/>
        </w:rPr>
      </w:r>
      <w:r>
        <w:rPr>
          <w:rFonts w:ascii="Arial" w:hAnsi="Arial" w:cs="Arial"/>
        </w:rPr>
      </w:r>
    </w:p>
    <w:p>
      <w:pPr>
        <w:pStyle w:val="1232"/>
        <w:numPr>
          <w:ilvl w:val="0"/>
          <w:numId w:val="14"/>
        </w:num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Consultório na Rua - CNAR</w:t>
      </w:r>
      <w:r>
        <w:rPr>
          <w:rFonts w:ascii="Arial" w:hAnsi="Arial" w:cs="Arial"/>
          <w:color w:val="000000"/>
        </w:rPr>
      </w:r>
      <w:r>
        <w:rPr>
          <w:rFonts w:ascii="Arial" w:hAnsi="Arial" w:cs="Arial"/>
          <w:color w:val="000000"/>
        </w:rPr>
      </w:r>
    </w:p>
    <w:tbl>
      <w:tblPr>
        <w:tblStyle w:val="1281"/>
        <w:tblW w:w="849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909"/>
        <w:gridCol w:w="1527"/>
        <w:gridCol w:w="1527"/>
        <w:gridCol w:w="1527"/>
      </w:tblGrid>
      <w:tr>
        <w:trPr>
          <w:trHeight w:val="379"/>
        </w:trPr>
        <w:tc>
          <w:tcPr>
            <w:shd w:val="clear" w:color="ffffff" w:fill="ffffff"/>
            <w:tcBorders/>
            <w:tcMar>
              <w:left w:w="100" w:type="dxa"/>
              <w:top w:w="100" w:type="dxa"/>
              <w:right w:w="100" w:type="dxa"/>
              <w:bottom w:w="100" w:type="dxa"/>
            </w:tcMar>
            <w:tcW w:w="4803" w:type="dxa"/>
            <w:vAlign w:val="center"/>
            <w:vMerge w:val="restart"/>
            <w:textDirection w:val="lrTb"/>
            <w:noWrap w:val="false"/>
          </w:tcPr>
          <w:p>
            <w:pPr>
              <w:pStyle w:val="1237"/>
              <w:pBdr/>
              <w:spacing w:line="360" w:lineRule="auto"/>
              <w:ind/>
              <w:jc w:val="center"/>
              <w:rPr>
                <w:rFonts w:ascii="Arial" w:hAnsi="Arial" w:cs="Arial"/>
                <w:b/>
              </w:rPr>
            </w:pPr>
            <w:r>
              <w:rPr>
                <w:rFonts w:ascii="Arial" w:hAnsi="Arial" w:eastAsia="Arial" w:cs="Arial"/>
                <w:b/>
              </w:rPr>
              <w:t xml:space="preserve">2024</w:t>
            </w:r>
            <w:r>
              <w:rPr>
                <w:rFonts w:ascii="Arial" w:hAnsi="Arial" w:cs="Arial"/>
                <w:b/>
              </w:rPr>
            </w:r>
            <w:r>
              <w:rPr>
                <w:rFonts w:ascii="Arial" w:hAnsi="Arial" w:cs="Arial"/>
                <w:b/>
              </w:rPr>
            </w:r>
          </w:p>
        </w:tc>
        <w:tc>
          <w:tcPr>
            <w:shd w:val="clear" w:color="ffffff" w:fill="ffffff"/>
            <w:tcBorders/>
            <w:tcMar>
              <w:left w:w="100" w:type="dxa"/>
              <w:top w:w="100" w:type="dxa"/>
              <w:right w:w="100" w:type="dxa"/>
              <w:bottom w:w="100" w:type="dxa"/>
            </w:tcMar>
            <w:tcW w:w="1844" w:type="dxa"/>
            <w:vAlign w:val="center"/>
            <w:vMerge w:val="restart"/>
            <w:textDirection w:val="lrTb"/>
            <w:noWrap w:val="false"/>
          </w:tcPr>
          <w:p>
            <w:pPr>
              <w:pStyle w:val="1237"/>
              <w:pBdr/>
              <w:spacing w:line="360" w:lineRule="auto"/>
              <w:ind/>
              <w:jc w:val="center"/>
              <w:rPr>
                <w:rFonts w:ascii="Arial" w:hAnsi="Arial" w:cs="Arial"/>
                <w:b/>
              </w:rPr>
            </w:pPr>
            <w:r>
              <w:rPr>
                <w:rFonts w:ascii="Arial" w:hAnsi="Arial" w:eastAsia="Arial" w:cs="Arial"/>
                <w:b/>
              </w:rPr>
              <w:t xml:space="preserve">1° </w:t>
            </w:r>
            <w:r>
              <w:rPr>
                <w:rFonts w:ascii="Arial" w:hAnsi="Arial" w:eastAsia="Arial" w:cs="Arial"/>
                <w:b/>
              </w:rPr>
              <w:t xml:space="preserve">Quad</w:t>
            </w:r>
            <w:r>
              <w:rPr>
                <w:rFonts w:ascii="Arial" w:hAnsi="Arial" w:eastAsia="Arial" w:cs="Arial"/>
                <w:b/>
              </w:rPr>
              <w:t xml:space="preserve">.</w:t>
            </w:r>
            <w:r>
              <w:rPr>
                <w:rFonts w:ascii="Arial" w:hAnsi="Arial" w:cs="Arial"/>
                <w:b/>
              </w:rPr>
            </w:r>
            <w:r>
              <w:rPr>
                <w:rFonts w:ascii="Arial" w:hAnsi="Arial" w:cs="Arial"/>
                <w:b/>
              </w:rPr>
            </w:r>
          </w:p>
        </w:tc>
        <w:tc>
          <w:tcPr>
            <w:shd w:val="clear" w:color="ffffff" w:fill="ffffff"/>
            <w:tcBorders/>
            <w:tcMar>
              <w:left w:w="100" w:type="dxa"/>
              <w:top w:w="100" w:type="dxa"/>
              <w:right w:w="100" w:type="dxa"/>
              <w:bottom w:w="100" w:type="dxa"/>
            </w:tcMar>
            <w:tcW w:w="1844" w:type="dxa"/>
            <w:vAlign w:val="center"/>
            <w:vMerge w:val="restart"/>
            <w:textDirection w:val="lrTb"/>
            <w:noWrap w:val="false"/>
          </w:tcPr>
          <w:p>
            <w:pPr>
              <w:pStyle w:val="1237"/>
              <w:pBdr/>
              <w:spacing w:line="360" w:lineRule="auto"/>
              <w:ind/>
              <w:jc w:val="center"/>
              <w:rPr>
                <w:rFonts w:ascii="Arial" w:hAnsi="Arial" w:cs="Arial"/>
                <w:b/>
              </w:rPr>
            </w:pPr>
            <w:r>
              <w:rPr>
                <w:rFonts w:ascii="Arial" w:hAnsi="Arial" w:eastAsia="Arial" w:cs="Arial"/>
                <w:b/>
              </w:rPr>
              <w:t xml:space="preserve">2° </w:t>
            </w:r>
            <w:r>
              <w:rPr>
                <w:rFonts w:ascii="Arial" w:hAnsi="Arial" w:eastAsia="Arial" w:cs="Arial"/>
                <w:b/>
              </w:rPr>
              <w:t xml:space="preserve">Quad</w:t>
            </w:r>
            <w:r>
              <w:rPr>
                <w:rFonts w:ascii="Arial" w:hAnsi="Arial" w:eastAsia="Arial" w:cs="Arial"/>
                <w:b/>
              </w:rPr>
              <w:t xml:space="preserve">.</w:t>
            </w:r>
            <w:r>
              <w:rPr>
                <w:rFonts w:ascii="Arial" w:hAnsi="Arial" w:cs="Arial"/>
                <w:b/>
              </w:rPr>
            </w:r>
            <w:r>
              <w:rPr>
                <w:rFonts w:ascii="Arial" w:hAnsi="Arial" w:cs="Arial"/>
                <w:b/>
              </w:rPr>
            </w:r>
          </w:p>
        </w:tc>
        <w:tc>
          <w:tcPr>
            <w:shd w:val="clear" w:color="ffffff" w:fill="ffffff"/>
            <w:tcBorders/>
            <w:tcMar>
              <w:left w:w="100" w:type="dxa"/>
              <w:top w:w="100" w:type="dxa"/>
              <w:right w:w="100" w:type="dxa"/>
              <w:bottom w:w="100" w:type="dxa"/>
            </w:tcMar>
            <w:tcW w:w="1844" w:type="dxa"/>
            <w:vAlign w:val="center"/>
            <w:vMerge w:val="restart"/>
            <w:textDirection w:val="lrTb"/>
            <w:noWrap w:val="false"/>
          </w:tcPr>
          <w:p>
            <w:pPr>
              <w:pStyle w:val="1237"/>
              <w:pBdr/>
              <w:spacing w:line="360" w:lineRule="auto"/>
              <w:ind/>
              <w:jc w:val="center"/>
              <w:rPr>
                <w:rFonts w:ascii="Arial" w:hAnsi="Arial" w:cs="Arial"/>
                <w:b/>
              </w:rPr>
            </w:pPr>
            <w:r>
              <w:rPr>
                <w:rFonts w:ascii="Arial" w:hAnsi="Arial" w:eastAsia="Arial" w:cs="Arial"/>
                <w:b/>
              </w:rPr>
              <w:t xml:space="preserve">3° </w:t>
            </w:r>
            <w:r>
              <w:rPr>
                <w:rFonts w:ascii="Arial" w:hAnsi="Arial" w:eastAsia="Arial" w:cs="Arial"/>
                <w:b/>
              </w:rPr>
              <w:t xml:space="preserve">Quad</w:t>
            </w:r>
            <w:r>
              <w:rPr>
                <w:rFonts w:ascii="Arial" w:hAnsi="Arial" w:eastAsia="Arial" w:cs="Arial"/>
                <w:b/>
              </w:rPr>
              <w:t xml:space="preserve">.</w:t>
            </w:r>
            <w:r>
              <w:rPr>
                <w:rFonts w:ascii="Arial" w:hAnsi="Arial" w:cs="Arial"/>
                <w:b/>
              </w:rPr>
            </w:r>
            <w:r>
              <w:rPr>
                <w:rFonts w:ascii="Arial" w:hAnsi="Arial" w:cs="Arial"/>
                <w:b/>
              </w:rPr>
            </w:r>
          </w:p>
        </w:tc>
      </w:tr>
      <w:tr>
        <w:trPr/>
        <w:tc>
          <w:tcPr>
            <w:shd w:val="clear" w:color="ffffff" w:fill="ffffff"/>
            <w:tcBorders/>
            <w:tcMar>
              <w:left w:w="100" w:type="dxa"/>
              <w:top w:w="100" w:type="dxa"/>
              <w:right w:w="100" w:type="dxa"/>
              <w:bottom w:w="100" w:type="dxa"/>
            </w:tcMar>
            <w:tcW w:w="4803" w:type="dxa"/>
            <w:vAlign w:val="center"/>
            <w:textDirection w:val="lrTb"/>
            <w:noWrap w:val="false"/>
          </w:tcPr>
          <w:p>
            <w:pPr>
              <w:pStyle w:val="1237"/>
              <w:pBdr/>
              <w:spacing w:line="360" w:lineRule="auto"/>
              <w:ind/>
              <w:rPr>
                <w:rFonts w:ascii="Arial" w:hAnsi="Arial" w:cs="Arial"/>
                <w:b/>
              </w:rPr>
            </w:pPr>
            <w:r>
              <w:rPr>
                <w:rFonts w:ascii="Arial" w:hAnsi="Arial" w:eastAsia="Arial" w:cs="Arial"/>
                <w:b/>
              </w:rPr>
              <w:t xml:space="preserve">Atendimento médico</w:t>
            </w:r>
            <w:r>
              <w:rPr>
                <w:rFonts w:ascii="Arial" w:hAnsi="Arial" w:cs="Arial"/>
                <w:b/>
              </w:rPr>
            </w:r>
            <w:r>
              <w:rPr>
                <w:rFonts w:ascii="Arial" w:hAnsi="Arial" w:cs="Arial"/>
                <w:b/>
              </w:rPr>
            </w:r>
          </w:p>
        </w:tc>
        <w:tc>
          <w:tcPr>
            <w:shd w:val="clear" w:color="ffffff" w:fill="ffffff"/>
            <w:tcBorders/>
            <w:tcMar>
              <w:left w:w="100" w:type="dxa"/>
              <w:top w:w="100" w:type="dxa"/>
              <w:right w:w="100" w:type="dxa"/>
              <w:bottom w:w="100" w:type="dxa"/>
            </w:tcMar>
            <w:tcW w:w="1844"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rPr>
              <w:t xml:space="preserve">71</w:t>
            </w:r>
            <w:r>
              <w:rPr>
                <w:rFonts w:ascii="Arial" w:hAnsi="Arial" w:cs="Arial"/>
              </w:rPr>
            </w:r>
            <w:r>
              <w:rPr>
                <w:rFonts w:ascii="Arial" w:hAnsi="Arial" w:cs="Arial"/>
              </w:rPr>
            </w:r>
          </w:p>
        </w:tc>
        <w:tc>
          <w:tcPr>
            <w:shd w:val="clear" w:color="ffffff" w:fill="ffffff"/>
            <w:tcBorders/>
            <w:tcMar>
              <w:left w:w="100" w:type="dxa"/>
              <w:top w:w="100" w:type="dxa"/>
              <w:right w:w="100" w:type="dxa"/>
              <w:bottom w:w="100" w:type="dxa"/>
            </w:tcMar>
            <w:tcW w:w="1844"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rPr>
              <w:t xml:space="preserve">47</w:t>
            </w:r>
            <w:r>
              <w:rPr>
                <w:rFonts w:ascii="Arial" w:hAnsi="Arial" w:cs="Arial"/>
              </w:rPr>
            </w:r>
            <w:r>
              <w:rPr>
                <w:rFonts w:ascii="Arial" w:hAnsi="Arial" w:cs="Arial"/>
              </w:rPr>
            </w:r>
          </w:p>
        </w:tc>
        <w:tc>
          <w:tcPr>
            <w:shd w:val="clear" w:color="ffffff" w:fill="ffffff"/>
            <w:tcBorders/>
            <w:tcMar>
              <w:left w:w="100" w:type="dxa"/>
              <w:top w:w="100" w:type="dxa"/>
              <w:right w:w="100" w:type="dxa"/>
              <w:bottom w:w="100" w:type="dxa"/>
            </w:tcMar>
            <w:tcW w:w="1844"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rPr>
              <w:t xml:space="preserve">105</w:t>
            </w:r>
            <w:r>
              <w:rPr>
                <w:rFonts w:ascii="Arial" w:hAnsi="Arial" w:cs="Arial"/>
              </w:rPr>
            </w:r>
            <w:r>
              <w:rPr>
                <w:rFonts w:ascii="Arial" w:hAnsi="Arial" w:cs="Arial"/>
              </w:rPr>
            </w:r>
          </w:p>
        </w:tc>
      </w:tr>
      <w:tr>
        <w:trPr/>
        <w:tc>
          <w:tcPr>
            <w:shd w:val="clear" w:color="ffffff" w:fill="ffffff"/>
            <w:tcBorders/>
            <w:tcMar>
              <w:left w:w="100" w:type="dxa"/>
              <w:top w:w="100" w:type="dxa"/>
              <w:right w:w="100" w:type="dxa"/>
              <w:bottom w:w="100" w:type="dxa"/>
            </w:tcMar>
            <w:tcW w:w="4803" w:type="dxa"/>
            <w:vAlign w:val="center"/>
            <w:textDirection w:val="lrTb"/>
            <w:noWrap w:val="false"/>
          </w:tcPr>
          <w:p>
            <w:pPr>
              <w:pStyle w:val="1237"/>
              <w:pBdr/>
              <w:spacing w:line="360" w:lineRule="auto"/>
              <w:ind/>
              <w:rPr>
                <w:rFonts w:ascii="Arial" w:hAnsi="Arial" w:cs="Arial"/>
                <w:b/>
              </w:rPr>
            </w:pPr>
            <w:r>
              <w:rPr>
                <w:rFonts w:ascii="Arial" w:hAnsi="Arial" w:eastAsia="Arial" w:cs="Arial"/>
                <w:b/>
              </w:rPr>
              <w:t xml:space="preserve">Atendimento odontológico</w:t>
            </w:r>
            <w:r>
              <w:rPr>
                <w:rFonts w:ascii="Arial" w:hAnsi="Arial" w:cs="Arial"/>
                <w:b/>
              </w:rPr>
            </w:r>
            <w:r>
              <w:rPr>
                <w:rFonts w:ascii="Arial" w:hAnsi="Arial" w:cs="Arial"/>
                <w:b/>
              </w:rPr>
            </w:r>
          </w:p>
        </w:tc>
        <w:tc>
          <w:tcPr>
            <w:shd w:val="clear" w:color="ffffff" w:fill="ffffff"/>
            <w:tcBorders/>
            <w:tcMar>
              <w:left w:w="100" w:type="dxa"/>
              <w:top w:w="100" w:type="dxa"/>
              <w:right w:w="100" w:type="dxa"/>
              <w:bottom w:w="100" w:type="dxa"/>
            </w:tcMar>
            <w:tcW w:w="1844"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rPr>
              <w:t xml:space="preserve">269</w:t>
            </w:r>
            <w:r>
              <w:rPr>
                <w:rFonts w:ascii="Arial" w:hAnsi="Arial" w:cs="Arial"/>
              </w:rPr>
            </w:r>
            <w:r>
              <w:rPr>
                <w:rFonts w:ascii="Arial" w:hAnsi="Arial" w:cs="Arial"/>
              </w:rPr>
            </w:r>
          </w:p>
        </w:tc>
        <w:tc>
          <w:tcPr>
            <w:shd w:val="clear" w:color="ffffff" w:fill="ffffff"/>
            <w:tcBorders/>
            <w:tcMar>
              <w:left w:w="100" w:type="dxa"/>
              <w:top w:w="100" w:type="dxa"/>
              <w:right w:w="100" w:type="dxa"/>
              <w:bottom w:w="100" w:type="dxa"/>
            </w:tcMar>
            <w:tcW w:w="1844"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rPr>
              <w:t xml:space="preserve">364</w:t>
            </w:r>
            <w:r>
              <w:rPr>
                <w:rFonts w:ascii="Arial" w:hAnsi="Arial" w:cs="Arial"/>
              </w:rPr>
            </w:r>
            <w:r>
              <w:rPr>
                <w:rFonts w:ascii="Arial" w:hAnsi="Arial" w:cs="Arial"/>
              </w:rPr>
            </w:r>
          </w:p>
        </w:tc>
        <w:tc>
          <w:tcPr>
            <w:shd w:val="clear" w:color="ffffff" w:fill="ffffff"/>
            <w:tcBorders/>
            <w:tcMar>
              <w:left w:w="100" w:type="dxa"/>
              <w:top w:w="100" w:type="dxa"/>
              <w:right w:w="100" w:type="dxa"/>
              <w:bottom w:w="100" w:type="dxa"/>
            </w:tcMar>
            <w:tcW w:w="1844"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rPr>
              <w:t xml:space="preserve">250</w:t>
            </w:r>
            <w:r>
              <w:rPr>
                <w:rFonts w:ascii="Arial" w:hAnsi="Arial" w:cs="Arial"/>
              </w:rPr>
            </w:r>
            <w:r>
              <w:rPr>
                <w:rFonts w:ascii="Arial" w:hAnsi="Arial" w:cs="Arial"/>
              </w:rPr>
            </w:r>
          </w:p>
        </w:tc>
      </w:tr>
      <w:tr>
        <w:trPr/>
        <w:tc>
          <w:tcPr>
            <w:shd w:val="clear" w:color="ffffff" w:fill="ffffff"/>
            <w:tcBorders/>
            <w:tcMar>
              <w:left w:w="100" w:type="dxa"/>
              <w:top w:w="100" w:type="dxa"/>
              <w:right w:w="100" w:type="dxa"/>
              <w:bottom w:w="100" w:type="dxa"/>
            </w:tcMar>
            <w:tcW w:w="4803" w:type="dxa"/>
            <w:vAlign w:val="center"/>
            <w:textDirection w:val="lrTb"/>
            <w:noWrap w:val="false"/>
          </w:tcPr>
          <w:p>
            <w:pPr>
              <w:pStyle w:val="1237"/>
              <w:pBdr/>
              <w:spacing w:line="360" w:lineRule="auto"/>
              <w:ind/>
              <w:rPr>
                <w:rFonts w:ascii="Arial" w:hAnsi="Arial" w:cs="Arial"/>
                <w:b/>
              </w:rPr>
            </w:pPr>
            <w:r>
              <w:rPr>
                <w:rFonts w:ascii="Arial" w:hAnsi="Arial" w:eastAsia="Arial" w:cs="Arial"/>
                <w:b/>
              </w:rPr>
              <w:t xml:space="preserve">Atendimento de enfermagem</w:t>
            </w:r>
            <w:r>
              <w:rPr>
                <w:rFonts w:ascii="Arial" w:hAnsi="Arial" w:cs="Arial"/>
                <w:b/>
              </w:rPr>
            </w:r>
            <w:r>
              <w:rPr>
                <w:rFonts w:ascii="Arial" w:hAnsi="Arial" w:cs="Arial"/>
                <w:b/>
              </w:rPr>
            </w:r>
          </w:p>
        </w:tc>
        <w:tc>
          <w:tcPr>
            <w:shd w:val="clear" w:color="ffffff" w:fill="ffffff"/>
            <w:tcBorders/>
            <w:tcMar>
              <w:left w:w="100" w:type="dxa"/>
              <w:top w:w="100" w:type="dxa"/>
              <w:right w:w="100" w:type="dxa"/>
              <w:bottom w:w="100" w:type="dxa"/>
            </w:tcMar>
            <w:tcW w:w="1844"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rPr>
              <w:t xml:space="preserve">-</w:t>
            </w:r>
            <w:r>
              <w:rPr>
                <w:rFonts w:ascii="Arial" w:hAnsi="Arial" w:cs="Arial"/>
              </w:rPr>
            </w:r>
            <w:r>
              <w:rPr>
                <w:rFonts w:ascii="Arial" w:hAnsi="Arial" w:cs="Arial"/>
              </w:rPr>
            </w:r>
          </w:p>
        </w:tc>
        <w:tc>
          <w:tcPr>
            <w:shd w:val="clear" w:color="ffffff" w:fill="ffffff"/>
            <w:tcBorders/>
            <w:tcMar>
              <w:left w:w="100" w:type="dxa"/>
              <w:top w:w="100" w:type="dxa"/>
              <w:right w:w="100" w:type="dxa"/>
              <w:bottom w:w="100" w:type="dxa"/>
            </w:tcMar>
            <w:tcW w:w="1844"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rPr>
              <w:t xml:space="preserve">72</w:t>
            </w:r>
            <w:r>
              <w:rPr>
                <w:rFonts w:ascii="Arial" w:hAnsi="Arial" w:cs="Arial"/>
              </w:rPr>
            </w:r>
            <w:r>
              <w:rPr>
                <w:rFonts w:ascii="Arial" w:hAnsi="Arial" w:cs="Arial"/>
              </w:rPr>
            </w:r>
          </w:p>
        </w:tc>
        <w:tc>
          <w:tcPr>
            <w:shd w:val="clear" w:color="ffffff" w:fill="ffffff"/>
            <w:tcBorders/>
            <w:tcMar>
              <w:left w:w="100" w:type="dxa"/>
              <w:top w:w="100" w:type="dxa"/>
              <w:right w:w="100" w:type="dxa"/>
              <w:bottom w:w="100" w:type="dxa"/>
            </w:tcMar>
            <w:tcW w:w="1844"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rPr>
              <w:t xml:space="preserve">88</w:t>
            </w:r>
            <w:r>
              <w:rPr>
                <w:rFonts w:ascii="Arial" w:hAnsi="Arial" w:cs="Arial"/>
              </w:rPr>
            </w:r>
            <w:r>
              <w:rPr>
                <w:rFonts w:ascii="Arial" w:hAnsi="Arial" w:cs="Arial"/>
              </w:rPr>
            </w:r>
          </w:p>
        </w:tc>
      </w:tr>
      <w:tr>
        <w:trPr/>
        <w:tc>
          <w:tcPr>
            <w:shd w:val="clear" w:color="ffffff" w:fill="ffffff"/>
            <w:tcBorders/>
            <w:tcMar>
              <w:left w:w="100" w:type="dxa"/>
              <w:top w:w="100" w:type="dxa"/>
              <w:right w:w="100" w:type="dxa"/>
              <w:bottom w:w="100" w:type="dxa"/>
            </w:tcMar>
            <w:tcW w:w="4803" w:type="dxa"/>
            <w:vAlign w:val="center"/>
            <w:textDirection w:val="lrTb"/>
            <w:noWrap w:val="false"/>
          </w:tcPr>
          <w:p>
            <w:pPr>
              <w:pStyle w:val="1237"/>
              <w:pBdr/>
              <w:spacing w:line="360" w:lineRule="auto"/>
              <w:ind/>
              <w:rPr>
                <w:rFonts w:ascii="Arial" w:hAnsi="Arial" w:cs="Arial"/>
                <w:b/>
              </w:rPr>
            </w:pPr>
            <w:r>
              <w:rPr>
                <w:rFonts w:ascii="Arial" w:hAnsi="Arial" w:eastAsia="Arial" w:cs="Arial"/>
                <w:b/>
              </w:rPr>
              <w:t xml:space="preserve">Atendimento social</w:t>
            </w:r>
            <w:r>
              <w:rPr>
                <w:rFonts w:ascii="Arial" w:hAnsi="Arial" w:cs="Arial"/>
                <w:b/>
              </w:rPr>
            </w:r>
            <w:r>
              <w:rPr>
                <w:rFonts w:ascii="Arial" w:hAnsi="Arial" w:cs="Arial"/>
                <w:b/>
              </w:rPr>
            </w:r>
          </w:p>
        </w:tc>
        <w:tc>
          <w:tcPr>
            <w:shd w:val="clear" w:color="ffffff" w:fill="ffffff"/>
            <w:tcBorders/>
            <w:tcMar>
              <w:left w:w="100" w:type="dxa"/>
              <w:top w:w="100" w:type="dxa"/>
              <w:right w:w="100" w:type="dxa"/>
              <w:bottom w:w="100" w:type="dxa"/>
            </w:tcMar>
            <w:tcW w:w="1844"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rPr>
              <w:t xml:space="preserve">12</w:t>
            </w:r>
            <w:r>
              <w:rPr>
                <w:rFonts w:ascii="Arial" w:hAnsi="Arial" w:cs="Arial"/>
              </w:rPr>
            </w:r>
            <w:r>
              <w:rPr>
                <w:rFonts w:ascii="Arial" w:hAnsi="Arial" w:cs="Arial"/>
              </w:rPr>
            </w:r>
          </w:p>
        </w:tc>
        <w:tc>
          <w:tcPr>
            <w:shd w:val="clear" w:color="ffffff" w:fill="ffffff"/>
            <w:tcBorders/>
            <w:tcMar>
              <w:left w:w="100" w:type="dxa"/>
              <w:top w:w="100" w:type="dxa"/>
              <w:right w:w="100" w:type="dxa"/>
              <w:bottom w:w="100" w:type="dxa"/>
            </w:tcMar>
            <w:tcW w:w="1844"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rPr>
              <w:t xml:space="preserve">63</w:t>
            </w:r>
            <w:r>
              <w:rPr>
                <w:rFonts w:ascii="Arial" w:hAnsi="Arial" w:cs="Arial"/>
              </w:rPr>
            </w:r>
            <w:r>
              <w:rPr>
                <w:rFonts w:ascii="Arial" w:hAnsi="Arial" w:cs="Arial"/>
              </w:rPr>
            </w:r>
          </w:p>
        </w:tc>
        <w:tc>
          <w:tcPr>
            <w:shd w:val="clear" w:color="ffffff" w:fill="ffffff"/>
            <w:tcBorders/>
            <w:tcMar>
              <w:left w:w="100" w:type="dxa"/>
              <w:top w:w="100" w:type="dxa"/>
              <w:right w:w="100" w:type="dxa"/>
              <w:bottom w:w="100" w:type="dxa"/>
            </w:tcMar>
            <w:tcW w:w="1844"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rPr>
              <w:t xml:space="preserve">156</w:t>
            </w:r>
            <w:r>
              <w:rPr>
                <w:rFonts w:ascii="Arial" w:hAnsi="Arial" w:cs="Arial"/>
              </w:rPr>
            </w:r>
            <w:r>
              <w:rPr>
                <w:rFonts w:ascii="Arial" w:hAnsi="Arial" w:cs="Arial"/>
              </w:rPr>
            </w:r>
          </w:p>
        </w:tc>
      </w:tr>
      <w:tr>
        <w:trPr/>
        <w:tc>
          <w:tcPr>
            <w:shd w:val="clear" w:color="ffffff" w:fill="ffffff"/>
            <w:tcBorders/>
            <w:tcMar>
              <w:left w:w="100" w:type="dxa"/>
              <w:top w:w="100" w:type="dxa"/>
              <w:right w:w="100" w:type="dxa"/>
              <w:bottom w:w="100" w:type="dxa"/>
            </w:tcMar>
            <w:tcW w:w="4803" w:type="dxa"/>
            <w:vAlign w:val="center"/>
            <w:textDirection w:val="lrTb"/>
            <w:noWrap w:val="false"/>
          </w:tcPr>
          <w:p>
            <w:pPr>
              <w:pStyle w:val="1237"/>
              <w:pBdr/>
              <w:spacing w:line="360" w:lineRule="auto"/>
              <w:ind/>
              <w:rPr>
                <w:rFonts w:ascii="Arial" w:hAnsi="Arial" w:cs="Arial"/>
                <w:b/>
              </w:rPr>
            </w:pPr>
            <w:r>
              <w:rPr>
                <w:rFonts w:ascii="Arial" w:hAnsi="Arial" w:eastAsia="Arial" w:cs="Arial"/>
                <w:b/>
              </w:rPr>
              <w:t xml:space="preserve">Entrega de kits de higiene oral</w:t>
            </w:r>
            <w:r>
              <w:rPr>
                <w:rFonts w:ascii="Arial" w:hAnsi="Arial" w:cs="Arial"/>
                <w:b/>
              </w:rPr>
            </w:r>
            <w:r>
              <w:rPr>
                <w:rFonts w:ascii="Arial" w:hAnsi="Arial" w:cs="Arial"/>
                <w:b/>
              </w:rPr>
            </w:r>
          </w:p>
        </w:tc>
        <w:tc>
          <w:tcPr>
            <w:shd w:val="clear" w:color="ffffff" w:fill="ffffff"/>
            <w:tcBorders/>
            <w:tcMar>
              <w:left w:w="100" w:type="dxa"/>
              <w:top w:w="100" w:type="dxa"/>
              <w:right w:w="100" w:type="dxa"/>
              <w:bottom w:w="100" w:type="dxa"/>
            </w:tcMar>
            <w:tcW w:w="1844"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rPr>
              <w:t xml:space="preserve">98</w:t>
            </w:r>
            <w:r>
              <w:rPr>
                <w:rFonts w:ascii="Arial" w:hAnsi="Arial" w:cs="Arial"/>
              </w:rPr>
            </w:r>
            <w:r>
              <w:rPr>
                <w:rFonts w:ascii="Arial" w:hAnsi="Arial" w:cs="Arial"/>
              </w:rPr>
            </w:r>
          </w:p>
        </w:tc>
        <w:tc>
          <w:tcPr>
            <w:shd w:val="clear" w:color="ffffff" w:fill="ffffff"/>
            <w:tcBorders/>
            <w:tcMar>
              <w:left w:w="100" w:type="dxa"/>
              <w:top w:w="100" w:type="dxa"/>
              <w:right w:w="100" w:type="dxa"/>
              <w:bottom w:w="100" w:type="dxa"/>
            </w:tcMar>
            <w:tcW w:w="1844"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rPr>
              <w:t xml:space="preserve">115</w:t>
            </w:r>
            <w:r>
              <w:rPr>
                <w:rFonts w:ascii="Arial" w:hAnsi="Arial" w:cs="Arial"/>
              </w:rPr>
            </w:r>
            <w:r>
              <w:rPr>
                <w:rFonts w:ascii="Arial" w:hAnsi="Arial" w:cs="Arial"/>
              </w:rPr>
            </w:r>
          </w:p>
        </w:tc>
        <w:tc>
          <w:tcPr>
            <w:shd w:val="clear" w:color="ffffff" w:fill="ffffff"/>
            <w:tcBorders/>
            <w:tcMar>
              <w:left w:w="100" w:type="dxa"/>
              <w:top w:w="100" w:type="dxa"/>
              <w:right w:w="100" w:type="dxa"/>
              <w:bottom w:w="100" w:type="dxa"/>
            </w:tcMar>
            <w:tcW w:w="1844"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rPr>
              <w:t xml:space="preserve">-</w:t>
            </w:r>
            <w:r>
              <w:rPr>
                <w:rFonts w:ascii="Arial" w:hAnsi="Arial" w:cs="Arial"/>
              </w:rPr>
            </w:r>
            <w:r>
              <w:rPr>
                <w:rFonts w:ascii="Arial" w:hAnsi="Arial" w:cs="Arial"/>
              </w:rPr>
            </w:r>
          </w:p>
        </w:tc>
      </w:tr>
      <w:tr>
        <w:trPr/>
        <w:tc>
          <w:tcPr>
            <w:shd w:val="clear" w:color="ffffff" w:fill="ffffff"/>
            <w:tcBorders/>
            <w:tcMar>
              <w:left w:w="100" w:type="dxa"/>
              <w:top w:w="100" w:type="dxa"/>
              <w:right w:w="100" w:type="dxa"/>
              <w:bottom w:w="100" w:type="dxa"/>
            </w:tcMar>
            <w:tcW w:w="4803" w:type="dxa"/>
            <w:vAlign w:val="center"/>
            <w:textDirection w:val="lrTb"/>
            <w:noWrap w:val="false"/>
          </w:tcPr>
          <w:p>
            <w:pPr>
              <w:pStyle w:val="1237"/>
              <w:pBdr/>
              <w:spacing w:line="360" w:lineRule="auto"/>
              <w:ind/>
              <w:rPr>
                <w:rFonts w:ascii="Arial" w:hAnsi="Arial" w:cs="Arial"/>
                <w:b/>
              </w:rPr>
            </w:pPr>
            <w:r>
              <w:rPr>
                <w:rFonts w:ascii="Arial" w:hAnsi="Arial" w:eastAsia="Arial" w:cs="Arial"/>
                <w:b/>
              </w:rPr>
              <w:t xml:space="preserve">Atividades noturnas </w:t>
            </w:r>
            <w:r>
              <w:rPr>
                <w:rFonts w:ascii="Arial" w:hAnsi="Arial" w:cs="Arial"/>
                <w:b/>
              </w:rPr>
            </w:r>
            <w:r>
              <w:rPr>
                <w:rFonts w:ascii="Arial" w:hAnsi="Arial" w:cs="Arial"/>
                <w:b/>
              </w:rPr>
            </w:r>
          </w:p>
        </w:tc>
        <w:tc>
          <w:tcPr>
            <w:shd w:val="clear" w:color="ffffff" w:fill="ffffff"/>
            <w:tcBorders/>
            <w:tcMar>
              <w:left w:w="100" w:type="dxa"/>
              <w:top w:w="100" w:type="dxa"/>
              <w:right w:w="100" w:type="dxa"/>
              <w:bottom w:w="100" w:type="dxa"/>
            </w:tcMar>
            <w:tcW w:w="1844"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rPr>
              <w:t xml:space="preserve">4</w:t>
            </w:r>
            <w:r>
              <w:rPr>
                <w:rFonts w:ascii="Arial" w:hAnsi="Arial" w:cs="Arial"/>
              </w:rPr>
            </w:r>
            <w:r>
              <w:rPr>
                <w:rFonts w:ascii="Arial" w:hAnsi="Arial" w:cs="Arial"/>
              </w:rPr>
            </w:r>
          </w:p>
        </w:tc>
        <w:tc>
          <w:tcPr>
            <w:shd w:val="clear" w:color="ffffff" w:fill="ffffff"/>
            <w:tcBorders/>
            <w:tcMar>
              <w:left w:w="100" w:type="dxa"/>
              <w:top w:w="100" w:type="dxa"/>
              <w:right w:w="100" w:type="dxa"/>
              <w:bottom w:w="100" w:type="dxa"/>
            </w:tcMar>
            <w:tcW w:w="1844"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rPr>
              <w:t xml:space="preserve">03</w:t>
            </w:r>
            <w:r>
              <w:rPr>
                <w:rFonts w:ascii="Arial" w:hAnsi="Arial" w:cs="Arial"/>
              </w:rPr>
            </w:r>
            <w:r>
              <w:rPr>
                <w:rFonts w:ascii="Arial" w:hAnsi="Arial" w:cs="Arial"/>
              </w:rPr>
            </w:r>
          </w:p>
        </w:tc>
        <w:tc>
          <w:tcPr>
            <w:shd w:val="clear" w:color="ffffff" w:fill="ffffff"/>
            <w:tcBorders/>
            <w:tcMar>
              <w:left w:w="100" w:type="dxa"/>
              <w:top w:w="100" w:type="dxa"/>
              <w:right w:w="100" w:type="dxa"/>
              <w:bottom w:w="100" w:type="dxa"/>
            </w:tcMar>
            <w:tcW w:w="1844"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rPr>
              <w:t xml:space="preserve">-</w:t>
            </w:r>
            <w:r>
              <w:rPr>
                <w:rFonts w:ascii="Arial" w:hAnsi="Arial" w:cs="Arial"/>
              </w:rPr>
            </w:r>
            <w:r>
              <w:rPr>
                <w:rFonts w:ascii="Arial" w:hAnsi="Arial" w:cs="Arial"/>
              </w:rPr>
            </w:r>
          </w:p>
        </w:tc>
      </w:tr>
      <w:tr>
        <w:trPr/>
        <w:tc>
          <w:tcPr>
            <w:shd w:val="clear" w:color="ffffff" w:fill="ffffff"/>
            <w:tcBorders/>
            <w:tcMar>
              <w:left w:w="100" w:type="dxa"/>
              <w:top w:w="100" w:type="dxa"/>
              <w:right w:w="100" w:type="dxa"/>
              <w:bottom w:w="100" w:type="dxa"/>
            </w:tcMar>
            <w:tcW w:w="4803" w:type="dxa"/>
            <w:vAlign w:val="center"/>
            <w:textDirection w:val="lrTb"/>
            <w:noWrap w:val="false"/>
          </w:tcPr>
          <w:p>
            <w:pPr>
              <w:pStyle w:val="1237"/>
              <w:pBdr/>
              <w:spacing w:line="360" w:lineRule="auto"/>
              <w:ind/>
              <w:rPr>
                <w:rFonts w:ascii="Arial" w:hAnsi="Arial" w:cs="Arial"/>
                <w:b/>
              </w:rPr>
            </w:pPr>
            <w:r>
              <w:rPr>
                <w:rFonts w:ascii="Arial" w:hAnsi="Arial" w:eastAsia="Arial" w:cs="Arial"/>
                <w:b/>
              </w:rPr>
              <w:t xml:space="preserve">Total de encaminhamentos realizados </w:t>
            </w:r>
            <w:r>
              <w:rPr>
                <w:rFonts w:ascii="Arial" w:hAnsi="Arial" w:cs="Arial"/>
                <w:b/>
              </w:rPr>
            </w:r>
            <w:r>
              <w:rPr>
                <w:rFonts w:ascii="Arial" w:hAnsi="Arial" w:cs="Arial"/>
                <w:b/>
              </w:rPr>
            </w:r>
          </w:p>
        </w:tc>
        <w:tc>
          <w:tcPr>
            <w:shd w:val="clear" w:color="ffffff" w:fill="ffffff"/>
            <w:tcBorders/>
            <w:tcMar>
              <w:left w:w="100" w:type="dxa"/>
              <w:top w:w="100" w:type="dxa"/>
              <w:right w:w="100" w:type="dxa"/>
              <w:bottom w:w="100" w:type="dxa"/>
            </w:tcMar>
            <w:tcW w:w="1844"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rPr>
              <w:t xml:space="preserve">14</w:t>
            </w:r>
            <w:r>
              <w:rPr>
                <w:rFonts w:ascii="Arial" w:hAnsi="Arial" w:cs="Arial"/>
              </w:rPr>
            </w:r>
            <w:r>
              <w:rPr>
                <w:rFonts w:ascii="Arial" w:hAnsi="Arial" w:cs="Arial"/>
              </w:rPr>
            </w:r>
          </w:p>
        </w:tc>
        <w:tc>
          <w:tcPr>
            <w:shd w:val="clear" w:color="ffffff" w:fill="ffffff"/>
            <w:tcBorders/>
            <w:tcMar>
              <w:left w:w="100" w:type="dxa"/>
              <w:top w:w="100" w:type="dxa"/>
              <w:right w:w="100" w:type="dxa"/>
              <w:bottom w:w="100" w:type="dxa"/>
            </w:tcMar>
            <w:tcW w:w="1844"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rPr>
              <w:t xml:space="preserve">35</w:t>
            </w:r>
            <w:r>
              <w:rPr>
                <w:rFonts w:ascii="Arial" w:hAnsi="Arial" w:cs="Arial"/>
              </w:rPr>
            </w:r>
            <w:r>
              <w:rPr>
                <w:rFonts w:ascii="Arial" w:hAnsi="Arial" w:cs="Arial"/>
              </w:rPr>
            </w:r>
          </w:p>
        </w:tc>
        <w:tc>
          <w:tcPr>
            <w:shd w:val="clear" w:color="ffffff" w:fill="ffffff"/>
            <w:tcBorders/>
            <w:tcMar>
              <w:left w:w="100" w:type="dxa"/>
              <w:top w:w="100" w:type="dxa"/>
              <w:right w:w="100" w:type="dxa"/>
              <w:bottom w:w="100" w:type="dxa"/>
            </w:tcMar>
            <w:tcW w:w="1844"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rPr>
              <w:t xml:space="preserve">11</w:t>
            </w:r>
            <w:r>
              <w:rPr>
                <w:rFonts w:ascii="Arial" w:hAnsi="Arial" w:cs="Arial"/>
              </w:rPr>
            </w:r>
            <w:r>
              <w:rPr>
                <w:rFonts w:ascii="Arial" w:hAnsi="Arial" w:cs="Arial"/>
              </w:rPr>
            </w:r>
          </w:p>
        </w:tc>
      </w:tr>
      <w:tr>
        <w:trPr/>
        <w:tc>
          <w:tcPr>
            <w:shd w:val="clear" w:color="ffffff" w:fill="ffffff"/>
            <w:tcBorders/>
            <w:tcMar>
              <w:left w:w="100" w:type="dxa"/>
              <w:top w:w="100" w:type="dxa"/>
              <w:right w:w="100" w:type="dxa"/>
              <w:bottom w:w="100" w:type="dxa"/>
            </w:tcMar>
            <w:tcW w:w="4803" w:type="dxa"/>
            <w:vAlign w:val="center"/>
            <w:textDirection w:val="lrTb"/>
            <w:noWrap w:val="false"/>
          </w:tcPr>
          <w:p>
            <w:pPr>
              <w:pStyle w:val="1237"/>
              <w:pBdr/>
              <w:spacing w:line="360" w:lineRule="auto"/>
              <w:ind/>
              <w:rPr>
                <w:rFonts w:ascii="Arial" w:hAnsi="Arial" w:cs="Arial"/>
                <w:b/>
              </w:rPr>
            </w:pPr>
            <w:r>
              <w:rPr>
                <w:rFonts w:ascii="Arial" w:hAnsi="Arial" w:eastAsia="Arial" w:cs="Arial"/>
                <w:b/>
              </w:rPr>
              <w:t xml:space="preserve">Total de pacientes cadastrados  </w:t>
            </w:r>
            <w:r>
              <w:rPr>
                <w:rFonts w:ascii="Arial" w:hAnsi="Arial" w:cs="Arial"/>
                <w:b/>
              </w:rPr>
            </w:r>
            <w:r>
              <w:rPr>
                <w:rFonts w:ascii="Arial" w:hAnsi="Arial" w:cs="Arial"/>
                <w:b/>
              </w:rPr>
            </w:r>
          </w:p>
        </w:tc>
        <w:tc>
          <w:tcPr>
            <w:shd w:val="clear" w:color="ffffff" w:fill="ffffff"/>
            <w:tcBorders/>
            <w:tcMar>
              <w:left w:w="100" w:type="dxa"/>
              <w:top w:w="100" w:type="dxa"/>
              <w:right w:w="100" w:type="dxa"/>
              <w:bottom w:w="100" w:type="dxa"/>
            </w:tcMar>
            <w:tcW w:w="1844"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rPr>
              <w:t xml:space="preserve">635</w:t>
            </w:r>
            <w:r>
              <w:rPr>
                <w:rFonts w:ascii="Arial" w:hAnsi="Arial" w:cs="Arial"/>
              </w:rPr>
            </w:r>
            <w:r>
              <w:rPr>
                <w:rFonts w:ascii="Arial" w:hAnsi="Arial" w:cs="Arial"/>
              </w:rPr>
            </w:r>
          </w:p>
        </w:tc>
        <w:tc>
          <w:tcPr>
            <w:shd w:val="clear" w:color="ffffff" w:fill="ffffff"/>
            <w:tcBorders/>
            <w:tcMar>
              <w:left w:w="100" w:type="dxa"/>
              <w:top w:w="100" w:type="dxa"/>
              <w:right w:w="100" w:type="dxa"/>
              <w:bottom w:w="100" w:type="dxa"/>
            </w:tcMar>
            <w:tcW w:w="1844"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rPr>
              <w:t xml:space="preserve">723</w:t>
            </w:r>
            <w:r>
              <w:rPr>
                <w:rFonts w:ascii="Arial" w:hAnsi="Arial" w:cs="Arial"/>
              </w:rPr>
            </w:r>
            <w:r>
              <w:rPr>
                <w:rFonts w:ascii="Arial" w:hAnsi="Arial" w:cs="Arial"/>
              </w:rPr>
            </w:r>
          </w:p>
        </w:tc>
        <w:tc>
          <w:tcPr>
            <w:shd w:val="clear" w:color="ffffff" w:fill="ffffff"/>
            <w:tcBorders/>
            <w:tcMar>
              <w:left w:w="100" w:type="dxa"/>
              <w:top w:w="100" w:type="dxa"/>
              <w:right w:w="100" w:type="dxa"/>
              <w:bottom w:w="100" w:type="dxa"/>
            </w:tcMar>
            <w:tcW w:w="1844"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rPr>
              <w:t xml:space="preserve">796</w:t>
            </w:r>
            <w:r>
              <w:rPr>
                <w:rFonts w:ascii="Arial" w:hAnsi="Arial" w:cs="Arial"/>
              </w:rPr>
            </w:r>
            <w:r>
              <w:rPr>
                <w:rFonts w:ascii="Arial" w:hAnsi="Arial" w:cs="Arial"/>
              </w:rPr>
            </w:r>
          </w:p>
        </w:tc>
      </w:tr>
    </w:tbl>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sz w:val="18"/>
          <w:szCs w:val="18"/>
        </w:rPr>
      </w:pPr>
      <w:r>
        <w:rPr>
          <w:rFonts w:ascii="Arial" w:hAnsi="Arial" w:eastAsia="Arial" w:cs="Arial"/>
          <w:sz w:val="18"/>
          <w:szCs w:val="18"/>
        </w:rPr>
        <w:t xml:space="preserve">Fonte: </w:t>
      </w:r>
      <w:r>
        <w:rPr>
          <w:rFonts w:ascii="Arial" w:hAnsi="Arial" w:eastAsia="Arial" w:cs="Arial"/>
          <w:sz w:val="18"/>
          <w:szCs w:val="18"/>
        </w:rPr>
        <w:t xml:space="preserve">Celk</w:t>
      </w:r>
      <w:r>
        <w:rPr>
          <w:rFonts w:ascii="Arial" w:hAnsi="Arial" w:cs="Arial"/>
          <w:sz w:val="18"/>
          <w:szCs w:val="18"/>
        </w:rPr>
      </w:r>
      <w:r>
        <w:rPr>
          <w:rFonts w:ascii="Arial" w:hAnsi="Arial" w:cs="Arial"/>
          <w:sz w:val="18"/>
          <w:szCs w:val="18"/>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A tabela apresenta dados de produção de atendimentos e ações reali</w:t>
      </w:r>
      <w:r>
        <w:rPr>
          <w:rFonts w:ascii="Arial" w:hAnsi="Arial" w:eastAsia="Arial" w:cs="Arial"/>
        </w:rPr>
        <w:t xml:space="preserve">zadas em um serviço de saúde ao longo dos três primeiros quadrimestres de 2024. A análise evidencia uma atuação multidisciplinar, com destaque para a área de atenção odontológica, enfermagem e assistência social, além de ações educativas e encaminhamentos.</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O atendimento médico mostra uma variação significativa: foram 71 atendimentos no 1º quadrimestre, caindo para 47 no 2º e, em seguida, subindo para 105 no 3º. Essa oscilação pode refletir variações na oferta de profissionais médicos, ou mudanças na </w:t>
      </w:r>
      <w:r>
        <w:rPr>
          <w:rFonts w:ascii="Arial" w:hAnsi="Arial" w:eastAsia="Arial" w:cs="Arial"/>
        </w:rPr>
        <w:t xml:space="preserve">estratégia de atuação do serviço. O aumento expressivo no último quadrimestre (+123,4% em relação ao segundo) pode indicar reorganização ou aumento da demanda espontânea.</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No que se refere ao at</w:t>
      </w:r>
      <w:r>
        <w:rPr>
          <w:rFonts w:ascii="Arial" w:hAnsi="Arial" w:eastAsia="Arial" w:cs="Arial"/>
        </w:rPr>
        <w:t xml:space="preserve">endimento odontológico, há uma predominância no 2º quadrimestre (364 atendimentos), com redução no 3º (250) e uma quantidade inicial considerável no 1º (269). Esse padrão aponta para uma boa constância na oferta de cuidado bucal, com pequena queda recente.</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Os atendimentos de enfermagem não aparecem registrados no 1º quadrimestre, mas iniciam no 2º com 72 atendimentos, aumentando para 88 no 3º — o que pode indicar a inserção ou ampliação desse profissional na equipe, fortalecendo o cuidado integral.</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A área de serviço social mostra cre</w:t>
      </w:r>
      <w:r>
        <w:rPr>
          <w:rFonts w:ascii="Arial" w:hAnsi="Arial" w:eastAsia="Arial" w:cs="Arial"/>
        </w:rPr>
        <w:t xml:space="preserve">scimento contínuo: de apenas 12 atendimentos no 1º quadrimestre, o número sobe para 63 no 2º e alcança 156 no 3º, representando uma expansão significativa da atuação do profissional de assistência social, especialmente importante em populações vulneráveis.</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A entrega de kits de higiene oral aparece nos dois primeiros quadrimestres (98 e 115 kits, respectivamente), mas não há registro no terceiro. Isso pode indicar uma mudança na estratégia ou interrupção momentânea da ação.</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As atividades noturnas registraram 4 ações no 1º quadrimestre, 3 no segundo, e nenhuma no terceiro, sugerindo uma possível descontinuidade dessa iniciativa, que pode ter relação com limitações operacionais ou readequações no planejamento.</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Por fim, o número de pacientes cadastrados apresenta crescimento contínuo: 635 no 1º quadrimestre, 723 no 2º e 796 no 3º, o que mostra expansão da base populacion</w:t>
      </w:r>
      <w:r>
        <w:rPr>
          <w:rFonts w:ascii="Arial" w:hAnsi="Arial" w:eastAsia="Arial" w:cs="Arial"/>
        </w:rPr>
        <w:t xml:space="preserve">al atendida pelo serviço. Já os encaminhamentos realizados tiveram um pico no 2º quadrimestre (35), com valores menores no 1º (14) e 3º (11), podendo refletir tanto uma resolução mais efetiva no próprio serviço quanto uma menor demanda por encaminhamentos.</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Em síntese, a análise mostra crescimento da atuação multip</w:t>
      </w:r>
      <w:r>
        <w:rPr>
          <w:rFonts w:ascii="Arial" w:hAnsi="Arial" w:eastAsia="Arial" w:cs="Arial"/>
        </w:rPr>
        <w:t xml:space="preserve">rofissional, com destaque para o serviço social e enfermagem, ampliação do cadastro de usuários e flutuações pontuais em algumas atividades, exigindo atenção para manutenção e continuidade de ações estratégicas como a entrega de kits e atividades noturnas.</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u w:val="single"/>
        </w:rPr>
      </w:pPr>
      <w:r>
        <w:rPr>
          <w:rFonts w:ascii="Arial" w:hAnsi="Arial" w:cs="Arial"/>
          <w:u w:val="single"/>
        </w:rPr>
      </w:r>
      <w:r>
        <w:rPr>
          <w:rFonts w:ascii="Arial" w:hAnsi="Arial" w:cs="Arial"/>
          <w:u w:val="single"/>
        </w:rPr>
      </w:r>
      <w:r>
        <w:rPr>
          <w:rFonts w:ascii="Arial" w:hAnsi="Arial" w:cs="Arial"/>
          <w:u w:val="single"/>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u w:val="single"/>
        </w:rPr>
      </w:pPr>
      <w:r>
        <w:rPr>
          <w:rFonts w:ascii="Arial" w:hAnsi="Arial" w:cs="Arial"/>
          <w:u w:val="single"/>
        </w:rPr>
      </w:r>
      <w:r>
        <w:rPr>
          <w:rFonts w:ascii="Arial" w:hAnsi="Arial" w:cs="Arial"/>
          <w:u w:val="single"/>
        </w:rPr>
      </w:r>
      <w:r>
        <w:rPr>
          <w:rFonts w:ascii="Arial" w:hAnsi="Arial" w:cs="Arial"/>
          <w:u w:val="single"/>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u w:val="single"/>
        </w:rPr>
      </w:pPr>
      <w:r>
        <w:rPr>
          <w:rFonts w:ascii="Arial" w:hAnsi="Arial" w:cs="Arial"/>
          <w:u w:val="single"/>
        </w:rPr>
      </w:r>
      <w:r>
        <w:rPr>
          <w:rFonts w:ascii="Arial" w:hAnsi="Arial" w:cs="Arial"/>
          <w:u w:val="single"/>
        </w:rPr>
      </w:r>
      <w:r>
        <w:rPr>
          <w:rFonts w:ascii="Arial" w:hAnsi="Arial" w:cs="Arial"/>
          <w:u w:val="single"/>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u w:val="single"/>
        </w:rPr>
      </w:pPr>
      <w:r>
        <w:rPr>
          <w:rFonts w:ascii="Arial" w:hAnsi="Arial" w:eastAsia="Arial" w:cs="Arial"/>
          <w:u w:val="single"/>
        </w:rPr>
        <w:t xml:space="preserve">Assistência Farmacêutica</w:t>
      </w:r>
      <w:r>
        <w:rPr>
          <w:rFonts w:ascii="Arial" w:hAnsi="Arial" w:cs="Arial"/>
          <w:u w:val="single"/>
        </w:rPr>
      </w:r>
      <w:r>
        <w:rPr>
          <w:rFonts w:ascii="Arial" w:hAnsi="Arial" w:cs="Arial"/>
          <w:u w:val="single"/>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Dando continuidade à apresentação dos dados relativos à atenção à saúde no município, destaca-se a importância da assistência farmacêutica como componente essencial para garantir o acesso, a racionalidade e a segurança no uso de medicamentos pela pop</w:t>
      </w:r>
      <w:r>
        <w:rPr>
          <w:rFonts w:ascii="Arial" w:hAnsi="Arial" w:eastAsia="Arial" w:cs="Arial"/>
        </w:rPr>
        <w:t xml:space="preserve">ulação. A Secretaria Municipal de Saúde tem investido na organização e fortalecimento desse setor, visando não apenas a dispensação dos fármacos, mas também a promoção do uso adequado dos medicamentos, a gestão eficiente dos estoques e o atendimento qualif</w:t>
      </w:r>
      <w:r>
        <w:rPr>
          <w:rFonts w:ascii="Arial" w:hAnsi="Arial" w:eastAsia="Arial" w:cs="Arial"/>
        </w:rPr>
        <w:t xml:space="preserve">icado aos usuários. A assistência farmacêutica é uma estratégia fundamental para o controle de doenças, a melhoria da qualidade de vida e a efetividade das ações de saúde, integrando-se de forma articulada às demais redes e serviços ofertados no município.</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O índice de abastecimento de medicamentos é um dos principais indicadores de desempenho da assistência farmacêutica, pois reflete a capacidade da rede municipa</w:t>
      </w:r>
      <w:r>
        <w:rPr>
          <w:rFonts w:ascii="Arial" w:hAnsi="Arial" w:eastAsia="Arial" w:cs="Arial"/>
        </w:rPr>
        <w:t xml:space="preserve">l de saúde em garantir o fornecimento contínuo e adequado dos insumos necessários ao atendimento da população. A análise desse índice permite identificar falhas no processo de aquisição, distribuição e armazenamento, além de orientar estratégias de planeja</w:t>
      </w:r>
      <w:r>
        <w:rPr>
          <w:rFonts w:ascii="Arial" w:hAnsi="Arial" w:eastAsia="Arial" w:cs="Arial"/>
        </w:rPr>
        <w:t xml:space="preserve">mento e gestão que assegurem o acesso equitativo aos medicamentos essenciais. Apresenta-se, a seguir, o panorama do índice de abastecimento da Secretaria Municipal de Saúde de Cariacica, com base nos dados coletados ao longo dos três quadrimestres de 2024.</w:t>
      </w:r>
      <w:r>
        <w:rPr>
          <w:rFonts w:ascii="Arial" w:hAnsi="Arial" w:cs="Arial"/>
        </w:rPr>
      </w:r>
      <w:r>
        <w:rPr>
          <w:rFonts w:ascii="Arial" w:hAnsi="Arial" w:cs="Arial"/>
        </w:rPr>
      </w:r>
    </w:p>
    <w:tbl>
      <w:tblPr>
        <w:tblW w:w="8814" w:type="dxa"/>
        <w:tblBorders/>
        <w:tblLayout w:type="fixed"/>
        <w:tblLook w:val="04A0" w:firstRow="1" w:lastRow="0" w:firstColumn="1" w:lastColumn="0" w:noHBand="0" w:noVBand="1"/>
      </w:tblPr>
      <w:tblGrid>
        <w:gridCol w:w="2494"/>
        <w:gridCol w:w="3281"/>
        <w:gridCol w:w="3039"/>
      </w:tblGrid>
      <w:tr>
        <w:trPr>
          <w:trHeight w:val="535"/>
        </w:trPr>
        <w:tc>
          <w:tcPr>
            <w:shd w:val="clear" w:color="ffffff" w:fill="ffdbb6"/>
            <w:tcBorders>
              <w:top w:val="single" w:color="000000" w:sz="8" w:space="0"/>
              <w:left w:val="single" w:color="000000" w:sz="8" w:space="0"/>
              <w:bottom w:val="single" w:color="000000" w:sz="8" w:space="0"/>
              <w:right w:val="single" w:color="000000" w:sz="8" w:space="0"/>
            </w:tcBorders>
            <w:tcMar>
              <w:left w:w="0" w:type="dxa"/>
              <w:top w:w="0" w:type="dxa"/>
              <w:right w:w="0" w:type="dxa"/>
              <w:bottom w:w="0" w:type="dxa"/>
            </w:tcMar>
            <w:tcW w:w="2495"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b/>
              </w:rPr>
              <w:t xml:space="preserve">MÊS</w:t>
            </w:r>
            <w:r>
              <w:rPr>
                <w:rFonts w:ascii="Arial" w:hAnsi="Arial" w:cs="Arial"/>
              </w:rPr>
            </w:r>
            <w:r>
              <w:rPr>
                <w:rFonts w:ascii="Arial" w:hAnsi="Arial" w:cs="Arial"/>
              </w:rPr>
            </w:r>
          </w:p>
        </w:tc>
        <w:tc>
          <w:tcPr>
            <w:shd w:val="clear" w:color="ffffff" w:fill="ffdbb6"/>
            <w:tcBorders>
              <w:top w:val="single" w:color="000000" w:sz="8" w:space="0"/>
              <w:left w:val="single" w:color="000000" w:sz="8" w:space="0"/>
              <w:bottom w:val="single" w:color="000000" w:sz="8" w:space="0"/>
              <w:right w:val="single" w:color="000000" w:sz="8" w:space="0"/>
            </w:tcBorders>
            <w:tcMar>
              <w:left w:w="0" w:type="dxa"/>
              <w:top w:w="0" w:type="dxa"/>
              <w:right w:w="0" w:type="dxa"/>
              <w:bottom w:w="0" w:type="dxa"/>
            </w:tcMar>
            <w:tcW w:w="3281"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b/>
              </w:rPr>
              <w:t xml:space="preserve">ÍNDICE DE ABASTECIMENTO</w:t>
            </w:r>
            <w:r>
              <w:rPr>
                <w:rFonts w:ascii="Arial" w:hAnsi="Arial" w:cs="Arial"/>
              </w:rPr>
            </w:r>
            <w:r>
              <w:rPr>
                <w:rFonts w:ascii="Arial" w:hAnsi="Arial" w:cs="Arial"/>
              </w:rPr>
            </w:r>
          </w:p>
          <w:p>
            <w:pPr>
              <w:pStyle w:val="1237"/>
              <w:pBdr/>
              <w:spacing w:line="360" w:lineRule="auto"/>
              <w:ind/>
              <w:jc w:val="center"/>
              <w:rPr>
                <w:rFonts w:ascii="Arial" w:hAnsi="Arial" w:cs="Arial"/>
              </w:rPr>
            </w:pPr>
            <w:r>
              <w:rPr>
                <w:rFonts w:ascii="Arial" w:hAnsi="Arial" w:eastAsia="Arial" w:cs="Arial"/>
                <w:b/>
              </w:rPr>
              <w:t xml:space="preserve">DISTRIBUIÇÃO 2024 (%)</w:t>
            </w:r>
            <w:r>
              <w:rPr>
                <w:rFonts w:ascii="Arial" w:hAnsi="Arial" w:cs="Arial"/>
              </w:rPr>
            </w:r>
            <w:r>
              <w:rPr>
                <w:rFonts w:ascii="Arial" w:hAnsi="Arial" w:cs="Arial"/>
              </w:rPr>
            </w:r>
          </w:p>
        </w:tc>
        <w:tc>
          <w:tcPr>
            <w:shd w:val="clear" w:color="ffffff" w:fill="ffdbb6"/>
            <w:tcBorders>
              <w:top w:val="single" w:color="000000" w:sz="8" w:space="0"/>
              <w:left w:val="single" w:color="000000" w:sz="8" w:space="0"/>
              <w:bottom w:val="single" w:color="000000" w:sz="8" w:space="0"/>
              <w:right w:val="single" w:color="000000" w:sz="8" w:space="0"/>
            </w:tcBorders>
            <w:tcMar>
              <w:left w:w="0" w:type="dxa"/>
              <w:top w:w="0" w:type="dxa"/>
              <w:right w:w="0" w:type="dxa"/>
              <w:bottom w:w="0" w:type="dxa"/>
            </w:tcMar>
            <w:tcW w:w="3039"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b/>
              </w:rPr>
              <w:t xml:space="preserve">MÉDIA</w:t>
            </w:r>
            <w:r>
              <w:rPr>
                <w:rFonts w:ascii="Arial" w:hAnsi="Arial" w:cs="Arial"/>
              </w:rPr>
            </w:r>
            <w:r>
              <w:rPr>
                <w:rFonts w:ascii="Arial" w:hAnsi="Arial" w:cs="Arial"/>
              </w:rPr>
            </w:r>
          </w:p>
        </w:tc>
      </w:tr>
      <w:tr>
        <w:trPr>
          <w:trHeight w:val="379"/>
        </w:trPr>
        <w:tc>
          <w:tcPr>
            <w:tcBorders>
              <w:top w:val="single" w:color="000000" w:sz="8" w:space="0"/>
              <w:left w:val="single" w:color="000000" w:sz="8" w:space="0"/>
              <w:bottom w:val="single" w:color="000000" w:sz="8" w:space="0"/>
              <w:right w:val="single" w:color="000000" w:sz="8" w:space="0"/>
            </w:tcBorders>
            <w:tcMar>
              <w:left w:w="0" w:type="dxa"/>
              <w:top w:w="0" w:type="dxa"/>
              <w:right w:w="0" w:type="dxa"/>
              <w:bottom w:w="0" w:type="dxa"/>
            </w:tcMar>
            <w:tcW w:w="2495" w:type="dxa"/>
            <w:vAlign w:val="center"/>
            <w:vMerge w:val="restart"/>
            <w:textDirection w:val="lrTb"/>
            <w:noWrap w:val="false"/>
          </w:tcPr>
          <w:p>
            <w:pPr>
              <w:pStyle w:val="1237"/>
              <w:pBdr/>
              <w:spacing w:line="360" w:lineRule="auto"/>
              <w:ind w:left="113"/>
              <w:rPr>
                <w:rFonts w:ascii="Arial" w:hAnsi="Arial" w:cs="Arial"/>
                <w:b/>
                <w:color w:val="000000"/>
              </w:rPr>
            </w:pPr>
            <w:r>
              <w:rPr>
                <w:rFonts w:ascii="Arial" w:hAnsi="Arial" w:eastAsia="Arial" w:cs="Arial"/>
                <w:b/>
                <w:color w:val="000000" w:themeColor="text1"/>
              </w:rPr>
              <w:t xml:space="preserve">JANEIRO</w:t>
            </w:r>
            <w:r>
              <w:rPr>
                <w:rFonts w:ascii="Arial" w:hAnsi="Arial" w:cs="Arial"/>
                <w:b/>
                <w:color w:val="000000"/>
              </w:rPr>
            </w:r>
            <w:r>
              <w:rPr>
                <w:rFonts w:ascii="Arial" w:hAnsi="Arial" w:cs="Arial"/>
                <w:b/>
                <w:color w:val="000000"/>
              </w:rPr>
            </w:r>
          </w:p>
        </w:tc>
        <w:tc>
          <w:tcPr>
            <w:tcBorders>
              <w:top w:val="single" w:color="000000" w:sz="8" w:space="0"/>
              <w:left w:val="single" w:color="000000" w:sz="8" w:space="0"/>
              <w:bottom w:val="single" w:color="000000" w:sz="8" w:space="0"/>
              <w:right w:val="single" w:color="000000" w:sz="8" w:space="0"/>
            </w:tcBorders>
            <w:tcMar>
              <w:left w:w="0" w:type="dxa"/>
              <w:top w:w="0" w:type="dxa"/>
              <w:right w:w="0" w:type="dxa"/>
              <w:bottom w:w="0" w:type="dxa"/>
            </w:tcMar>
            <w:tcW w:w="3281" w:type="dxa"/>
            <w:vAlign w:val="center"/>
            <w:vMerge w:val="restart"/>
            <w:textDirection w:val="lrTb"/>
            <w:noWrap w:val="false"/>
          </w:tcPr>
          <w:p>
            <w:pPr>
              <w:pStyle w:val="1237"/>
              <w:pBdr/>
              <w:spacing w:line="360" w:lineRule="auto"/>
              <w:ind/>
              <w:jc w:val="center"/>
              <w:rPr>
                <w:rFonts w:ascii="Arial" w:hAnsi="Arial" w:cs="Arial"/>
                <w:color w:val="000000"/>
              </w:rPr>
            </w:pPr>
            <w:r>
              <w:rPr>
                <w:rFonts w:ascii="Arial" w:hAnsi="Arial" w:eastAsia="Arial" w:cs="Arial"/>
                <w:color w:val="000000" w:themeColor="text1"/>
              </w:rPr>
              <w:t xml:space="preserve">74,82</w:t>
            </w:r>
            <w:r>
              <w:rPr>
                <w:rFonts w:ascii="Arial" w:hAnsi="Arial" w:cs="Arial"/>
                <w:color w:val="000000"/>
              </w:rPr>
            </w:r>
            <w:r>
              <w:rPr>
                <w:rFonts w:ascii="Arial" w:hAnsi="Arial" w:cs="Arial"/>
                <w:color w:val="000000"/>
              </w:rPr>
            </w:r>
          </w:p>
        </w:tc>
        <w:tc>
          <w:tcPr>
            <w:tcBorders>
              <w:top w:val="single" w:color="000000" w:sz="8" w:space="0"/>
              <w:left w:val="single" w:color="000000" w:sz="8" w:space="0"/>
              <w:bottom w:val="single" w:color="000000" w:sz="8" w:space="0"/>
              <w:right w:val="single" w:color="000000" w:sz="8" w:space="0"/>
            </w:tcBorders>
            <w:tcMar>
              <w:left w:w="0" w:type="dxa"/>
              <w:top w:w="0" w:type="dxa"/>
              <w:right w:w="0" w:type="dxa"/>
              <w:bottom w:w="0" w:type="dxa"/>
            </w:tcMar>
            <w:tcW w:w="3039" w:type="dxa"/>
            <w:vAlign w:val="center"/>
            <w:vMerge w:val="restart"/>
            <w:textDirection w:val="lrTb"/>
            <w:noWrap w:val="false"/>
          </w:tcPr>
          <w:p>
            <w:pPr>
              <w:pStyle w:val="1237"/>
              <w:pBdr/>
              <w:spacing w:line="360" w:lineRule="auto"/>
              <w:ind/>
              <w:jc w:val="center"/>
              <w:rPr>
                <w:rFonts w:ascii="Arial" w:hAnsi="Arial" w:cs="Arial"/>
              </w:rPr>
            </w:pPr>
            <w:r>
              <w:rPr>
                <w:rFonts w:ascii="Arial" w:hAnsi="Arial" w:eastAsia="Arial" w:cs="Arial"/>
              </w:rPr>
              <w:t xml:space="preserve">78,92%</w:t>
            </w:r>
            <w:r>
              <w:rPr>
                <w:rFonts w:ascii="Arial" w:hAnsi="Arial" w:cs="Arial"/>
              </w:rPr>
            </w:r>
            <w:r>
              <w:rPr>
                <w:rFonts w:ascii="Arial" w:hAnsi="Arial" w:cs="Arial"/>
              </w:rPr>
            </w:r>
          </w:p>
        </w:tc>
      </w:tr>
      <w:tr>
        <w:trPr>
          <w:trHeight w:val="379"/>
        </w:trPr>
        <w:tc>
          <w:tcPr>
            <w:tcBorders>
              <w:top w:val="single" w:color="000000" w:sz="8" w:space="0"/>
              <w:left w:val="single" w:color="000000" w:sz="8" w:space="0"/>
              <w:bottom w:val="single" w:color="000000" w:sz="8" w:space="0"/>
              <w:right w:val="single" w:color="000000" w:sz="8" w:space="0"/>
            </w:tcBorders>
            <w:tcMar>
              <w:left w:w="0" w:type="dxa"/>
              <w:top w:w="0" w:type="dxa"/>
              <w:right w:w="0" w:type="dxa"/>
              <w:bottom w:w="0" w:type="dxa"/>
            </w:tcMar>
            <w:tcW w:w="2495" w:type="dxa"/>
            <w:vAlign w:val="center"/>
            <w:vMerge w:val="restart"/>
            <w:textDirection w:val="lrTb"/>
            <w:noWrap w:val="false"/>
          </w:tcPr>
          <w:p>
            <w:pPr>
              <w:pStyle w:val="1237"/>
              <w:pBdr/>
              <w:spacing w:line="360" w:lineRule="auto"/>
              <w:ind w:left="113"/>
              <w:rPr>
                <w:rFonts w:ascii="Arial" w:hAnsi="Arial" w:cs="Arial"/>
                <w:b/>
                <w:color w:val="000000"/>
              </w:rPr>
            </w:pPr>
            <w:r>
              <w:rPr>
                <w:rFonts w:ascii="Arial" w:hAnsi="Arial" w:eastAsia="Arial" w:cs="Arial"/>
                <w:b/>
                <w:color w:val="000000" w:themeColor="text1"/>
              </w:rPr>
              <w:t xml:space="preserve">FEVEREIRO</w:t>
            </w:r>
            <w:r>
              <w:rPr>
                <w:rFonts w:ascii="Arial" w:hAnsi="Arial" w:cs="Arial"/>
                <w:b/>
                <w:color w:val="000000"/>
              </w:rPr>
            </w:r>
            <w:r>
              <w:rPr>
                <w:rFonts w:ascii="Arial" w:hAnsi="Arial" w:cs="Arial"/>
                <w:b/>
                <w:color w:val="000000"/>
              </w:rPr>
            </w:r>
          </w:p>
        </w:tc>
        <w:tc>
          <w:tcPr>
            <w:tcBorders>
              <w:top w:val="single" w:color="000000" w:sz="8" w:space="0"/>
              <w:left w:val="single" w:color="000000" w:sz="8" w:space="0"/>
              <w:bottom w:val="single" w:color="000000" w:sz="8" w:space="0"/>
              <w:right w:val="single" w:color="000000" w:sz="8" w:space="0"/>
            </w:tcBorders>
            <w:tcMar>
              <w:left w:w="0" w:type="dxa"/>
              <w:top w:w="0" w:type="dxa"/>
              <w:right w:w="0" w:type="dxa"/>
              <w:bottom w:w="0" w:type="dxa"/>
            </w:tcMar>
            <w:tcW w:w="3281" w:type="dxa"/>
            <w:vAlign w:val="center"/>
            <w:vMerge w:val="restart"/>
            <w:textDirection w:val="lrTb"/>
            <w:noWrap w:val="false"/>
          </w:tcPr>
          <w:p>
            <w:pPr>
              <w:pStyle w:val="1237"/>
              <w:pBdr/>
              <w:spacing w:line="360" w:lineRule="auto"/>
              <w:ind/>
              <w:jc w:val="center"/>
              <w:rPr>
                <w:rFonts w:ascii="Arial" w:hAnsi="Arial" w:cs="Arial"/>
                <w:color w:val="000000"/>
              </w:rPr>
            </w:pPr>
            <w:r>
              <w:rPr>
                <w:rFonts w:ascii="Arial" w:hAnsi="Arial" w:eastAsia="Arial" w:cs="Arial"/>
                <w:color w:val="000000" w:themeColor="text1"/>
              </w:rPr>
              <w:t xml:space="preserve">71,94</w:t>
            </w:r>
            <w:r>
              <w:rPr>
                <w:rFonts w:ascii="Arial" w:hAnsi="Arial" w:cs="Arial"/>
                <w:color w:val="000000"/>
              </w:rPr>
            </w:r>
            <w:r>
              <w:rPr>
                <w:rFonts w:ascii="Arial" w:hAnsi="Arial" w:cs="Arial"/>
                <w:color w:val="000000"/>
              </w:rPr>
            </w:r>
          </w:p>
        </w:tc>
        <w:tc>
          <w:tcPr>
            <w:tcBorders>
              <w:top w:val="single" w:color="000000" w:sz="8" w:space="0"/>
              <w:left w:val="single" w:color="000000" w:sz="8" w:space="0"/>
              <w:bottom w:val="single" w:color="000000" w:sz="8" w:space="0"/>
              <w:right w:val="single" w:color="000000" w:sz="8" w:space="0"/>
            </w:tcBorders>
            <w:tcMar>
              <w:left w:w="0" w:type="dxa"/>
              <w:top w:w="0" w:type="dxa"/>
              <w:right w:w="0" w:type="dxa"/>
              <w:bottom w:w="0" w:type="dxa"/>
            </w:tcMar>
            <w:tcW w:w="3039" w:type="dxa"/>
            <w:vAlign w:val="center"/>
            <w:vMerge w:val="continue"/>
            <w:textDirection w:val="lrTb"/>
            <w:noWrap w:val="false"/>
          </w:tcPr>
          <w:p>
            <w:pPr>
              <w:pBdr/>
              <w:spacing/>
              <w:ind/>
              <w:rPr/>
            </w:pPr>
            <w:r/>
            <w:r/>
          </w:p>
        </w:tc>
      </w:tr>
      <w:tr>
        <w:trPr>
          <w:trHeight w:val="379"/>
        </w:trPr>
        <w:tc>
          <w:tcPr>
            <w:tcBorders>
              <w:top w:val="single" w:color="000000" w:sz="8" w:space="0"/>
              <w:left w:val="single" w:color="000000" w:sz="8" w:space="0"/>
              <w:bottom w:val="single" w:color="000000" w:sz="8" w:space="0"/>
              <w:right w:val="single" w:color="000000" w:sz="8" w:space="0"/>
            </w:tcBorders>
            <w:tcMar>
              <w:left w:w="0" w:type="dxa"/>
              <w:top w:w="0" w:type="dxa"/>
              <w:right w:w="0" w:type="dxa"/>
              <w:bottom w:w="0" w:type="dxa"/>
            </w:tcMar>
            <w:tcW w:w="2495" w:type="dxa"/>
            <w:vAlign w:val="center"/>
            <w:vMerge w:val="restart"/>
            <w:textDirection w:val="lrTb"/>
            <w:noWrap w:val="false"/>
          </w:tcPr>
          <w:p>
            <w:pPr>
              <w:pStyle w:val="1237"/>
              <w:pBdr/>
              <w:spacing w:line="360" w:lineRule="auto"/>
              <w:ind w:left="113"/>
              <w:rPr>
                <w:rFonts w:ascii="Arial" w:hAnsi="Arial" w:cs="Arial"/>
                <w:b/>
                <w:color w:val="000000"/>
              </w:rPr>
            </w:pPr>
            <w:r>
              <w:rPr>
                <w:rFonts w:ascii="Arial" w:hAnsi="Arial" w:eastAsia="Arial" w:cs="Arial"/>
                <w:b/>
                <w:color w:val="000000" w:themeColor="text1"/>
              </w:rPr>
              <w:t xml:space="preserve">MARÇO</w:t>
            </w:r>
            <w:r>
              <w:rPr>
                <w:rFonts w:ascii="Arial" w:hAnsi="Arial" w:cs="Arial"/>
                <w:b/>
                <w:color w:val="000000"/>
              </w:rPr>
            </w:r>
            <w:r>
              <w:rPr>
                <w:rFonts w:ascii="Arial" w:hAnsi="Arial" w:cs="Arial"/>
                <w:b/>
                <w:color w:val="000000"/>
              </w:rPr>
            </w:r>
          </w:p>
        </w:tc>
        <w:tc>
          <w:tcPr>
            <w:tcBorders>
              <w:top w:val="single" w:color="000000" w:sz="8" w:space="0"/>
              <w:left w:val="single" w:color="000000" w:sz="8" w:space="0"/>
              <w:bottom w:val="single" w:color="000000" w:sz="8" w:space="0"/>
              <w:right w:val="single" w:color="000000" w:sz="8" w:space="0"/>
            </w:tcBorders>
            <w:tcMar>
              <w:left w:w="0" w:type="dxa"/>
              <w:top w:w="0" w:type="dxa"/>
              <w:right w:w="0" w:type="dxa"/>
              <w:bottom w:w="0" w:type="dxa"/>
            </w:tcMar>
            <w:tcW w:w="3281" w:type="dxa"/>
            <w:vAlign w:val="center"/>
            <w:vMerge w:val="restart"/>
            <w:textDirection w:val="lrTb"/>
            <w:noWrap w:val="false"/>
          </w:tcPr>
          <w:p>
            <w:pPr>
              <w:pStyle w:val="1237"/>
              <w:pBdr/>
              <w:spacing w:line="360" w:lineRule="auto"/>
              <w:ind/>
              <w:jc w:val="center"/>
              <w:rPr>
                <w:rFonts w:ascii="Arial" w:hAnsi="Arial" w:cs="Arial"/>
                <w:color w:val="000000"/>
              </w:rPr>
            </w:pPr>
            <w:r>
              <w:rPr>
                <w:rFonts w:ascii="Arial" w:hAnsi="Arial" w:eastAsia="Arial" w:cs="Arial"/>
                <w:color w:val="000000" w:themeColor="text1"/>
              </w:rPr>
              <w:t xml:space="preserve">73,38</w:t>
            </w:r>
            <w:r>
              <w:rPr>
                <w:rFonts w:ascii="Arial" w:hAnsi="Arial" w:cs="Arial"/>
                <w:color w:val="000000"/>
              </w:rPr>
            </w:r>
            <w:r>
              <w:rPr>
                <w:rFonts w:ascii="Arial" w:hAnsi="Arial" w:cs="Arial"/>
                <w:color w:val="000000"/>
              </w:rPr>
            </w:r>
          </w:p>
        </w:tc>
        <w:tc>
          <w:tcPr>
            <w:tcBorders>
              <w:top w:val="single" w:color="000000" w:sz="8" w:space="0"/>
              <w:left w:val="single" w:color="000000" w:sz="8" w:space="0"/>
              <w:bottom w:val="single" w:color="000000" w:sz="8" w:space="0"/>
              <w:right w:val="single" w:color="000000" w:sz="8" w:space="0"/>
            </w:tcBorders>
            <w:tcMar>
              <w:left w:w="0" w:type="dxa"/>
              <w:top w:w="0" w:type="dxa"/>
              <w:right w:w="0" w:type="dxa"/>
              <w:bottom w:w="0" w:type="dxa"/>
            </w:tcMar>
            <w:tcW w:w="3039" w:type="dxa"/>
            <w:vAlign w:val="center"/>
            <w:vMerge w:val="continue"/>
            <w:textDirection w:val="lrTb"/>
            <w:noWrap w:val="false"/>
          </w:tcPr>
          <w:p>
            <w:pPr>
              <w:pBdr/>
              <w:spacing/>
              <w:ind/>
              <w:rPr/>
            </w:pPr>
            <w:r/>
            <w:r/>
          </w:p>
        </w:tc>
      </w:tr>
      <w:tr>
        <w:trPr>
          <w:trHeight w:val="379"/>
        </w:trPr>
        <w:tc>
          <w:tcPr>
            <w:tcBorders>
              <w:top w:val="single" w:color="000000" w:sz="8" w:space="0"/>
              <w:left w:val="single" w:color="000000" w:sz="8" w:space="0"/>
              <w:bottom w:val="single" w:color="000000" w:sz="8" w:space="0"/>
              <w:right w:val="single" w:color="000000" w:sz="8" w:space="0"/>
            </w:tcBorders>
            <w:tcMar>
              <w:left w:w="0" w:type="dxa"/>
              <w:top w:w="0" w:type="dxa"/>
              <w:right w:w="0" w:type="dxa"/>
              <w:bottom w:w="0" w:type="dxa"/>
            </w:tcMar>
            <w:tcW w:w="2495" w:type="dxa"/>
            <w:vAlign w:val="center"/>
            <w:vMerge w:val="restart"/>
            <w:textDirection w:val="lrTb"/>
            <w:noWrap w:val="false"/>
          </w:tcPr>
          <w:p>
            <w:pPr>
              <w:pStyle w:val="1237"/>
              <w:pBdr/>
              <w:spacing w:line="360" w:lineRule="auto"/>
              <w:ind w:left="113"/>
              <w:rPr>
                <w:rFonts w:ascii="Arial" w:hAnsi="Arial" w:cs="Arial"/>
                <w:b/>
                <w:color w:val="000000"/>
              </w:rPr>
            </w:pPr>
            <w:r>
              <w:rPr>
                <w:rFonts w:ascii="Arial" w:hAnsi="Arial" w:eastAsia="Arial" w:cs="Arial"/>
                <w:b/>
                <w:color w:val="000000" w:themeColor="text1"/>
              </w:rPr>
              <w:t xml:space="preserve">ABRIL</w:t>
            </w:r>
            <w:r>
              <w:rPr>
                <w:rFonts w:ascii="Arial" w:hAnsi="Arial" w:cs="Arial"/>
                <w:b/>
                <w:color w:val="000000"/>
              </w:rPr>
            </w:r>
            <w:r>
              <w:rPr>
                <w:rFonts w:ascii="Arial" w:hAnsi="Arial" w:cs="Arial"/>
                <w:b/>
                <w:color w:val="000000"/>
              </w:rPr>
            </w:r>
          </w:p>
        </w:tc>
        <w:tc>
          <w:tcPr>
            <w:tcBorders>
              <w:top w:val="single" w:color="000000" w:sz="8" w:space="0"/>
              <w:left w:val="single" w:color="000000" w:sz="8" w:space="0"/>
              <w:bottom w:val="single" w:color="000000" w:sz="8" w:space="0"/>
              <w:right w:val="single" w:color="000000" w:sz="8" w:space="0"/>
            </w:tcBorders>
            <w:tcMar>
              <w:left w:w="0" w:type="dxa"/>
              <w:top w:w="0" w:type="dxa"/>
              <w:right w:w="0" w:type="dxa"/>
              <w:bottom w:w="0" w:type="dxa"/>
            </w:tcMar>
            <w:tcW w:w="3281" w:type="dxa"/>
            <w:vAlign w:val="center"/>
            <w:vMerge w:val="restart"/>
            <w:textDirection w:val="lrTb"/>
            <w:noWrap w:val="false"/>
          </w:tcPr>
          <w:p>
            <w:pPr>
              <w:pStyle w:val="1237"/>
              <w:pBdr/>
              <w:spacing w:line="360" w:lineRule="auto"/>
              <w:ind/>
              <w:jc w:val="center"/>
              <w:rPr>
                <w:rFonts w:ascii="Arial" w:hAnsi="Arial" w:cs="Arial"/>
                <w:color w:val="000000"/>
              </w:rPr>
            </w:pPr>
            <w:r>
              <w:rPr>
                <w:rFonts w:ascii="Arial" w:hAnsi="Arial" w:eastAsia="Arial" w:cs="Arial"/>
                <w:color w:val="000000" w:themeColor="text1"/>
              </w:rPr>
              <w:t xml:space="preserve">68,35</w:t>
            </w:r>
            <w:r>
              <w:rPr>
                <w:rFonts w:ascii="Arial" w:hAnsi="Arial" w:cs="Arial"/>
                <w:color w:val="000000"/>
              </w:rPr>
            </w:r>
            <w:r>
              <w:rPr>
                <w:rFonts w:ascii="Arial" w:hAnsi="Arial" w:cs="Arial"/>
                <w:color w:val="000000"/>
              </w:rPr>
            </w:r>
          </w:p>
        </w:tc>
        <w:tc>
          <w:tcPr>
            <w:tcBorders>
              <w:top w:val="single" w:color="000000" w:sz="8" w:space="0"/>
              <w:left w:val="single" w:color="000000" w:sz="8" w:space="0"/>
              <w:bottom w:val="single" w:color="000000" w:sz="8" w:space="0"/>
              <w:right w:val="single" w:color="000000" w:sz="8" w:space="0"/>
            </w:tcBorders>
            <w:tcMar>
              <w:left w:w="0" w:type="dxa"/>
              <w:top w:w="0" w:type="dxa"/>
              <w:right w:w="0" w:type="dxa"/>
              <w:bottom w:w="0" w:type="dxa"/>
            </w:tcMar>
            <w:tcW w:w="3039" w:type="dxa"/>
            <w:vAlign w:val="center"/>
            <w:vMerge w:val="continue"/>
            <w:textDirection w:val="lrTb"/>
            <w:noWrap w:val="false"/>
          </w:tcPr>
          <w:p>
            <w:pPr>
              <w:pBdr/>
              <w:spacing/>
              <w:ind/>
              <w:rPr/>
            </w:pPr>
            <w:r/>
            <w:r/>
          </w:p>
        </w:tc>
      </w:tr>
      <w:tr>
        <w:trPr>
          <w:trHeight w:val="259"/>
        </w:trPr>
        <w:tc>
          <w:tcPr>
            <w:tcBorders>
              <w:top w:val="single" w:color="000000" w:sz="8" w:space="0"/>
              <w:left w:val="single" w:color="000000" w:sz="8" w:space="0"/>
              <w:bottom w:val="single" w:color="000000" w:sz="8" w:space="0"/>
              <w:right w:val="single" w:color="000000" w:sz="8" w:space="0"/>
            </w:tcBorders>
            <w:tcMar>
              <w:left w:w="0" w:type="dxa"/>
              <w:top w:w="0" w:type="dxa"/>
              <w:right w:w="0" w:type="dxa"/>
              <w:bottom w:w="0" w:type="dxa"/>
            </w:tcMar>
            <w:tcW w:w="2495" w:type="dxa"/>
            <w:vAlign w:val="center"/>
            <w:textDirection w:val="lrTb"/>
            <w:noWrap w:val="false"/>
          </w:tcPr>
          <w:p>
            <w:pPr>
              <w:pStyle w:val="1237"/>
              <w:pBdr/>
              <w:spacing w:line="360" w:lineRule="auto"/>
              <w:ind w:left="113"/>
              <w:rPr>
                <w:rFonts w:ascii="Arial" w:hAnsi="Arial" w:cs="Arial"/>
                <w:b/>
              </w:rPr>
            </w:pPr>
            <w:r>
              <w:rPr>
                <w:rFonts w:ascii="Arial" w:hAnsi="Arial" w:eastAsia="Arial" w:cs="Arial"/>
                <w:b/>
              </w:rPr>
              <w:t xml:space="preserve">MAIO</w:t>
            </w:r>
            <w:r>
              <w:rPr>
                <w:rFonts w:ascii="Arial" w:hAnsi="Arial" w:cs="Arial"/>
                <w:b/>
              </w:rPr>
            </w:r>
            <w:r>
              <w:rPr>
                <w:rFonts w:ascii="Arial" w:hAnsi="Arial" w:cs="Arial"/>
                <w:b/>
              </w:rPr>
            </w:r>
          </w:p>
        </w:tc>
        <w:tc>
          <w:tcPr>
            <w:tcBorders>
              <w:top w:val="single" w:color="000000" w:sz="8" w:space="0"/>
              <w:left w:val="single" w:color="000000" w:sz="8" w:space="0"/>
              <w:bottom w:val="single" w:color="000000" w:sz="8" w:space="0"/>
              <w:right w:val="single" w:color="000000" w:sz="8" w:space="0"/>
            </w:tcBorders>
            <w:tcMar>
              <w:left w:w="0" w:type="dxa"/>
              <w:top w:w="0" w:type="dxa"/>
              <w:right w:w="0" w:type="dxa"/>
              <w:bottom w:w="0" w:type="dxa"/>
            </w:tcMar>
            <w:tcW w:w="3281"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rPr>
              <w:t xml:space="preserve">75,03</w:t>
            </w:r>
            <w:r>
              <w:rPr>
                <w:rFonts w:ascii="Arial" w:hAnsi="Arial" w:cs="Arial"/>
              </w:rPr>
            </w:r>
            <w:r>
              <w:rPr>
                <w:rFonts w:ascii="Arial" w:hAnsi="Arial" w:cs="Arial"/>
              </w:rPr>
            </w:r>
          </w:p>
        </w:tc>
        <w:tc>
          <w:tcPr>
            <w:tcBorders>
              <w:top w:val="single" w:color="000000" w:sz="8" w:space="0"/>
              <w:left w:val="single" w:color="000000" w:sz="8" w:space="0"/>
              <w:bottom w:val="single" w:color="000000" w:sz="8" w:space="0"/>
              <w:right w:val="single" w:color="000000" w:sz="8" w:space="0"/>
            </w:tcBorders>
            <w:tcMar>
              <w:left w:w="0" w:type="dxa"/>
              <w:top w:w="0" w:type="dxa"/>
              <w:right w:w="0" w:type="dxa"/>
              <w:bottom w:w="0" w:type="dxa"/>
            </w:tcMar>
            <w:tcW w:w="3039" w:type="dxa"/>
            <w:vAlign w:val="center"/>
            <w:vMerge w:val="continue"/>
            <w:textDirection w:val="lrTb"/>
            <w:noWrap w:val="false"/>
          </w:tcPr>
          <w:p>
            <w:pPr>
              <w:pBdr/>
              <w:spacing/>
              <w:ind/>
              <w:rPr/>
            </w:pPr>
            <w:r/>
            <w:r/>
          </w:p>
        </w:tc>
      </w:tr>
      <w:tr>
        <w:trPr>
          <w:trHeight w:val="259"/>
        </w:trPr>
        <w:tc>
          <w:tcPr>
            <w:tcBorders>
              <w:top w:val="single" w:color="000000" w:sz="8" w:space="0"/>
              <w:left w:val="single" w:color="000000" w:sz="8" w:space="0"/>
              <w:bottom w:val="single" w:color="000000" w:sz="8" w:space="0"/>
              <w:right w:val="single" w:color="000000" w:sz="8" w:space="0"/>
            </w:tcBorders>
            <w:tcMar>
              <w:left w:w="0" w:type="dxa"/>
              <w:top w:w="0" w:type="dxa"/>
              <w:right w:w="0" w:type="dxa"/>
              <w:bottom w:w="0" w:type="dxa"/>
            </w:tcMar>
            <w:tcW w:w="2495" w:type="dxa"/>
            <w:vAlign w:val="center"/>
            <w:textDirection w:val="lrTb"/>
            <w:noWrap w:val="false"/>
          </w:tcPr>
          <w:p>
            <w:pPr>
              <w:pStyle w:val="1237"/>
              <w:pBdr/>
              <w:spacing w:line="360" w:lineRule="auto"/>
              <w:ind w:left="113"/>
              <w:rPr>
                <w:rFonts w:ascii="Arial" w:hAnsi="Arial" w:cs="Arial"/>
                <w:b/>
              </w:rPr>
            </w:pPr>
            <w:r>
              <w:rPr>
                <w:rFonts w:ascii="Arial" w:hAnsi="Arial" w:eastAsia="Arial" w:cs="Arial"/>
                <w:b/>
              </w:rPr>
              <w:t xml:space="preserve">JUNHO</w:t>
            </w:r>
            <w:r>
              <w:rPr>
                <w:rFonts w:ascii="Arial" w:hAnsi="Arial" w:cs="Arial"/>
                <w:b/>
              </w:rPr>
            </w:r>
            <w:r>
              <w:rPr>
                <w:rFonts w:ascii="Arial" w:hAnsi="Arial" w:cs="Arial"/>
                <w:b/>
              </w:rPr>
            </w:r>
          </w:p>
        </w:tc>
        <w:tc>
          <w:tcPr>
            <w:tcBorders>
              <w:top w:val="single" w:color="000000" w:sz="8" w:space="0"/>
              <w:left w:val="single" w:color="000000" w:sz="8" w:space="0"/>
              <w:bottom w:val="single" w:color="000000" w:sz="8" w:space="0"/>
              <w:right w:val="single" w:color="000000" w:sz="8" w:space="0"/>
            </w:tcBorders>
            <w:tcMar>
              <w:left w:w="0" w:type="dxa"/>
              <w:top w:w="0" w:type="dxa"/>
              <w:right w:w="0" w:type="dxa"/>
              <w:bottom w:w="0" w:type="dxa"/>
            </w:tcMar>
            <w:tcW w:w="3281"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rPr>
              <w:t xml:space="preserve">76,20</w:t>
            </w:r>
            <w:r>
              <w:rPr>
                <w:rFonts w:ascii="Arial" w:hAnsi="Arial" w:cs="Arial"/>
              </w:rPr>
            </w:r>
            <w:r>
              <w:rPr>
                <w:rFonts w:ascii="Arial" w:hAnsi="Arial" w:cs="Arial"/>
              </w:rPr>
            </w:r>
          </w:p>
        </w:tc>
        <w:tc>
          <w:tcPr>
            <w:tcBorders>
              <w:top w:val="single" w:color="000000" w:sz="8" w:space="0"/>
              <w:left w:val="single" w:color="000000" w:sz="8" w:space="0"/>
              <w:bottom w:val="single" w:color="000000" w:sz="8" w:space="0"/>
              <w:right w:val="single" w:color="000000" w:sz="8" w:space="0"/>
            </w:tcBorders>
            <w:tcMar>
              <w:left w:w="0" w:type="dxa"/>
              <w:top w:w="0" w:type="dxa"/>
              <w:right w:w="0" w:type="dxa"/>
              <w:bottom w:w="0" w:type="dxa"/>
            </w:tcMar>
            <w:tcW w:w="3039" w:type="dxa"/>
            <w:vAlign w:val="center"/>
            <w:vMerge w:val="continue"/>
            <w:textDirection w:val="lrTb"/>
            <w:noWrap w:val="false"/>
          </w:tcPr>
          <w:p>
            <w:pPr>
              <w:pBdr/>
              <w:spacing/>
              <w:ind/>
              <w:rPr/>
            </w:pPr>
            <w:r/>
            <w:r/>
          </w:p>
        </w:tc>
      </w:tr>
      <w:tr>
        <w:trPr>
          <w:trHeight w:val="259"/>
        </w:trPr>
        <w:tc>
          <w:tcPr>
            <w:tcBorders>
              <w:top w:val="single" w:color="000000" w:sz="8" w:space="0"/>
              <w:left w:val="single" w:color="000000" w:sz="8" w:space="0"/>
              <w:bottom w:val="single" w:color="000000" w:sz="8" w:space="0"/>
              <w:right w:val="single" w:color="000000" w:sz="8" w:space="0"/>
            </w:tcBorders>
            <w:tcMar>
              <w:left w:w="0" w:type="dxa"/>
              <w:top w:w="0" w:type="dxa"/>
              <w:right w:w="0" w:type="dxa"/>
              <w:bottom w:w="0" w:type="dxa"/>
            </w:tcMar>
            <w:tcW w:w="2495" w:type="dxa"/>
            <w:vAlign w:val="center"/>
            <w:textDirection w:val="lrTb"/>
            <w:noWrap w:val="false"/>
          </w:tcPr>
          <w:p>
            <w:pPr>
              <w:pStyle w:val="1237"/>
              <w:pBdr/>
              <w:spacing w:line="360" w:lineRule="auto"/>
              <w:ind w:left="113"/>
              <w:rPr>
                <w:rFonts w:ascii="Arial" w:hAnsi="Arial" w:cs="Arial"/>
                <w:b/>
              </w:rPr>
            </w:pPr>
            <w:r>
              <w:rPr>
                <w:rFonts w:ascii="Arial" w:hAnsi="Arial" w:eastAsia="Arial" w:cs="Arial"/>
                <w:b/>
              </w:rPr>
              <w:t xml:space="preserve">JULHO</w:t>
            </w:r>
            <w:r>
              <w:rPr>
                <w:rFonts w:ascii="Arial" w:hAnsi="Arial" w:cs="Arial"/>
                <w:b/>
              </w:rPr>
            </w:r>
            <w:r>
              <w:rPr>
                <w:rFonts w:ascii="Arial" w:hAnsi="Arial" w:cs="Arial"/>
                <w:b/>
              </w:rPr>
            </w:r>
          </w:p>
        </w:tc>
        <w:tc>
          <w:tcPr>
            <w:tcBorders>
              <w:top w:val="single" w:color="000000" w:sz="8" w:space="0"/>
              <w:left w:val="single" w:color="000000" w:sz="8" w:space="0"/>
              <w:bottom w:val="single" w:color="000000" w:sz="8" w:space="0"/>
              <w:right w:val="single" w:color="000000" w:sz="8" w:space="0"/>
            </w:tcBorders>
            <w:tcMar>
              <w:left w:w="0" w:type="dxa"/>
              <w:top w:w="0" w:type="dxa"/>
              <w:right w:w="0" w:type="dxa"/>
              <w:bottom w:w="0" w:type="dxa"/>
            </w:tcMar>
            <w:tcW w:w="3281"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rPr>
              <w:t xml:space="preserve">83,30</w:t>
            </w:r>
            <w:r>
              <w:rPr>
                <w:rFonts w:ascii="Arial" w:hAnsi="Arial" w:cs="Arial"/>
              </w:rPr>
            </w:r>
            <w:r>
              <w:rPr>
                <w:rFonts w:ascii="Arial" w:hAnsi="Arial" w:cs="Arial"/>
              </w:rPr>
            </w:r>
          </w:p>
        </w:tc>
        <w:tc>
          <w:tcPr>
            <w:tcBorders>
              <w:top w:val="single" w:color="000000" w:sz="8" w:space="0"/>
              <w:left w:val="single" w:color="000000" w:sz="8" w:space="0"/>
              <w:bottom w:val="single" w:color="000000" w:sz="8" w:space="0"/>
              <w:right w:val="single" w:color="000000" w:sz="8" w:space="0"/>
            </w:tcBorders>
            <w:tcMar>
              <w:left w:w="0" w:type="dxa"/>
              <w:top w:w="0" w:type="dxa"/>
              <w:right w:w="0" w:type="dxa"/>
              <w:bottom w:w="0" w:type="dxa"/>
            </w:tcMar>
            <w:tcW w:w="3039" w:type="dxa"/>
            <w:vAlign w:val="center"/>
            <w:vMerge w:val="continue"/>
            <w:textDirection w:val="lrTb"/>
            <w:noWrap w:val="false"/>
          </w:tcPr>
          <w:p>
            <w:pPr>
              <w:pBdr/>
              <w:spacing/>
              <w:ind/>
              <w:rPr/>
            </w:pPr>
            <w:r/>
            <w:r/>
          </w:p>
        </w:tc>
      </w:tr>
      <w:tr>
        <w:trPr>
          <w:trHeight w:val="266"/>
        </w:trPr>
        <w:tc>
          <w:tcPr>
            <w:tcBorders>
              <w:top w:val="single" w:color="000000" w:sz="8" w:space="0"/>
              <w:left w:val="single" w:color="000000" w:sz="8" w:space="0"/>
              <w:bottom w:val="single" w:color="000000" w:sz="8" w:space="0"/>
              <w:right w:val="single" w:color="000000" w:sz="8" w:space="0"/>
            </w:tcBorders>
            <w:tcMar>
              <w:left w:w="0" w:type="dxa"/>
              <w:top w:w="0" w:type="dxa"/>
              <w:right w:w="0" w:type="dxa"/>
              <w:bottom w:w="0" w:type="dxa"/>
            </w:tcMar>
            <w:tcW w:w="2495" w:type="dxa"/>
            <w:vAlign w:val="center"/>
            <w:textDirection w:val="lrTb"/>
            <w:noWrap w:val="false"/>
          </w:tcPr>
          <w:p>
            <w:pPr>
              <w:pStyle w:val="1237"/>
              <w:pBdr/>
              <w:spacing w:line="360" w:lineRule="auto"/>
              <w:ind w:left="113"/>
              <w:rPr>
                <w:rFonts w:ascii="Arial" w:hAnsi="Arial" w:cs="Arial"/>
                <w:b/>
              </w:rPr>
            </w:pPr>
            <w:r>
              <w:rPr>
                <w:rFonts w:ascii="Arial" w:hAnsi="Arial" w:eastAsia="Arial" w:cs="Arial"/>
                <w:b/>
              </w:rPr>
              <w:t xml:space="preserve">AGOSTO</w:t>
            </w:r>
            <w:r>
              <w:rPr>
                <w:rFonts w:ascii="Arial" w:hAnsi="Arial" w:cs="Arial"/>
                <w:b/>
              </w:rPr>
            </w:r>
            <w:r>
              <w:rPr>
                <w:rFonts w:ascii="Arial" w:hAnsi="Arial" w:cs="Arial"/>
                <w:b/>
              </w:rPr>
            </w:r>
          </w:p>
        </w:tc>
        <w:tc>
          <w:tcPr>
            <w:tcBorders>
              <w:top w:val="single" w:color="000000" w:sz="8" w:space="0"/>
              <w:left w:val="single" w:color="000000" w:sz="8" w:space="0"/>
              <w:bottom w:val="single" w:color="000000" w:sz="8" w:space="0"/>
              <w:right w:val="single" w:color="000000" w:sz="8" w:space="0"/>
            </w:tcBorders>
            <w:tcMar>
              <w:left w:w="0" w:type="dxa"/>
              <w:top w:w="0" w:type="dxa"/>
              <w:right w:w="0" w:type="dxa"/>
              <w:bottom w:w="0" w:type="dxa"/>
            </w:tcMar>
            <w:tcW w:w="3281"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rPr>
              <w:t xml:space="preserve">85,70</w:t>
            </w:r>
            <w:r>
              <w:rPr>
                <w:rFonts w:ascii="Arial" w:hAnsi="Arial" w:cs="Arial"/>
              </w:rPr>
            </w:r>
            <w:r>
              <w:rPr>
                <w:rFonts w:ascii="Arial" w:hAnsi="Arial" w:cs="Arial"/>
              </w:rPr>
            </w:r>
          </w:p>
        </w:tc>
        <w:tc>
          <w:tcPr>
            <w:tcBorders>
              <w:top w:val="single" w:color="000000" w:sz="8" w:space="0"/>
              <w:left w:val="single" w:color="000000" w:sz="8" w:space="0"/>
              <w:bottom w:val="single" w:color="000000" w:sz="8" w:space="0"/>
              <w:right w:val="single" w:color="000000" w:sz="8" w:space="0"/>
            </w:tcBorders>
            <w:tcMar>
              <w:left w:w="0" w:type="dxa"/>
              <w:top w:w="0" w:type="dxa"/>
              <w:right w:w="0" w:type="dxa"/>
              <w:bottom w:w="0" w:type="dxa"/>
            </w:tcMar>
            <w:tcW w:w="3039" w:type="dxa"/>
            <w:vAlign w:val="center"/>
            <w:vMerge w:val="continue"/>
            <w:textDirection w:val="lrTb"/>
            <w:noWrap w:val="false"/>
          </w:tcPr>
          <w:p>
            <w:pPr>
              <w:pBdr/>
              <w:spacing/>
              <w:ind/>
              <w:rPr/>
            </w:pPr>
            <w:r/>
            <w:r/>
          </w:p>
        </w:tc>
      </w:tr>
      <w:tr>
        <w:trPr>
          <w:trHeight w:val="379"/>
        </w:trPr>
        <w:tc>
          <w:tcPr>
            <w:tcBorders>
              <w:top w:val="single" w:color="000000" w:sz="8" w:space="0"/>
              <w:left w:val="single" w:color="000000" w:sz="8" w:space="0"/>
              <w:bottom w:val="single" w:color="000000" w:sz="8" w:space="0"/>
              <w:right w:val="single" w:color="000000" w:sz="8" w:space="0"/>
            </w:tcBorders>
            <w:tcMar>
              <w:left w:w="0" w:type="dxa"/>
              <w:top w:w="0" w:type="dxa"/>
              <w:right w:w="0" w:type="dxa"/>
              <w:bottom w:w="0" w:type="dxa"/>
            </w:tcMar>
            <w:tcW w:w="2495" w:type="dxa"/>
            <w:vAlign w:val="center"/>
            <w:vMerge w:val="restart"/>
            <w:textDirection w:val="lrTb"/>
            <w:noWrap w:val="false"/>
          </w:tcPr>
          <w:p>
            <w:pPr>
              <w:pStyle w:val="1237"/>
              <w:pBdr/>
              <w:spacing w:line="360" w:lineRule="auto"/>
              <w:ind w:left="113"/>
              <w:rPr>
                <w:rFonts w:ascii="Arial" w:hAnsi="Arial" w:cs="Arial"/>
                <w:b/>
              </w:rPr>
            </w:pPr>
            <w:r>
              <w:rPr>
                <w:rFonts w:ascii="Arial" w:hAnsi="Arial" w:eastAsia="Arial" w:cs="Arial"/>
                <w:b/>
              </w:rPr>
              <w:t xml:space="preserve">SETEMBRO</w:t>
            </w:r>
            <w:r>
              <w:rPr>
                <w:rFonts w:ascii="Arial" w:hAnsi="Arial" w:cs="Arial"/>
                <w:b/>
              </w:rPr>
            </w:r>
            <w:r>
              <w:rPr>
                <w:rFonts w:ascii="Arial" w:hAnsi="Arial" w:cs="Arial"/>
                <w:b/>
              </w:rPr>
            </w:r>
          </w:p>
        </w:tc>
        <w:tc>
          <w:tcPr>
            <w:tcBorders>
              <w:top w:val="single" w:color="000000" w:sz="8" w:space="0"/>
              <w:left w:val="single" w:color="000000" w:sz="8" w:space="0"/>
              <w:bottom w:val="single" w:color="000000" w:sz="8" w:space="0"/>
              <w:right w:val="single" w:color="000000" w:sz="8" w:space="0"/>
            </w:tcBorders>
            <w:tcMar>
              <w:left w:w="0" w:type="dxa"/>
              <w:top w:w="0" w:type="dxa"/>
              <w:right w:w="0" w:type="dxa"/>
              <w:bottom w:w="0" w:type="dxa"/>
            </w:tcMar>
            <w:tcW w:w="3281" w:type="dxa"/>
            <w:vAlign w:val="center"/>
            <w:vMerge w:val="restart"/>
            <w:textDirection w:val="lrTb"/>
            <w:noWrap w:val="false"/>
          </w:tcPr>
          <w:p>
            <w:pPr>
              <w:pStyle w:val="1237"/>
              <w:pBdr/>
              <w:spacing w:line="360" w:lineRule="auto"/>
              <w:ind/>
              <w:jc w:val="center"/>
              <w:rPr>
                <w:rFonts w:ascii="Arial" w:hAnsi="Arial" w:cs="Arial"/>
              </w:rPr>
            </w:pPr>
            <w:r>
              <w:rPr>
                <w:rFonts w:ascii="Arial" w:hAnsi="Arial" w:eastAsia="Arial" w:cs="Arial"/>
              </w:rPr>
              <w:t xml:space="preserve">83,22</w:t>
            </w:r>
            <w:r>
              <w:rPr>
                <w:rFonts w:ascii="Arial" w:hAnsi="Arial" w:cs="Arial"/>
              </w:rPr>
            </w:r>
            <w:r>
              <w:rPr>
                <w:rFonts w:ascii="Arial" w:hAnsi="Arial" w:cs="Arial"/>
              </w:rPr>
            </w:r>
          </w:p>
        </w:tc>
        <w:tc>
          <w:tcPr>
            <w:tcBorders>
              <w:top w:val="single" w:color="000000" w:sz="8" w:space="0"/>
              <w:left w:val="single" w:color="000000" w:sz="8" w:space="0"/>
              <w:bottom w:val="single" w:color="000000" w:sz="8" w:space="0"/>
              <w:right w:val="single" w:color="000000" w:sz="8" w:space="0"/>
            </w:tcBorders>
            <w:tcMar>
              <w:left w:w="0" w:type="dxa"/>
              <w:top w:w="0" w:type="dxa"/>
              <w:right w:w="0" w:type="dxa"/>
              <w:bottom w:w="0" w:type="dxa"/>
            </w:tcMar>
            <w:tcW w:w="3039" w:type="dxa"/>
            <w:vAlign w:val="center"/>
            <w:vMerge w:val="continue"/>
            <w:textDirection w:val="lrTb"/>
            <w:noWrap w:val="false"/>
          </w:tcPr>
          <w:p>
            <w:pPr>
              <w:pBdr/>
              <w:spacing/>
              <w:ind/>
              <w:rPr/>
            </w:pPr>
            <w:r/>
            <w:r/>
          </w:p>
        </w:tc>
      </w:tr>
      <w:tr>
        <w:trPr>
          <w:trHeight w:val="379"/>
        </w:trPr>
        <w:tc>
          <w:tcPr>
            <w:tcBorders>
              <w:top w:val="single" w:color="000000" w:sz="8" w:space="0"/>
              <w:left w:val="single" w:color="000000" w:sz="8" w:space="0"/>
              <w:bottom w:val="single" w:color="000000" w:sz="8" w:space="0"/>
              <w:right w:val="single" w:color="000000" w:sz="8" w:space="0"/>
            </w:tcBorders>
            <w:tcMar>
              <w:left w:w="0" w:type="dxa"/>
              <w:top w:w="0" w:type="dxa"/>
              <w:right w:w="0" w:type="dxa"/>
              <w:bottom w:w="0" w:type="dxa"/>
            </w:tcMar>
            <w:tcW w:w="2495" w:type="dxa"/>
            <w:vAlign w:val="center"/>
            <w:vMerge w:val="restart"/>
            <w:textDirection w:val="lrTb"/>
            <w:noWrap w:val="false"/>
          </w:tcPr>
          <w:p>
            <w:pPr>
              <w:pStyle w:val="1237"/>
              <w:pBdr/>
              <w:spacing w:line="360" w:lineRule="auto"/>
              <w:ind w:left="113"/>
              <w:rPr>
                <w:rFonts w:ascii="Arial" w:hAnsi="Arial" w:cs="Arial"/>
                <w:b/>
              </w:rPr>
            </w:pPr>
            <w:r>
              <w:rPr>
                <w:rFonts w:ascii="Arial" w:hAnsi="Arial" w:eastAsia="Arial" w:cs="Arial"/>
                <w:b/>
              </w:rPr>
              <w:t xml:space="preserve">OUTUBRO</w:t>
            </w:r>
            <w:r>
              <w:rPr>
                <w:rFonts w:ascii="Arial" w:hAnsi="Arial" w:cs="Arial"/>
                <w:b/>
              </w:rPr>
            </w:r>
            <w:r>
              <w:rPr>
                <w:rFonts w:ascii="Arial" w:hAnsi="Arial" w:cs="Arial"/>
                <w:b/>
              </w:rPr>
            </w:r>
          </w:p>
        </w:tc>
        <w:tc>
          <w:tcPr>
            <w:tcBorders>
              <w:top w:val="single" w:color="000000" w:sz="8" w:space="0"/>
              <w:left w:val="single" w:color="000000" w:sz="8" w:space="0"/>
              <w:bottom w:val="single" w:color="000000" w:sz="8" w:space="0"/>
              <w:right w:val="single" w:color="000000" w:sz="8" w:space="0"/>
            </w:tcBorders>
            <w:tcMar>
              <w:left w:w="0" w:type="dxa"/>
              <w:top w:w="0" w:type="dxa"/>
              <w:right w:w="0" w:type="dxa"/>
              <w:bottom w:w="0" w:type="dxa"/>
            </w:tcMar>
            <w:tcW w:w="3281" w:type="dxa"/>
            <w:vAlign w:val="center"/>
            <w:vMerge w:val="restart"/>
            <w:textDirection w:val="lrTb"/>
            <w:noWrap w:val="false"/>
          </w:tcPr>
          <w:p>
            <w:pPr>
              <w:pStyle w:val="1237"/>
              <w:pBdr/>
              <w:spacing w:line="360" w:lineRule="auto"/>
              <w:ind/>
              <w:jc w:val="center"/>
              <w:rPr>
                <w:rFonts w:ascii="Arial" w:hAnsi="Arial" w:cs="Arial"/>
              </w:rPr>
            </w:pPr>
            <w:r>
              <w:rPr>
                <w:rFonts w:ascii="Arial" w:hAnsi="Arial" w:eastAsia="Arial" w:cs="Arial"/>
              </w:rPr>
              <w:t xml:space="preserve">85,31</w:t>
            </w:r>
            <w:r>
              <w:rPr>
                <w:rFonts w:ascii="Arial" w:hAnsi="Arial" w:cs="Arial"/>
              </w:rPr>
            </w:r>
            <w:r>
              <w:rPr>
                <w:rFonts w:ascii="Arial" w:hAnsi="Arial" w:cs="Arial"/>
              </w:rPr>
            </w:r>
          </w:p>
        </w:tc>
        <w:tc>
          <w:tcPr>
            <w:tcBorders>
              <w:top w:val="single" w:color="000000" w:sz="8" w:space="0"/>
              <w:left w:val="single" w:color="000000" w:sz="8" w:space="0"/>
              <w:bottom w:val="single" w:color="000000" w:sz="8" w:space="0"/>
              <w:right w:val="single" w:color="000000" w:sz="8" w:space="0"/>
            </w:tcBorders>
            <w:tcMar>
              <w:left w:w="0" w:type="dxa"/>
              <w:top w:w="0" w:type="dxa"/>
              <w:right w:w="0" w:type="dxa"/>
              <w:bottom w:w="0" w:type="dxa"/>
            </w:tcMar>
            <w:tcW w:w="3039" w:type="dxa"/>
            <w:vAlign w:val="center"/>
            <w:vMerge w:val="continue"/>
            <w:textDirection w:val="lrTb"/>
            <w:noWrap w:val="false"/>
          </w:tcPr>
          <w:p>
            <w:pPr>
              <w:pBdr/>
              <w:spacing/>
              <w:ind/>
              <w:rPr/>
            </w:pPr>
            <w:r/>
            <w:r/>
          </w:p>
        </w:tc>
      </w:tr>
      <w:tr>
        <w:trPr>
          <w:trHeight w:val="379"/>
        </w:trPr>
        <w:tc>
          <w:tcPr>
            <w:tcBorders>
              <w:top w:val="single" w:color="000000" w:sz="8" w:space="0"/>
              <w:left w:val="single" w:color="000000" w:sz="8" w:space="0"/>
              <w:bottom w:val="single" w:color="000000" w:sz="8" w:space="0"/>
              <w:right w:val="single" w:color="000000" w:sz="8" w:space="0"/>
            </w:tcBorders>
            <w:tcMar>
              <w:left w:w="0" w:type="dxa"/>
              <w:top w:w="0" w:type="dxa"/>
              <w:right w:w="0" w:type="dxa"/>
              <w:bottom w:w="0" w:type="dxa"/>
            </w:tcMar>
            <w:tcW w:w="2495" w:type="dxa"/>
            <w:vAlign w:val="center"/>
            <w:vMerge w:val="restart"/>
            <w:textDirection w:val="lrTb"/>
            <w:noWrap w:val="false"/>
          </w:tcPr>
          <w:p>
            <w:pPr>
              <w:pStyle w:val="1237"/>
              <w:pBdr/>
              <w:spacing w:line="360" w:lineRule="auto"/>
              <w:ind w:left="113"/>
              <w:rPr>
                <w:rFonts w:ascii="Arial" w:hAnsi="Arial" w:cs="Arial"/>
                <w:b/>
              </w:rPr>
            </w:pPr>
            <w:r>
              <w:rPr>
                <w:rFonts w:ascii="Arial" w:hAnsi="Arial" w:eastAsia="Arial" w:cs="Arial"/>
                <w:b/>
              </w:rPr>
              <w:t xml:space="preserve">NOVEMBRO</w:t>
            </w:r>
            <w:r>
              <w:rPr>
                <w:rFonts w:ascii="Arial" w:hAnsi="Arial" w:cs="Arial"/>
                <w:b/>
              </w:rPr>
            </w:r>
            <w:r>
              <w:rPr>
                <w:rFonts w:ascii="Arial" w:hAnsi="Arial" w:cs="Arial"/>
                <w:b/>
              </w:rPr>
            </w:r>
          </w:p>
        </w:tc>
        <w:tc>
          <w:tcPr>
            <w:tcBorders>
              <w:top w:val="single" w:color="000000" w:sz="8" w:space="0"/>
              <w:left w:val="single" w:color="000000" w:sz="8" w:space="0"/>
              <w:bottom w:val="single" w:color="000000" w:sz="8" w:space="0"/>
              <w:right w:val="single" w:color="000000" w:sz="8" w:space="0"/>
            </w:tcBorders>
            <w:tcMar>
              <w:left w:w="0" w:type="dxa"/>
              <w:top w:w="0" w:type="dxa"/>
              <w:right w:w="0" w:type="dxa"/>
              <w:bottom w:w="0" w:type="dxa"/>
            </w:tcMar>
            <w:tcW w:w="3281" w:type="dxa"/>
            <w:vAlign w:val="center"/>
            <w:vMerge w:val="restart"/>
            <w:textDirection w:val="lrTb"/>
            <w:noWrap w:val="false"/>
          </w:tcPr>
          <w:p>
            <w:pPr>
              <w:pStyle w:val="1237"/>
              <w:pBdr/>
              <w:spacing w:line="360" w:lineRule="auto"/>
              <w:ind/>
              <w:jc w:val="center"/>
              <w:rPr>
                <w:rFonts w:ascii="Arial" w:hAnsi="Arial" w:cs="Arial"/>
              </w:rPr>
            </w:pPr>
            <w:r>
              <w:rPr>
                <w:rFonts w:ascii="Arial" w:hAnsi="Arial" w:eastAsia="Arial" w:cs="Arial"/>
              </w:rPr>
              <w:t xml:space="preserve">83,92</w:t>
            </w:r>
            <w:r>
              <w:rPr>
                <w:rFonts w:ascii="Arial" w:hAnsi="Arial" w:cs="Arial"/>
              </w:rPr>
            </w:r>
            <w:r>
              <w:rPr>
                <w:rFonts w:ascii="Arial" w:hAnsi="Arial" w:cs="Arial"/>
              </w:rPr>
            </w:r>
          </w:p>
        </w:tc>
        <w:tc>
          <w:tcPr>
            <w:tcBorders>
              <w:top w:val="single" w:color="000000" w:sz="8" w:space="0"/>
              <w:left w:val="single" w:color="000000" w:sz="8" w:space="0"/>
              <w:bottom w:val="single" w:color="000000" w:sz="8" w:space="0"/>
              <w:right w:val="single" w:color="000000" w:sz="8" w:space="0"/>
            </w:tcBorders>
            <w:tcMar>
              <w:left w:w="0" w:type="dxa"/>
              <w:top w:w="0" w:type="dxa"/>
              <w:right w:w="0" w:type="dxa"/>
              <w:bottom w:w="0" w:type="dxa"/>
            </w:tcMar>
            <w:tcW w:w="3039" w:type="dxa"/>
            <w:vAlign w:val="center"/>
            <w:vMerge w:val="continue"/>
            <w:textDirection w:val="lrTb"/>
            <w:noWrap w:val="false"/>
          </w:tcPr>
          <w:p>
            <w:pPr>
              <w:pBdr/>
              <w:spacing/>
              <w:ind/>
              <w:rPr/>
            </w:pPr>
            <w:r/>
            <w:r/>
          </w:p>
        </w:tc>
      </w:tr>
      <w:tr>
        <w:trPr>
          <w:trHeight w:val="379"/>
        </w:trPr>
        <w:tc>
          <w:tcPr>
            <w:tcBorders>
              <w:top w:val="single" w:color="000000" w:sz="8" w:space="0"/>
              <w:left w:val="single" w:color="000000" w:sz="8" w:space="0"/>
              <w:bottom w:val="single" w:color="000000" w:sz="8" w:space="0"/>
              <w:right w:val="single" w:color="000000" w:sz="8" w:space="0"/>
            </w:tcBorders>
            <w:tcMar>
              <w:left w:w="0" w:type="dxa"/>
              <w:top w:w="0" w:type="dxa"/>
              <w:right w:w="0" w:type="dxa"/>
              <w:bottom w:w="0" w:type="dxa"/>
            </w:tcMar>
            <w:tcW w:w="2495" w:type="dxa"/>
            <w:vAlign w:val="center"/>
            <w:vMerge w:val="restart"/>
            <w:textDirection w:val="lrTb"/>
            <w:noWrap w:val="false"/>
          </w:tcPr>
          <w:p>
            <w:pPr>
              <w:pStyle w:val="1237"/>
              <w:pBdr/>
              <w:spacing w:line="360" w:lineRule="auto"/>
              <w:ind w:left="113"/>
              <w:rPr>
                <w:rFonts w:ascii="Arial" w:hAnsi="Arial" w:cs="Arial"/>
                <w:b/>
              </w:rPr>
            </w:pPr>
            <w:r>
              <w:rPr>
                <w:rFonts w:ascii="Arial" w:hAnsi="Arial" w:eastAsia="Arial" w:cs="Arial"/>
                <w:b/>
              </w:rPr>
              <w:t xml:space="preserve">DEZEMBRO</w:t>
            </w:r>
            <w:r>
              <w:rPr>
                <w:rFonts w:ascii="Arial" w:hAnsi="Arial" w:cs="Arial"/>
                <w:b/>
              </w:rPr>
            </w:r>
            <w:r>
              <w:rPr>
                <w:rFonts w:ascii="Arial" w:hAnsi="Arial" w:cs="Arial"/>
                <w:b/>
              </w:rPr>
            </w:r>
          </w:p>
        </w:tc>
        <w:tc>
          <w:tcPr>
            <w:tcBorders>
              <w:top w:val="single" w:color="000000" w:sz="8" w:space="0"/>
              <w:left w:val="single" w:color="000000" w:sz="8" w:space="0"/>
              <w:bottom w:val="single" w:color="000000" w:sz="8" w:space="0"/>
              <w:right w:val="single" w:color="000000" w:sz="8" w:space="0"/>
            </w:tcBorders>
            <w:tcMar>
              <w:left w:w="0" w:type="dxa"/>
              <w:top w:w="0" w:type="dxa"/>
              <w:right w:w="0" w:type="dxa"/>
              <w:bottom w:w="0" w:type="dxa"/>
            </w:tcMar>
            <w:tcW w:w="3281" w:type="dxa"/>
            <w:vAlign w:val="center"/>
            <w:vMerge w:val="restart"/>
            <w:textDirection w:val="lrTb"/>
            <w:noWrap w:val="false"/>
          </w:tcPr>
          <w:p>
            <w:pPr>
              <w:pStyle w:val="1237"/>
              <w:pBdr/>
              <w:spacing w:line="360" w:lineRule="auto"/>
              <w:ind/>
              <w:jc w:val="center"/>
              <w:rPr>
                <w:rFonts w:ascii="Arial" w:hAnsi="Arial" w:cs="Arial"/>
              </w:rPr>
            </w:pPr>
            <w:r>
              <w:rPr>
                <w:rFonts w:ascii="Arial" w:hAnsi="Arial" w:eastAsia="Arial" w:cs="Arial"/>
              </w:rPr>
              <w:t xml:space="preserve">85,92</w:t>
            </w:r>
            <w:r>
              <w:rPr>
                <w:rFonts w:ascii="Arial" w:hAnsi="Arial" w:cs="Arial"/>
              </w:rPr>
            </w:r>
            <w:r>
              <w:rPr>
                <w:rFonts w:ascii="Arial" w:hAnsi="Arial" w:cs="Arial"/>
              </w:rPr>
            </w:r>
          </w:p>
        </w:tc>
        <w:tc>
          <w:tcPr>
            <w:tcBorders>
              <w:top w:val="single" w:color="000000" w:sz="8" w:space="0"/>
              <w:left w:val="single" w:color="000000" w:sz="8" w:space="0"/>
              <w:bottom w:val="single" w:color="000000" w:sz="8" w:space="0"/>
              <w:right w:val="single" w:color="000000" w:sz="8" w:space="0"/>
            </w:tcBorders>
            <w:tcMar>
              <w:left w:w="0" w:type="dxa"/>
              <w:top w:w="0" w:type="dxa"/>
              <w:right w:w="0" w:type="dxa"/>
              <w:bottom w:w="0" w:type="dxa"/>
            </w:tcMar>
            <w:tcW w:w="3039" w:type="dxa"/>
            <w:vAlign w:val="center"/>
            <w:vMerge w:val="continue"/>
            <w:textDirection w:val="lrTb"/>
            <w:noWrap w:val="false"/>
          </w:tcPr>
          <w:p>
            <w:pPr>
              <w:pBdr/>
              <w:spacing/>
              <w:ind/>
              <w:rPr/>
            </w:pPr>
            <w:r/>
            <w:r/>
          </w:p>
        </w:tc>
      </w:tr>
    </w:tbl>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sz w:val="18"/>
          <w:szCs w:val="18"/>
        </w:rPr>
      </w:pPr>
      <w:r>
        <w:rPr>
          <w:rFonts w:ascii="Arial" w:hAnsi="Arial" w:eastAsia="Arial" w:cs="Arial"/>
          <w:sz w:val="18"/>
          <w:szCs w:val="18"/>
        </w:rPr>
        <w:t xml:space="preserve">Fonte: Gerência de Assistência Farmacêutica</w:t>
      </w:r>
      <w:r>
        <w:rPr>
          <w:rFonts w:ascii="Arial" w:hAnsi="Arial" w:cs="Arial"/>
          <w:sz w:val="18"/>
          <w:szCs w:val="18"/>
        </w:rPr>
      </w:r>
      <w:r>
        <w:rPr>
          <w:rFonts w:ascii="Arial" w:hAnsi="Arial" w:cs="Arial"/>
          <w:sz w:val="18"/>
          <w:szCs w:val="18"/>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A análise do índice de abastecimento de medicamentos na rede da Secretaria Municipal de Saúde de Cariacica ao longo de </w:t>
      </w:r>
      <w:r>
        <w:rPr>
          <w:rFonts w:ascii="Arial" w:hAnsi="Arial" w:eastAsia="Arial" w:cs="Arial"/>
        </w:rPr>
        <w:t xml:space="preserve">2024 revela um desempenho progressivamente positivo, especialmente no segundo semestre do ano. A média anual registrada foi de 78,92%, indicando que, de forma geral, a rede conseguiu manter um nível satisfatório de fornecimento dos medicamentos essenciais.</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Durante o primeiro quadrimestre, observa-se uma certa oscilação negativa, com índices inferiores à média anual: janeiro (74,82%), fevereiro (71,94%), março </w:t>
      </w:r>
      <w:r>
        <w:rPr>
          <w:rFonts w:ascii="Arial" w:hAnsi="Arial" w:eastAsia="Arial" w:cs="Arial"/>
        </w:rPr>
        <w:t xml:space="preserve">(73,38%) e abril (68,35%). Esses resultados podem indicar desafios operacionais ou logísticos enfrentados no início do ano, como atrasos em processos licitatórios, dificuldades no fornecimento por parte dos distribuidores, ou replanejamento das aquisições.</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A partir de maio, o índice passa a apresentar uma trajetória de crescimento contínuo, refletindo a possível regularização dos fluxos de compra e distribuição: maio (75,03%), </w:t>
      </w:r>
      <w:r>
        <w:rPr>
          <w:rFonts w:ascii="Arial" w:hAnsi="Arial" w:eastAsia="Arial" w:cs="Arial"/>
        </w:rPr>
        <w:t xml:space="preserve">junho (76,20%), até atingir os melhores desempenhos no segundo semestre, com destaque para dezembro (85,92%), agosto (85,70%) e outubro (85,31%). Esses dados indicam uma melhoria na eficiência da gestão da assistência farmacêutica e no controle do estoque.</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De maneira geral, embora ainda haja espaço para avanços rumo a um índice ideal (acima de 90%), o cenário atual demonst</w:t>
      </w:r>
      <w:r>
        <w:rPr>
          <w:rFonts w:ascii="Arial" w:hAnsi="Arial" w:eastAsia="Arial" w:cs="Arial"/>
        </w:rPr>
        <w:t xml:space="preserve">ra um esforço consistente da gestão municipal em garantir o abastecimento e minimizar o risco de descontinuidade no tratamento dos usuários do SUS. O monitoramento constante desses dados é essencial para a manutenção e aprimoramento dos serviços ofertados.</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Seguindo com </w:t>
      </w:r>
      <w:r>
        <w:rPr>
          <w:rFonts w:ascii="Arial" w:hAnsi="Arial" w:eastAsia="Arial" w:cs="Arial"/>
        </w:rPr>
        <w:t xml:space="preserve">à</w:t>
      </w:r>
      <w:r>
        <w:rPr>
          <w:rFonts w:ascii="Arial" w:hAnsi="Arial" w:eastAsia="Arial" w:cs="Arial"/>
        </w:rPr>
        <w:t xml:space="preserve"> apresentação dos dados da assistência farmacêutica da Secretaria Municipal de Saúde de Cariacica, é fundamental destacar os indicadores relacionados </w:t>
      </w:r>
      <w:r>
        <w:rPr>
          <w:rFonts w:ascii="Arial" w:hAnsi="Arial" w:eastAsia="Arial" w:cs="Arial"/>
        </w:rPr>
        <w:t xml:space="preserve">ao número de receitas atendidas e à quantidade de medicamentos dispensados ao longo do ano. Esses dados refletem</w:t>
      </w:r>
      <w:r>
        <w:rPr>
          <w:rFonts w:ascii="Arial" w:hAnsi="Arial" w:eastAsia="Arial" w:cs="Arial"/>
        </w:rPr>
        <w:t xml:space="preserve"> diretamente a demanda da população pelos serviços farmacêuticos e a capacidade da rede em garantir o acesso aos tratamentos prescritos, sendo também um importante termômetro da resolutividade da Atenção Básica e da Atenção Especializada. A análise desses </w:t>
      </w:r>
      <w:r>
        <w:rPr>
          <w:rFonts w:ascii="Arial" w:hAnsi="Arial" w:eastAsia="Arial" w:cs="Arial"/>
        </w:rPr>
        <w:t xml:space="preserve">números permite avaliar a efetividade do abastecimento, a regularidade dos fluxos de distribuição e a adesão dos usuários ao uso racional de medicamentos, além de subsidiar o planejamento das futuras aquisições e estratégias de qualificação da assistência.</w:t>
      </w:r>
      <w:r>
        <w:rPr>
          <w:rFonts w:ascii="Arial" w:hAnsi="Arial" w:cs="Arial"/>
        </w:rPr>
      </w:r>
      <w:r>
        <w:rPr>
          <w:rFonts w:ascii="Arial" w:hAnsi="Arial" w:cs="Arial"/>
        </w:rPr>
      </w:r>
    </w:p>
    <w:tbl>
      <w:tblPr>
        <w:tblStyle w:val="1093"/>
        <w:tblInd w:w="665" w:type="dxa"/>
        <w:tblW w:w="0" w:type="auto"/>
        <w:tblBorders/>
        <w:tblLayout w:type="fixed"/>
        <w:tblLook w:val="04A0" w:firstRow="1" w:lastRow="0" w:firstColumn="1" w:lastColumn="0" w:noHBand="0" w:noVBand="1"/>
      </w:tblPr>
      <w:tblGrid>
        <w:gridCol w:w="2175"/>
        <w:gridCol w:w="2175"/>
        <w:gridCol w:w="2340"/>
      </w:tblGrid>
      <w:tr>
        <w:trPr>
          <w:trHeight w:val="285"/>
        </w:trPr>
        <w:tc>
          <w:tcPr>
            <w:gridSpan w:val="3"/>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90" w:type="dxa"/>
            <w:vAlign w:val="center"/>
            <w:textDirection w:val="lrTb"/>
            <w:noWrap w:val="false"/>
          </w:tcPr>
          <w:p>
            <w:pPr>
              <w:pBdr/>
              <w:spacing w:line="360" w:lineRule="auto"/>
              <w:ind/>
              <w:jc w:val="center"/>
              <w:rPr>
                <w:rFonts w:ascii="Arial" w:hAnsi="Arial" w:cs="Arial"/>
              </w:rPr>
            </w:pPr>
            <w:r>
              <w:rPr>
                <w:rFonts w:ascii="Arial" w:hAnsi="Arial" w:eastAsia="Arial" w:cs="Arial"/>
                <w:b/>
                <w:color w:val="000000"/>
              </w:rPr>
              <w:t xml:space="preserve">2024</w:t>
            </w:r>
            <w:r>
              <w:rPr>
                <w:rFonts w:ascii="Arial" w:hAnsi="Arial" w:cs="Arial"/>
              </w:rPr>
            </w:r>
            <w:r>
              <w:rPr>
                <w:rFonts w:ascii="Arial" w:hAnsi="Arial" w:cs="Arial"/>
              </w:rPr>
            </w:r>
          </w:p>
        </w:tc>
      </w:tr>
      <w:tr>
        <w:trPr>
          <w:trHeight w:val="57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pBdr/>
              <w:spacing w:line="360" w:lineRule="auto"/>
              <w:ind/>
              <w:jc w:val="center"/>
              <w:rPr>
                <w:rFonts w:ascii="Arial" w:hAnsi="Arial" w:cs="Arial"/>
              </w:rPr>
            </w:pPr>
            <w:r>
              <w:rPr>
                <w:rFonts w:ascii="Arial" w:hAnsi="Arial" w:eastAsia="Arial" w:cs="Arial"/>
                <w:b/>
                <w:color w:val="000000"/>
              </w:rPr>
              <w:t xml:space="preserve">MÊS</w:t>
            </w:r>
            <w:r>
              <w:rPr>
                <w:rFonts w:ascii="Arial" w:hAnsi="Arial" w:cs="Arial"/>
              </w:rPr>
            </w:r>
            <w:r>
              <w:rPr>
                <w:rFonts w:ascii="Arial" w:hAnsi="Arial" w:cs="Arial"/>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pBdr/>
              <w:spacing w:line="360" w:lineRule="auto"/>
              <w:ind/>
              <w:jc w:val="center"/>
              <w:rPr>
                <w:rFonts w:ascii="Arial" w:hAnsi="Arial" w:cs="Arial"/>
              </w:rPr>
            </w:pPr>
            <w:r>
              <w:rPr>
                <w:rFonts w:ascii="Arial" w:hAnsi="Arial" w:eastAsia="Arial" w:cs="Arial"/>
                <w:b/>
                <w:color w:val="000000"/>
              </w:rPr>
              <w:t xml:space="preserve">N° RECEITAS ATENDIDAS 2024</w:t>
            </w:r>
            <w:r>
              <w:rPr>
                <w:rFonts w:ascii="Arial" w:hAnsi="Arial" w:cs="Arial"/>
              </w:rPr>
            </w:r>
            <w:r>
              <w:rPr>
                <w:rFonts w:ascii="Arial" w:hAnsi="Arial" w:cs="Arial"/>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340" w:type="dxa"/>
            <w:vAlign w:val="center"/>
            <w:textDirection w:val="lrTb"/>
            <w:noWrap w:val="false"/>
          </w:tcPr>
          <w:p>
            <w:pPr>
              <w:pBdr/>
              <w:spacing w:line="360" w:lineRule="auto"/>
              <w:ind/>
              <w:jc w:val="center"/>
              <w:rPr>
                <w:rFonts w:ascii="Arial" w:hAnsi="Arial" w:cs="Arial"/>
              </w:rPr>
            </w:pPr>
            <w:r>
              <w:rPr>
                <w:rFonts w:ascii="Arial" w:hAnsi="Arial" w:eastAsia="Arial" w:cs="Arial"/>
                <w:b/>
                <w:color w:val="000000"/>
              </w:rPr>
              <w:t xml:space="preserve">Nº MEDICAMENTOS DISPENSADOS</w:t>
            </w:r>
            <w:r>
              <w:rPr>
                <w:rFonts w:ascii="Arial" w:hAnsi="Arial" w:cs="Arial"/>
              </w:rPr>
            </w:r>
            <w:r>
              <w:rPr>
                <w:rFonts w:ascii="Arial" w:hAnsi="Arial" w:cs="Arial"/>
              </w:rPr>
            </w:r>
          </w:p>
        </w:tc>
      </w:tr>
      <w:tr>
        <w:trPr>
          <w:trHeight w:val="33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pBdr/>
              <w:spacing w:line="360" w:lineRule="auto"/>
              <w:ind/>
              <w:rPr>
                <w:rFonts w:ascii="Arial" w:hAnsi="Arial" w:cs="Arial"/>
              </w:rPr>
            </w:pPr>
            <w:r>
              <w:rPr>
                <w:rFonts w:ascii="Arial" w:hAnsi="Arial" w:eastAsia="Arial" w:cs="Arial"/>
                <w:color w:val="000000"/>
              </w:rPr>
              <w:t xml:space="preserve">Janeiro</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pBdr/>
              <w:spacing w:line="360" w:lineRule="auto"/>
              <w:ind/>
              <w:jc w:val="center"/>
              <w:rPr>
                <w:rFonts w:ascii="Arial" w:hAnsi="Arial" w:cs="Arial"/>
              </w:rPr>
            </w:pPr>
            <w:r>
              <w:rPr>
                <w:rFonts w:ascii="Arial" w:hAnsi="Arial" w:eastAsia="Arial" w:cs="Arial"/>
                <w:color w:val="000000"/>
              </w:rPr>
              <w:t xml:space="preserve">44.215</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340" w:type="dxa"/>
            <w:vAlign w:val="center"/>
            <w:textDirection w:val="lrTb"/>
            <w:noWrap w:val="false"/>
          </w:tcPr>
          <w:p>
            <w:pPr>
              <w:pBdr/>
              <w:spacing w:line="360" w:lineRule="auto"/>
              <w:ind/>
              <w:jc w:val="center"/>
              <w:rPr>
                <w:rFonts w:ascii="Arial" w:hAnsi="Arial" w:cs="Arial"/>
              </w:rPr>
            </w:pPr>
            <w:r>
              <w:rPr>
                <w:rFonts w:ascii="Arial" w:hAnsi="Arial" w:eastAsia="Arial" w:cs="Arial"/>
                <w:color w:val="000000"/>
              </w:rPr>
              <w:t xml:space="preserve">3.307.604</w:t>
            </w:r>
            <w:r>
              <w:rPr>
                <w:rFonts w:ascii="Arial" w:hAnsi="Arial" w:cs="Arial"/>
              </w:rPr>
            </w:r>
            <w:r>
              <w:rPr>
                <w:rFonts w:ascii="Arial" w:hAnsi="Arial" w:cs="Arial"/>
              </w:rPr>
            </w:r>
          </w:p>
        </w:tc>
      </w:tr>
      <w:tr>
        <w:trPr>
          <w:trHeight w:val="33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pBdr/>
              <w:spacing w:line="360" w:lineRule="auto"/>
              <w:ind/>
              <w:rPr>
                <w:rFonts w:ascii="Arial" w:hAnsi="Arial" w:cs="Arial"/>
              </w:rPr>
            </w:pPr>
            <w:r>
              <w:rPr>
                <w:rFonts w:ascii="Arial" w:hAnsi="Arial" w:eastAsia="Arial" w:cs="Arial"/>
                <w:color w:val="000000"/>
              </w:rPr>
              <w:t xml:space="preserve">Fevereiro</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pBdr/>
              <w:spacing w:line="360" w:lineRule="auto"/>
              <w:ind/>
              <w:jc w:val="center"/>
              <w:rPr>
                <w:rFonts w:ascii="Arial" w:hAnsi="Arial" w:cs="Arial"/>
              </w:rPr>
            </w:pPr>
            <w:r>
              <w:rPr>
                <w:rFonts w:ascii="Arial" w:hAnsi="Arial" w:eastAsia="Arial" w:cs="Arial"/>
                <w:color w:val="000000"/>
              </w:rPr>
              <w:t xml:space="preserve">45.059</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340" w:type="dxa"/>
            <w:vAlign w:val="center"/>
            <w:textDirection w:val="lrTb"/>
            <w:noWrap w:val="false"/>
          </w:tcPr>
          <w:p>
            <w:pPr>
              <w:pBdr/>
              <w:spacing w:line="360" w:lineRule="auto"/>
              <w:ind/>
              <w:jc w:val="center"/>
              <w:rPr>
                <w:rFonts w:ascii="Arial" w:hAnsi="Arial" w:cs="Arial"/>
              </w:rPr>
            </w:pPr>
            <w:r>
              <w:rPr>
                <w:rFonts w:ascii="Arial" w:hAnsi="Arial" w:eastAsia="Arial" w:cs="Arial"/>
                <w:color w:val="000000"/>
              </w:rPr>
              <w:t xml:space="preserve">2.973.237</w:t>
            </w:r>
            <w:r>
              <w:rPr>
                <w:rFonts w:ascii="Arial" w:hAnsi="Arial" w:cs="Arial"/>
              </w:rPr>
            </w:r>
            <w:r>
              <w:rPr>
                <w:rFonts w:ascii="Arial" w:hAnsi="Arial" w:cs="Arial"/>
              </w:rPr>
            </w:r>
          </w:p>
        </w:tc>
      </w:tr>
      <w:tr>
        <w:trPr>
          <w:trHeight w:val="33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pBdr/>
              <w:spacing w:line="360" w:lineRule="auto"/>
              <w:ind/>
              <w:rPr>
                <w:rFonts w:ascii="Arial" w:hAnsi="Arial" w:cs="Arial"/>
              </w:rPr>
            </w:pPr>
            <w:r>
              <w:rPr>
                <w:rFonts w:ascii="Arial" w:hAnsi="Arial" w:eastAsia="Arial" w:cs="Arial"/>
                <w:color w:val="000000"/>
              </w:rPr>
              <w:t xml:space="preserve">Março</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pBdr/>
              <w:spacing w:line="360" w:lineRule="auto"/>
              <w:ind/>
              <w:jc w:val="center"/>
              <w:rPr>
                <w:rFonts w:ascii="Arial" w:hAnsi="Arial" w:cs="Arial"/>
              </w:rPr>
            </w:pPr>
            <w:r>
              <w:rPr>
                <w:rFonts w:ascii="Arial" w:hAnsi="Arial" w:eastAsia="Arial" w:cs="Arial"/>
                <w:color w:val="000000"/>
              </w:rPr>
              <w:t xml:space="preserve">47.085</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340" w:type="dxa"/>
            <w:vAlign w:val="center"/>
            <w:textDirection w:val="lrTb"/>
            <w:noWrap w:val="false"/>
          </w:tcPr>
          <w:p>
            <w:pPr>
              <w:pBdr/>
              <w:spacing w:line="360" w:lineRule="auto"/>
              <w:ind/>
              <w:jc w:val="center"/>
              <w:rPr>
                <w:rFonts w:ascii="Arial" w:hAnsi="Arial" w:cs="Arial"/>
              </w:rPr>
            </w:pPr>
            <w:r>
              <w:rPr>
                <w:rFonts w:ascii="Arial" w:hAnsi="Arial" w:eastAsia="Arial" w:cs="Arial"/>
                <w:color w:val="000000"/>
              </w:rPr>
              <w:t xml:space="preserve">2.945.053</w:t>
            </w:r>
            <w:r>
              <w:rPr>
                <w:rFonts w:ascii="Arial" w:hAnsi="Arial" w:cs="Arial"/>
              </w:rPr>
            </w:r>
            <w:r>
              <w:rPr>
                <w:rFonts w:ascii="Arial" w:hAnsi="Arial" w:cs="Arial"/>
              </w:rPr>
            </w:r>
          </w:p>
        </w:tc>
      </w:tr>
      <w:tr>
        <w:trPr>
          <w:trHeight w:val="33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pBdr/>
              <w:spacing w:line="360" w:lineRule="auto"/>
              <w:ind/>
              <w:rPr>
                <w:rFonts w:ascii="Arial" w:hAnsi="Arial" w:cs="Arial"/>
              </w:rPr>
            </w:pPr>
            <w:r>
              <w:rPr>
                <w:rFonts w:ascii="Arial" w:hAnsi="Arial" w:eastAsia="Arial" w:cs="Arial"/>
                <w:color w:val="000000"/>
              </w:rPr>
              <w:t xml:space="preserve">Abril</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pBdr/>
              <w:spacing w:line="360" w:lineRule="auto"/>
              <w:ind/>
              <w:jc w:val="center"/>
              <w:rPr>
                <w:rFonts w:ascii="Arial" w:hAnsi="Arial" w:cs="Arial"/>
              </w:rPr>
            </w:pPr>
            <w:r>
              <w:rPr>
                <w:rFonts w:ascii="Arial" w:hAnsi="Arial" w:eastAsia="Arial" w:cs="Arial"/>
                <w:color w:val="000000"/>
              </w:rPr>
              <w:t xml:space="preserve">51.384</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340" w:type="dxa"/>
            <w:vAlign w:val="center"/>
            <w:textDirection w:val="lrTb"/>
            <w:noWrap w:val="false"/>
          </w:tcPr>
          <w:p>
            <w:pPr>
              <w:pBdr/>
              <w:spacing w:line="360" w:lineRule="auto"/>
              <w:ind/>
              <w:jc w:val="center"/>
              <w:rPr>
                <w:rFonts w:ascii="Arial" w:hAnsi="Arial" w:cs="Arial"/>
              </w:rPr>
            </w:pPr>
            <w:r>
              <w:rPr>
                <w:rFonts w:ascii="Arial" w:hAnsi="Arial" w:eastAsia="Arial" w:cs="Arial"/>
                <w:color w:val="000000"/>
              </w:rPr>
              <w:t xml:space="preserve">3.194.569</w:t>
            </w:r>
            <w:r>
              <w:rPr>
                <w:rFonts w:ascii="Arial" w:hAnsi="Arial" w:cs="Arial"/>
              </w:rPr>
            </w:r>
            <w:r>
              <w:rPr>
                <w:rFonts w:ascii="Arial" w:hAnsi="Arial" w:cs="Arial"/>
              </w:rPr>
            </w:r>
          </w:p>
        </w:tc>
      </w:tr>
      <w:tr>
        <w:trPr>
          <w:trHeight w:val="33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pBdr/>
              <w:spacing w:line="360" w:lineRule="auto"/>
              <w:ind/>
              <w:rPr>
                <w:rFonts w:ascii="Arial" w:hAnsi="Arial" w:cs="Arial"/>
              </w:rPr>
            </w:pPr>
            <w:r>
              <w:rPr>
                <w:rFonts w:ascii="Arial" w:hAnsi="Arial" w:eastAsia="Arial" w:cs="Arial"/>
                <w:color w:val="000000"/>
              </w:rPr>
              <w:t xml:space="preserve">Maio</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pBdr/>
              <w:spacing w:line="360" w:lineRule="auto"/>
              <w:ind/>
              <w:jc w:val="center"/>
              <w:rPr>
                <w:rFonts w:ascii="Arial" w:hAnsi="Arial" w:cs="Arial"/>
              </w:rPr>
            </w:pPr>
            <w:r>
              <w:rPr>
                <w:rFonts w:ascii="Arial" w:hAnsi="Arial" w:eastAsia="Arial" w:cs="Arial"/>
                <w:color w:val="000000"/>
              </w:rPr>
              <w:t xml:space="preserve">44.562</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340" w:type="dxa"/>
            <w:vAlign w:val="center"/>
            <w:textDirection w:val="lrTb"/>
            <w:noWrap w:val="false"/>
          </w:tcPr>
          <w:p>
            <w:pPr>
              <w:pBdr/>
              <w:spacing w:line="360" w:lineRule="auto"/>
              <w:ind/>
              <w:jc w:val="center"/>
              <w:rPr>
                <w:rFonts w:ascii="Arial" w:hAnsi="Arial" w:cs="Arial"/>
              </w:rPr>
            </w:pPr>
            <w:r>
              <w:rPr>
                <w:rFonts w:ascii="Arial" w:hAnsi="Arial" w:eastAsia="Arial" w:cs="Arial"/>
                <w:color w:val="000000"/>
              </w:rPr>
              <w:t xml:space="preserve">2.701.261</w:t>
            </w:r>
            <w:r>
              <w:rPr>
                <w:rFonts w:ascii="Arial" w:hAnsi="Arial" w:cs="Arial"/>
              </w:rPr>
            </w:r>
            <w:r>
              <w:rPr>
                <w:rFonts w:ascii="Arial" w:hAnsi="Arial" w:cs="Arial"/>
              </w:rPr>
            </w:r>
          </w:p>
        </w:tc>
      </w:tr>
      <w:tr>
        <w:trPr>
          <w:trHeight w:val="33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pBdr/>
              <w:spacing w:line="360" w:lineRule="auto"/>
              <w:ind/>
              <w:rPr>
                <w:rFonts w:ascii="Arial" w:hAnsi="Arial" w:cs="Arial"/>
              </w:rPr>
            </w:pPr>
            <w:r>
              <w:rPr>
                <w:rFonts w:ascii="Arial" w:hAnsi="Arial" w:eastAsia="Arial" w:cs="Arial"/>
                <w:color w:val="000000"/>
              </w:rPr>
              <w:t xml:space="preserve">Junho</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pBdr/>
              <w:spacing w:line="360" w:lineRule="auto"/>
              <w:ind/>
              <w:jc w:val="center"/>
              <w:rPr>
                <w:rFonts w:ascii="Arial" w:hAnsi="Arial" w:cs="Arial"/>
              </w:rPr>
            </w:pPr>
            <w:r>
              <w:rPr>
                <w:rFonts w:ascii="Arial" w:hAnsi="Arial" w:eastAsia="Arial" w:cs="Arial"/>
                <w:color w:val="000000"/>
              </w:rPr>
              <w:t xml:space="preserve">43.144</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340" w:type="dxa"/>
            <w:vAlign w:val="center"/>
            <w:textDirection w:val="lrTb"/>
            <w:noWrap w:val="false"/>
          </w:tcPr>
          <w:p>
            <w:pPr>
              <w:pBdr/>
              <w:spacing w:line="360" w:lineRule="auto"/>
              <w:ind/>
              <w:jc w:val="center"/>
              <w:rPr>
                <w:rFonts w:ascii="Arial" w:hAnsi="Arial" w:cs="Arial"/>
              </w:rPr>
            </w:pPr>
            <w:r>
              <w:rPr>
                <w:rFonts w:ascii="Arial" w:hAnsi="Arial" w:eastAsia="Arial" w:cs="Arial"/>
                <w:color w:val="000000"/>
              </w:rPr>
              <w:t xml:space="preserve">2.635.547</w:t>
            </w:r>
            <w:r>
              <w:rPr>
                <w:rFonts w:ascii="Arial" w:hAnsi="Arial" w:cs="Arial"/>
              </w:rPr>
            </w:r>
            <w:r>
              <w:rPr>
                <w:rFonts w:ascii="Arial" w:hAnsi="Arial" w:cs="Arial"/>
              </w:rPr>
            </w:r>
          </w:p>
        </w:tc>
      </w:tr>
      <w:tr>
        <w:trPr>
          <w:trHeight w:val="33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pBdr/>
              <w:spacing w:line="360" w:lineRule="auto"/>
              <w:ind/>
              <w:rPr>
                <w:rFonts w:ascii="Arial" w:hAnsi="Arial" w:cs="Arial"/>
              </w:rPr>
            </w:pPr>
            <w:r>
              <w:rPr>
                <w:rFonts w:ascii="Arial" w:hAnsi="Arial" w:eastAsia="Arial" w:cs="Arial"/>
                <w:color w:val="000000"/>
              </w:rPr>
              <w:t xml:space="preserve">Julho</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pBdr/>
              <w:spacing w:line="360" w:lineRule="auto"/>
              <w:ind/>
              <w:jc w:val="center"/>
              <w:rPr>
                <w:rFonts w:ascii="Arial" w:hAnsi="Arial" w:cs="Arial"/>
              </w:rPr>
            </w:pPr>
            <w:r>
              <w:rPr>
                <w:rFonts w:ascii="Arial" w:hAnsi="Arial" w:eastAsia="Arial" w:cs="Arial"/>
                <w:color w:val="000000"/>
              </w:rPr>
              <w:t xml:space="preserve">51.109</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340" w:type="dxa"/>
            <w:vAlign w:val="center"/>
            <w:textDirection w:val="lrTb"/>
            <w:noWrap w:val="false"/>
          </w:tcPr>
          <w:p>
            <w:pPr>
              <w:pBdr/>
              <w:spacing w:line="360" w:lineRule="auto"/>
              <w:ind/>
              <w:jc w:val="center"/>
              <w:rPr>
                <w:rFonts w:ascii="Arial" w:hAnsi="Arial" w:cs="Arial"/>
              </w:rPr>
            </w:pPr>
            <w:r>
              <w:rPr>
                <w:rFonts w:ascii="Arial" w:hAnsi="Arial" w:eastAsia="Arial" w:cs="Arial"/>
                <w:color w:val="000000"/>
              </w:rPr>
              <w:t xml:space="preserve">3.221.102</w:t>
            </w:r>
            <w:r>
              <w:rPr>
                <w:rFonts w:ascii="Arial" w:hAnsi="Arial" w:cs="Arial"/>
              </w:rPr>
            </w:r>
            <w:r>
              <w:rPr>
                <w:rFonts w:ascii="Arial" w:hAnsi="Arial" w:cs="Arial"/>
              </w:rPr>
            </w:r>
          </w:p>
        </w:tc>
      </w:tr>
      <w:tr>
        <w:trPr>
          <w:trHeight w:val="33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pBdr/>
              <w:spacing w:line="360" w:lineRule="auto"/>
              <w:ind/>
              <w:rPr>
                <w:rFonts w:ascii="Arial" w:hAnsi="Arial" w:cs="Arial"/>
              </w:rPr>
            </w:pPr>
            <w:r>
              <w:rPr>
                <w:rFonts w:ascii="Arial" w:hAnsi="Arial" w:eastAsia="Arial" w:cs="Arial"/>
                <w:color w:val="000000"/>
              </w:rPr>
              <w:t xml:space="preserve">Agosto</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pBdr/>
              <w:spacing w:line="360" w:lineRule="auto"/>
              <w:ind/>
              <w:jc w:val="center"/>
              <w:rPr>
                <w:rFonts w:ascii="Arial" w:hAnsi="Arial" w:cs="Arial"/>
              </w:rPr>
            </w:pPr>
            <w:r>
              <w:rPr>
                <w:rFonts w:ascii="Arial" w:hAnsi="Arial" w:eastAsia="Arial" w:cs="Arial"/>
                <w:color w:val="000000"/>
              </w:rPr>
              <w:t xml:space="preserve">51.602</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340" w:type="dxa"/>
            <w:vAlign w:val="center"/>
            <w:textDirection w:val="lrTb"/>
            <w:noWrap w:val="false"/>
          </w:tcPr>
          <w:p>
            <w:pPr>
              <w:pBdr/>
              <w:spacing w:line="360" w:lineRule="auto"/>
              <w:ind/>
              <w:jc w:val="center"/>
              <w:rPr>
                <w:rFonts w:ascii="Arial" w:hAnsi="Arial" w:cs="Arial"/>
              </w:rPr>
            </w:pPr>
            <w:r>
              <w:rPr>
                <w:rFonts w:ascii="Arial" w:hAnsi="Arial" w:eastAsia="Arial" w:cs="Arial"/>
                <w:color w:val="000000"/>
              </w:rPr>
              <w:t xml:space="preserve">3.252.617</w:t>
            </w:r>
            <w:r>
              <w:rPr>
                <w:rFonts w:ascii="Arial" w:hAnsi="Arial" w:cs="Arial"/>
              </w:rPr>
            </w:r>
            <w:r>
              <w:rPr>
                <w:rFonts w:ascii="Arial" w:hAnsi="Arial" w:cs="Arial"/>
              </w:rPr>
            </w:r>
          </w:p>
        </w:tc>
      </w:tr>
      <w:tr>
        <w:trPr>
          <w:trHeight w:val="33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pBdr/>
              <w:spacing w:line="360" w:lineRule="auto"/>
              <w:ind/>
              <w:rPr>
                <w:rFonts w:ascii="Arial" w:hAnsi="Arial" w:cs="Arial"/>
              </w:rPr>
            </w:pPr>
            <w:r>
              <w:rPr>
                <w:rFonts w:ascii="Arial" w:hAnsi="Arial" w:eastAsia="Arial" w:cs="Arial"/>
                <w:color w:val="000000"/>
              </w:rPr>
              <w:t xml:space="preserve">Setembro</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pBdr/>
              <w:spacing w:line="360" w:lineRule="auto"/>
              <w:ind/>
              <w:jc w:val="center"/>
              <w:rPr>
                <w:rFonts w:ascii="Arial" w:hAnsi="Arial" w:cs="Arial"/>
              </w:rPr>
            </w:pPr>
            <w:r>
              <w:rPr>
                <w:rFonts w:ascii="Arial" w:hAnsi="Arial" w:eastAsia="Arial" w:cs="Arial"/>
                <w:color w:val="000000"/>
              </w:rPr>
              <w:t xml:space="preserve">51.008</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340" w:type="dxa"/>
            <w:vAlign w:val="center"/>
            <w:textDirection w:val="lrTb"/>
            <w:noWrap w:val="false"/>
          </w:tcPr>
          <w:p>
            <w:pPr>
              <w:pBdr/>
              <w:spacing w:line="360" w:lineRule="auto"/>
              <w:ind/>
              <w:jc w:val="center"/>
              <w:rPr>
                <w:rFonts w:ascii="Arial" w:hAnsi="Arial" w:cs="Arial"/>
              </w:rPr>
            </w:pPr>
            <w:r>
              <w:rPr>
                <w:rFonts w:ascii="Arial" w:hAnsi="Arial" w:eastAsia="Arial" w:cs="Arial"/>
                <w:color w:val="000000"/>
              </w:rPr>
              <w:t xml:space="preserve">3.607.256</w:t>
            </w:r>
            <w:r>
              <w:rPr>
                <w:rFonts w:ascii="Arial" w:hAnsi="Arial" w:cs="Arial"/>
              </w:rPr>
            </w:r>
            <w:r>
              <w:rPr>
                <w:rFonts w:ascii="Arial" w:hAnsi="Arial" w:cs="Arial"/>
              </w:rPr>
            </w:r>
          </w:p>
        </w:tc>
      </w:tr>
      <w:tr>
        <w:trPr>
          <w:trHeight w:val="33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pBdr/>
              <w:spacing w:line="360" w:lineRule="auto"/>
              <w:ind/>
              <w:rPr>
                <w:rFonts w:ascii="Arial" w:hAnsi="Arial" w:cs="Arial"/>
              </w:rPr>
            </w:pPr>
            <w:r>
              <w:rPr>
                <w:rFonts w:ascii="Arial" w:hAnsi="Arial" w:eastAsia="Arial" w:cs="Arial"/>
                <w:color w:val="000000"/>
              </w:rPr>
              <w:t xml:space="preserve">Outubro</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pBdr/>
              <w:spacing w:line="360" w:lineRule="auto"/>
              <w:ind/>
              <w:jc w:val="center"/>
              <w:rPr>
                <w:rFonts w:ascii="Arial" w:hAnsi="Arial" w:cs="Arial"/>
              </w:rPr>
            </w:pPr>
            <w:r>
              <w:rPr>
                <w:rFonts w:ascii="Arial" w:hAnsi="Arial" w:eastAsia="Arial" w:cs="Arial"/>
                <w:color w:val="000000"/>
              </w:rPr>
              <w:t xml:space="preserve">54.880</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340" w:type="dxa"/>
            <w:vAlign w:val="center"/>
            <w:textDirection w:val="lrTb"/>
            <w:noWrap w:val="false"/>
          </w:tcPr>
          <w:p>
            <w:pPr>
              <w:pBdr/>
              <w:spacing w:line="360" w:lineRule="auto"/>
              <w:ind/>
              <w:jc w:val="center"/>
              <w:rPr>
                <w:rFonts w:ascii="Arial" w:hAnsi="Arial" w:cs="Arial"/>
              </w:rPr>
            </w:pPr>
            <w:r>
              <w:rPr>
                <w:rFonts w:ascii="Arial" w:hAnsi="Arial" w:eastAsia="Arial" w:cs="Arial"/>
                <w:color w:val="000000"/>
              </w:rPr>
              <w:t xml:space="preserve">4.096.394</w:t>
            </w:r>
            <w:r>
              <w:rPr>
                <w:rFonts w:ascii="Arial" w:hAnsi="Arial" w:cs="Arial"/>
              </w:rPr>
            </w:r>
            <w:r>
              <w:rPr>
                <w:rFonts w:ascii="Arial" w:hAnsi="Arial" w:cs="Arial"/>
              </w:rPr>
            </w:r>
          </w:p>
        </w:tc>
      </w:tr>
      <w:tr>
        <w:trPr>
          <w:trHeight w:val="33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pBdr/>
              <w:spacing w:line="360" w:lineRule="auto"/>
              <w:ind/>
              <w:rPr>
                <w:rFonts w:ascii="Arial" w:hAnsi="Arial" w:cs="Arial"/>
              </w:rPr>
            </w:pPr>
            <w:r>
              <w:rPr>
                <w:rFonts w:ascii="Arial" w:hAnsi="Arial" w:eastAsia="Arial" w:cs="Arial"/>
                <w:color w:val="000000"/>
              </w:rPr>
              <w:t xml:space="preserve">Novembro</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pBdr/>
              <w:spacing w:line="360" w:lineRule="auto"/>
              <w:ind/>
              <w:jc w:val="center"/>
              <w:rPr>
                <w:rFonts w:ascii="Arial" w:hAnsi="Arial" w:cs="Arial"/>
              </w:rPr>
            </w:pPr>
            <w:r>
              <w:rPr>
                <w:rFonts w:ascii="Arial" w:hAnsi="Arial" w:eastAsia="Arial" w:cs="Arial"/>
                <w:color w:val="000000"/>
              </w:rPr>
              <w:t xml:space="preserve">51.255</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340" w:type="dxa"/>
            <w:vAlign w:val="center"/>
            <w:textDirection w:val="lrTb"/>
            <w:noWrap w:val="false"/>
          </w:tcPr>
          <w:p>
            <w:pPr>
              <w:pBdr/>
              <w:spacing w:line="360" w:lineRule="auto"/>
              <w:ind/>
              <w:jc w:val="center"/>
              <w:rPr>
                <w:rFonts w:ascii="Arial" w:hAnsi="Arial" w:cs="Arial"/>
              </w:rPr>
            </w:pPr>
            <w:r>
              <w:rPr>
                <w:rFonts w:ascii="Arial" w:hAnsi="Arial" w:eastAsia="Arial" w:cs="Arial"/>
                <w:color w:val="000000"/>
              </w:rPr>
              <w:t xml:space="preserve">3.774.894</w:t>
            </w:r>
            <w:r>
              <w:rPr>
                <w:rFonts w:ascii="Arial" w:hAnsi="Arial" w:cs="Arial"/>
              </w:rPr>
            </w:r>
            <w:r>
              <w:rPr>
                <w:rFonts w:ascii="Arial" w:hAnsi="Arial" w:cs="Arial"/>
              </w:rPr>
            </w:r>
          </w:p>
        </w:tc>
      </w:tr>
      <w:tr>
        <w:trPr>
          <w:trHeight w:val="33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pBdr/>
              <w:spacing w:line="360" w:lineRule="auto"/>
              <w:ind/>
              <w:rPr>
                <w:rFonts w:ascii="Arial" w:hAnsi="Arial" w:cs="Arial"/>
              </w:rPr>
            </w:pPr>
            <w:r>
              <w:rPr>
                <w:rFonts w:ascii="Arial" w:hAnsi="Arial" w:eastAsia="Arial" w:cs="Arial"/>
                <w:color w:val="000000"/>
              </w:rPr>
              <w:t xml:space="preserve">Dezembro</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pBdr/>
              <w:spacing w:line="360" w:lineRule="auto"/>
              <w:ind/>
              <w:jc w:val="center"/>
              <w:rPr>
                <w:rFonts w:ascii="Arial" w:hAnsi="Arial" w:cs="Arial"/>
              </w:rPr>
            </w:pPr>
            <w:r>
              <w:rPr>
                <w:rFonts w:ascii="Arial" w:hAnsi="Arial" w:eastAsia="Arial" w:cs="Arial"/>
                <w:color w:val="000000"/>
              </w:rPr>
              <w:t xml:space="preserve">48.205</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340" w:type="dxa"/>
            <w:vAlign w:val="center"/>
            <w:textDirection w:val="lrTb"/>
            <w:noWrap w:val="false"/>
          </w:tcPr>
          <w:p>
            <w:pPr>
              <w:pBdr/>
              <w:spacing w:line="360" w:lineRule="auto"/>
              <w:ind/>
              <w:jc w:val="center"/>
              <w:rPr>
                <w:rFonts w:ascii="Arial" w:hAnsi="Arial" w:cs="Arial"/>
              </w:rPr>
            </w:pPr>
            <w:r>
              <w:rPr>
                <w:rFonts w:ascii="Arial" w:hAnsi="Arial" w:eastAsia="Arial" w:cs="Arial"/>
                <w:color w:val="000000"/>
              </w:rPr>
              <w:t xml:space="preserve">3.580.468</w:t>
            </w:r>
            <w:r>
              <w:rPr>
                <w:rFonts w:ascii="Arial" w:hAnsi="Arial" w:cs="Arial"/>
              </w:rPr>
            </w:r>
            <w:r>
              <w:rPr>
                <w:rFonts w:ascii="Arial" w:hAnsi="Arial" w:cs="Arial"/>
              </w:rPr>
            </w:r>
          </w:p>
        </w:tc>
      </w:tr>
      <w:tr>
        <w:trPr>
          <w:trHeight w:val="33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pBdr/>
              <w:spacing w:line="360" w:lineRule="auto"/>
              <w:ind/>
              <w:jc w:val="center"/>
              <w:rPr>
                <w:rFonts w:ascii="Arial" w:hAnsi="Arial" w:cs="Arial"/>
              </w:rPr>
            </w:pPr>
            <w:r>
              <w:rPr>
                <w:rFonts w:ascii="Arial" w:hAnsi="Arial" w:eastAsia="Arial" w:cs="Arial"/>
                <w:b/>
                <w:color w:val="000000"/>
              </w:rPr>
              <w:t xml:space="preserve">TOTAL</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pBdr/>
              <w:spacing w:line="360" w:lineRule="auto"/>
              <w:ind/>
              <w:jc w:val="center"/>
              <w:rPr>
                <w:rFonts w:ascii="Arial" w:hAnsi="Arial" w:cs="Arial"/>
              </w:rPr>
            </w:pPr>
            <w:r>
              <w:rPr>
                <w:rFonts w:ascii="Arial" w:hAnsi="Arial" w:eastAsia="Arial" w:cs="Arial"/>
                <w:b/>
                <w:color w:val="000000"/>
              </w:rPr>
              <w:t xml:space="preserve">583.508</w:t>
            </w:r>
            <w:r>
              <w:rPr>
                <w:rFonts w:ascii="Arial" w:hAnsi="Arial" w:cs="Arial"/>
              </w:rPr>
            </w:r>
            <w:r>
              <w:rPr>
                <w:rFonts w:ascii="Arial" w:hAnsi="Arial" w:cs="Arial"/>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340" w:type="dxa"/>
            <w:vAlign w:val="center"/>
            <w:textDirection w:val="lrTb"/>
            <w:noWrap w:val="false"/>
          </w:tcPr>
          <w:p>
            <w:pPr>
              <w:pBdr/>
              <w:spacing w:line="360" w:lineRule="auto"/>
              <w:ind/>
              <w:jc w:val="center"/>
              <w:rPr>
                <w:rFonts w:ascii="Arial" w:hAnsi="Arial" w:cs="Arial"/>
              </w:rPr>
            </w:pPr>
            <w:r>
              <w:rPr>
                <w:rFonts w:ascii="Arial" w:hAnsi="Arial" w:eastAsia="Arial" w:cs="Arial"/>
                <w:b/>
                <w:color w:val="000000"/>
              </w:rPr>
              <w:t xml:space="preserve">39.290.002</w:t>
            </w:r>
            <w:r>
              <w:rPr>
                <w:rFonts w:ascii="Arial" w:hAnsi="Arial" w:cs="Arial"/>
              </w:rPr>
            </w:r>
            <w:r>
              <w:rPr>
                <w:rFonts w:ascii="Arial" w:hAnsi="Arial" w:cs="Arial"/>
              </w:rPr>
            </w:r>
          </w:p>
        </w:tc>
      </w:tr>
    </w:tbl>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sz w:val="18"/>
          <w:szCs w:val="18"/>
        </w:rPr>
      </w:pPr>
      <w:r>
        <w:rPr>
          <w:rFonts w:ascii="Arial" w:hAnsi="Arial" w:eastAsia="Arial" w:cs="Arial"/>
          <w:sz w:val="18"/>
          <w:szCs w:val="18"/>
        </w:rPr>
        <w:t xml:space="preserve">Fonte: </w:t>
      </w:r>
      <w:r>
        <w:rPr>
          <w:rFonts w:ascii="Arial" w:hAnsi="Arial" w:eastAsia="Arial" w:cs="Arial"/>
          <w:sz w:val="18"/>
          <w:szCs w:val="18"/>
        </w:rPr>
        <w:t xml:space="preserve">Celk</w:t>
      </w:r>
      <w:r>
        <w:rPr>
          <w:rFonts w:ascii="Arial" w:hAnsi="Arial" w:eastAsia="Arial" w:cs="Arial"/>
          <w:sz w:val="18"/>
          <w:szCs w:val="18"/>
        </w:rPr>
        <w:t xml:space="preserve"> - relatório de dispensações.</w:t>
      </w:r>
      <w:r>
        <w:rPr>
          <w:rFonts w:ascii="Arial" w:hAnsi="Arial" w:cs="Arial"/>
          <w:sz w:val="18"/>
          <w:szCs w:val="18"/>
        </w:rPr>
      </w:r>
      <w:r>
        <w:rPr>
          <w:rFonts w:ascii="Arial" w:hAnsi="Arial" w:cs="Arial"/>
          <w:sz w:val="18"/>
          <w:szCs w:val="18"/>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cs="Arial"/>
        </w:rPr>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A análise dos dados referentes ao número de receitas atendidas e à quantidade de medicamentos dispensados pela Secretaria Municipal de Saúde de Cariacica ao longo de 2024 evidencia a robustez e a constância </w:t>
      </w:r>
      <w:r>
        <w:rPr>
          <w:rFonts w:ascii="Arial" w:hAnsi="Arial" w:eastAsia="Arial" w:cs="Arial"/>
        </w:rPr>
        <w:t xml:space="preserve">da assistência farmacêutica no município. Ao todo, foram atendidas 583.508 receitas e dispensados 39.290.002 medicamentos no período de janeiro a dezembro, revelando uma média mensal de aproximadamente 48.625 receitas e 3.274.167 medicamentos distribuídos.</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Observa-se uma tendência de aumento gradual nos atendimentos a partir do mês de abril, com um pico significativo em outubro, quando foram registradas 54.880 receitas atendidas e m</w:t>
      </w:r>
      <w:r>
        <w:rPr>
          <w:rFonts w:ascii="Arial" w:hAnsi="Arial" w:eastAsia="Arial" w:cs="Arial"/>
        </w:rPr>
        <w:t xml:space="preserve">ais de 4 milhões de medicamentos dispensados – o maior volume do ano. Esse aumento pode estar relacionado a fatores sazonais, como maior incidência de doenças no segundo semestre, ou à maior efetividade no abastecimento e entrega dos insumos farmacêuticos.</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Além</w:t>
      </w:r>
      <w:r>
        <w:rPr>
          <w:rFonts w:ascii="Arial" w:hAnsi="Arial" w:eastAsia="Arial" w:cs="Arial"/>
        </w:rPr>
        <w:t xml:space="preserve"> disso, os meses com menor volume de medicamentos dispensados – como maio e junho – coincidem com os períodos de menor número de receitas atendidas, o que pode indicar estabilidade no padrão de atendimento e fornecimento, ainda que com oscilações pontuais.</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Esses dados reforçam a im</w:t>
      </w:r>
      <w:r>
        <w:rPr>
          <w:rFonts w:ascii="Arial" w:hAnsi="Arial" w:eastAsia="Arial" w:cs="Arial"/>
        </w:rPr>
        <w:t xml:space="preserve">portância da manutenção da regularidade no fornecimento de medicamentos e apontam para a necessidade contínua de planejamento estratégico, tanto para garantir o abastecimento quanto para atender de forma qualificada às demandas da população usuária do SUS.</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u w:val="single"/>
        </w:rPr>
      </w:pPr>
      <w:r>
        <w:rPr>
          <w:rFonts w:ascii="Arial" w:hAnsi="Arial" w:cs="Arial"/>
          <w:u w:val="single"/>
        </w:rPr>
      </w:r>
      <w:r>
        <w:rPr>
          <w:rFonts w:ascii="Arial" w:hAnsi="Arial" w:cs="Arial"/>
          <w:u w:val="single"/>
        </w:rPr>
      </w:r>
      <w:r>
        <w:rPr>
          <w:rFonts w:ascii="Arial" w:hAnsi="Arial" w:cs="Arial"/>
          <w:u w:val="single"/>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u w:val="single"/>
        </w:rPr>
      </w:pPr>
      <w:r>
        <w:rPr>
          <w:rFonts w:ascii="Arial" w:hAnsi="Arial" w:eastAsia="Arial" w:cs="Arial"/>
          <w:u w:val="single"/>
        </w:rPr>
        <w:t xml:space="preserve">Regulação em Saúde</w:t>
      </w:r>
      <w:r>
        <w:rPr>
          <w:rFonts w:ascii="Arial" w:hAnsi="Arial" w:cs="Arial"/>
          <w:u w:val="single"/>
        </w:rPr>
      </w:r>
      <w:r>
        <w:rPr>
          <w:rFonts w:ascii="Arial" w:hAnsi="Arial" w:cs="Arial"/>
          <w:u w:val="single"/>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A Regulação em Saúde é um dos pilares fundamentais para a organiza</w:t>
      </w:r>
      <w:r>
        <w:rPr>
          <w:rFonts w:ascii="Arial" w:hAnsi="Arial" w:eastAsia="Arial" w:cs="Arial"/>
        </w:rPr>
        <w:t xml:space="preserve">ção, eficiência e equidade no acesso aos serviços ofertados pelo Sistema Único de Saúde (SUS). No âmbito da Secretaria Municipal de Saúde de Cariacica, a regulação é responsável por ordenar o acesso da população às ações e serviços de saúde, conforme crité</w:t>
      </w:r>
      <w:r>
        <w:rPr>
          <w:rFonts w:ascii="Arial" w:hAnsi="Arial" w:eastAsia="Arial" w:cs="Arial"/>
        </w:rPr>
        <w:t xml:space="preserve">rios de necessidade, risco e prioridade clínica. Essa área estratégica atua na gestão de leitos, consultas, exames, procedimentos ambulatoriais e hospitalares, garantindo que os recursos disponíveis sejam utilizados de forma justa, transparente e oportuna.</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Os exames laboratoriais representam uma das ferramentas essenciais para o diagnóstico, acompanhamento e prevenção de agravos à saúd</w:t>
      </w:r>
      <w:r>
        <w:rPr>
          <w:rFonts w:ascii="Arial" w:hAnsi="Arial" w:eastAsia="Arial" w:cs="Arial"/>
        </w:rPr>
        <w:t xml:space="preserve">e da população. No âmbito da Secretaria Municipal de Saúde de Cariacica, a realização desses exames integra a rede de atenção, sendo ofertada como suporte às unidades básicas e especializadas, contribuindo para a resolutividade da atenção à saúde em seus d</w:t>
      </w:r>
      <w:r>
        <w:rPr>
          <w:rFonts w:ascii="Arial" w:hAnsi="Arial" w:eastAsia="Arial" w:cs="Arial"/>
        </w:rPr>
        <w:t xml:space="preserve">iferentes níveis. A produção laboratorial reflete, portanto, não apenas a demanda por investigação clínica, mas também a capacidade da gestão municipal em garantir acesso qualificado e oportuno a esse serviço. A seguir, são apresentados os dados de exames </w:t>
      </w:r>
      <w:r>
        <w:rPr>
          <w:rFonts w:ascii="Arial" w:hAnsi="Arial" w:eastAsia="Arial" w:cs="Arial"/>
        </w:rPr>
        <w:t xml:space="preserve">laboratoriais realizados ao longo do ano, permitindo uma análise do volume de atendimento, bem como o planejamento de ações futuras com base na demanda observada.</w:t>
      </w:r>
      <w:r>
        <w:rPr>
          <w:rFonts w:ascii="Arial" w:hAnsi="Arial" w:cs="Arial"/>
        </w:rPr>
      </w:r>
      <w:r>
        <w:rPr>
          <w:rFonts w:ascii="Arial" w:hAnsi="Arial" w:cs="Arial"/>
        </w:rPr>
      </w:r>
    </w:p>
    <w:tbl>
      <w:tblPr>
        <w:tblStyle w:val="1282"/>
        <w:jc w:val="center"/>
        <w:tblW w:w="9039" w:type="dxa"/>
        <w:tblBorders/>
        <w:tblLayout w:type="fixed"/>
        <w:tblLook w:val="0600" w:firstRow="0" w:lastRow="0" w:firstColumn="0" w:lastColumn="0" w:noHBand="1" w:noVBand="1"/>
      </w:tblPr>
      <w:tblGrid>
        <w:gridCol w:w="2886"/>
        <w:gridCol w:w="2051"/>
        <w:gridCol w:w="2051"/>
        <w:gridCol w:w="2051"/>
      </w:tblGrid>
      <w:tr>
        <w:trPr>
          <w:jc w:val="center"/>
          <w:trHeight w:val="728"/>
        </w:trPr>
        <w:tc>
          <w:tcPr>
            <w:tcBorders>
              <w:top w:val="single" w:color="000000" w:sz="8" w:space="0"/>
              <w:left w:val="single" w:color="000000" w:sz="8" w:space="0"/>
              <w:bottom w:val="single" w:color="000000" w:sz="8" w:space="0"/>
              <w:right w:val="single" w:color="000000" w:sz="8" w:space="0"/>
            </w:tcBorders>
            <w:tcW w:w="2887" w:type="dxa"/>
            <w:vAlign w:val="center"/>
            <w:textDirection w:val="lrTb"/>
            <w:noWrap w:val="false"/>
          </w:tcPr>
          <w:p>
            <w:pPr>
              <w:pBdr/>
              <w:spacing w:line="360" w:lineRule="auto"/>
              <w:ind/>
              <w:jc w:val="center"/>
              <w:rPr>
                <w:rFonts w:ascii="Arial" w:hAnsi="Arial" w:cs="Arial"/>
              </w:rPr>
            </w:pPr>
            <w:r>
              <w:rPr>
                <w:rFonts w:ascii="Arial" w:hAnsi="Arial" w:eastAsia="Arial" w:cs="Arial"/>
                <w:b/>
                <w:color w:val="000000"/>
              </w:rPr>
              <w:t xml:space="preserve">ESPECIALIDADE</w:t>
            </w:r>
            <w:r>
              <w:rPr>
                <w:rFonts w:ascii="Arial" w:hAnsi="Arial" w:cs="Arial"/>
              </w:rPr>
            </w:r>
            <w:r>
              <w:rPr>
                <w:rFonts w:ascii="Arial" w:hAnsi="Arial" w:cs="Arial"/>
              </w:rPr>
            </w:r>
          </w:p>
        </w:tc>
        <w:tc>
          <w:tcPr>
            <w:tcBorders>
              <w:top w:val="single" w:color="000000" w:sz="8" w:space="0"/>
              <w:left w:val="single" w:color="000000" w:sz="8" w:space="0"/>
              <w:bottom w:val="single" w:color="000000" w:sz="8" w:space="0"/>
              <w:right w:val="single" w:color="000000" w:sz="8" w:space="0"/>
            </w:tcBorders>
            <w:tcW w:w="2051" w:type="dxa"/>
            <w:vAlign w:val="center"/>
            <w:textDirection w:val="lrTb"/>
            <w:noWrap w:val="false"/>
          </w:tcPr>
          <w:p>
            <w:pPr>
              <w:pBdr/>
              <w:spacing w:line="360" w:lineRule="auto"/>
              <w:ind/>
              <w:jc w:val="center"/>
              <w:rPr>
                <w:rFonts w:ascii="Arial" w:hAnsi="Arial" w:cs="Arial"/>
              </w:rPr>
            </w:pPr>
            <w:r>
              <w:rPr>
                <w:rFonts w:ascii="Arial" w:hAnsi="Arial" w:eastAsia="Arial" w:cs="Arial"/>
                <w:b/>
                <w:color w:val="000000"/>
              </w:rPr>
              <w:t xml:space="preserve">1º Quadrimestre de 2024</w:t>
            </w:r>
            <w:r>
              <w:rPr>
                <w:rFonts w:ascii="Arial" w:hAnsi="Arial" w:cs="Arial"/>
              </w:rPr>
            </w:r>
            <w:r>
              <w:rPr>
                <w:rFonts w:ascii="Arial" w:hAnsi="Arial" w:cs="Arial"/>
              </w:rPr>
            </w:r>
          </w:p>
        </w:tc>
        <w:tc>
          <w:tcPr>
            <w:tcBorders>
              <w:top w:val="single" w:color="000000" w:sz="8" w:space="0"/>
              <w:left w:val="single" w:color="000000" w:sz="8" w:space="0"/>
              <w:bottom w:val="single" w:color="000000" w:sz="8" w:space="0"/>
              <w:right w:val="single" w:color="000000" w:sz="8" w:space="0"/>
            </w:tcBorders>
            <w:tcW w:w="2051" w:type="dxa"/>
            <w:vAlign w:val="center"/>
            <w:textDirection w:val="lrTb"/>
            <w:noWrap w:val="false"/>
          </w:tcPr>
          <w:p>
            <w:pPr>
              <w:pBdr/>
              <w:spacing w:line="360" w:lineRule="auto"/>
              <w:ind/>
              <w:jc w:val="center"/>
              <w:rPr>
                <w:rFonts w:ascii="Arial" w:hAnsi="Arial" w:cs="Arial"/>
              </w:rPr>
            </w:pPr>
            <w:r>
              <w:rPr>
                <w:rFonts w:ascii="Arial" w:hAnsi="Arial" w:eastAsia="Arial" w:cs="Arial"/>
                <w:b/>
                <w:color w:val="000000"/>
              </w:rPr>
              <w:t xml:space="preserve">2º Quadrimestre de 2024</w:t>
            </w:r>
            <w:r>
              <w:rPr>
                <w:rFonts w:ascii="Arial" w:hAnsi="Arial" w:cs="Arial"/>
              </w:rPr>
            </w:r>
            <w:r>
              <w:rPr>
                <w:rFonts w:ascii="Arial" w:hAnsi="Arial" w:cs="Arial"/>
              </w:rPr>
            </w:r>
          </w:p>
        </w:tc>
        <w:tc>
          <w:tcPr>
            <w:tcBorders>
              <w:top w:val="single" w:color="000000" w:sz="8" w:space="0"/>
              <w:left w:val="single" w:color="000000" w:sz="8" w:space="0"/>
              <w:bottom w:val="single" w:color="000000" w:sz="8" w:space="0"/>
              <w:right w:val="single" w:color="000000" w:sz="8" w:space="0"/>
            </w:tcBorders>
            <w:tcW w:w="2051" w:type="dxa"/>
            <w:vAlign w:val="center"/>
            <w:textDirection w:val="lrTb"/>
            <w:noWrap w:val="false"/>
          </w:tcPr>
          <w:p>
            <w:pPr>
              <w:pBdr/>
              <w:spacing w:line="360" w:lineRule="auto"/>
              <w:ind/>
              <w:jc w:val="center"/>
              <w:rPr>
                <w:rFonts w:ascii="Arial" w:hAnsi="Arial" w:cs="Arial"/>
                <w:color w:val="000000"/>
              </w:rPr>
            </w:pPr>
            <w:r>
              <w:rPr>
                <w:rFonts w:ascii="Arial" w:hAnsi="Arial" w:eastAsia="Arial" w:cs="Arial"/>
                <w:b/>
                <w:color w:val="000000"/>
              </w:rPr>
              <w:t xml:space="preserve">3º Quadrimestre de 2024</w:t>
            </w:r>
            <w:r>
              <w:rPr>
                <w:rFonts w:ascii="Arial" w:hAnsi="Arial" w:cs="Arial"/>
                <w:color w:val="000000"/>
              </w:rPr>
            </w:r>
            <w:r>
              <w:rPr>
                <w:rFonts w:ascii="Arial" w:hAnsi="Arial" w:cs="Arial"/>
                <w:color w:val="000000"/>
              </w:rPr>
            </w:r>
          </w:p>
        </w:tc>
      </w:tr>
      <w:tr>
        <w:trPr>
          <w:jc w:val="center"/>
          <w:trHeight w:val="430"/>
        </w:trPr>
        <w:tc>
          <w:tcPr>
            <w:tcBorders>
              <w:top w:val="single" w:color="000000" w:sz="8" w:space="0"/>
              <w:left w:val="single" w:color="000000" w:sz="8" w:space="0"/>
              <w:bottom w:val="single" w:color="000000" w:sz="8" w:space="0"/>
              <w:right w:val="single" w:color="000000" w:sz="8" w:space="0"/>
            </w:tcBorders>
            <w:tcW w:w="2887" w:type="dxa"/>
            <w:vAlign w:val="center"/>
            <w:textDirection w:val="lrTb"/>
            <w:noWrap w:val="false"/>
          </w:tcPr>
          <w:p>
            <w:pPr>
              <w:pBdr/>
              <w:spacing w:line="360" w:lineRule="auto"/>
              <w:ind/>
              <w:rPr>
                <w:rFonts w:ascii="Arial" w:hAnsi="Arial" w:cs="Arial"/>
              </w:rPr>
            </w:pPr>
            <w:r>
              <w:rPr>
                <w:rFonts w:ascii="Arial" w:hAnsi="Arial" w:eastAsia="Arial" w:cs="Arial"/>
                <w:b/>
              </w:rPr>
              <w:t xml:space="preserve">Patologia Geral</w:t>
            </w:r>
            <w:r>
              <w:rPr>
                <w:rFonts w:ascii="Arial" w:hAnsi="Arial" w:cs="Arial"/>
              </w:rPr>
            </w:r>
            <w:r>
              <w:rPr>
                <w:rFonts w:ascii="Arial" w:hAnsi="Arial" w:cs="Arial"/>
              </w:rPr>
            </w:r>
          </w:p>
        </w:tc>
        <w:tc>
          <w:tcPr>
            <w:tcBorders>
              <w:top w:val="single" w:color="000000" w:sz="8" w:space="0"/>
              <w:left w:val="single" w:color="000000" w:sz="8" w:space="0"/>
              <w:bottom w:val="single" w:color="000000" w:sz="8" w:space="0"/>
              <w:right w:val="single" w:color="000000" w:sz="8" w:space="0"/>
            </w:tcBorders>
            <w:tcW w:w="2051" w:type="dxa"/>
            <w:vAlign w:val="center"/>
            <w:textDirection w:val="lrTb"/>
            <w:noWrap w:val="false"/>
          </w:tcPr>
          <w:p>
            <w:pPr>
              <w:pBdr/>
              <w:spacing w:line="360" w:lineRule="auto"/>
              <w:ind/>
              <w:jc w:val="center"/>
              <w:rPr>
                <w:rFonts w:ascii="Arial" w:hAnsi="Arial" w:cs="Arial"/>
              </w:rPr>
            </w:pPr>
            <w:r>
              <w:rPr>
                <w:rFonts w:ascii="Arial" w:hAnsi="Arial" w:eastAsia="Arial" w:cs="Arial"/>
              </w:rPr>
              <w:t xml:space="preserve"> 396.556</w:t>
            </w:r>
            <w:r>
              <w:rPr>
                <w:rFonts w:ascii="Arial" w:hAnsi="Arial" w:cs="Arial"/>
              </w:rPr>
            </w:r>
            <w:r>
              <w:rPr>
                <w:rFonts w:ascii="Arial" w:hAnsi="Arial" w:cs="Arial"/>
              </w:rPr>
            </w:r>
          </w:p>
        </w:tc>
        <w:tc>
          <w:tcPr>
            <w:tcBorders>
              <w:top w:val="single" w:color="000000" w:sz="8" w:space="0"/>
              <w:left w:val="single" w:color="000000" w:sz="8" w:space="0"/>
              <w:bottom w:val="single" w:color="000000" w:sz="8" w:space="0"/>
              <w:right w:val="single" w:color="000000" w:sz="8" w:space="0"/>
            </w:tcBorders>
            <w:tcW w:w="2051" w:type="dxa"/>
            <w:vAlign w:val="center"/>
            <w:textDirection w:val="lrTb"/>
            <w:noWrap w:val="false"/>
          </w:tcPr>
          <w:p>
            <w:pPr>
              <w:pBdr/>
              <w:spacing w:line="360" w:lineRule="auto"/>
              <w:ind/>
              <w:jc w:val="center"/>
              <w:rPr>
                <w:rFonts w:ascii="Arial" w:hAnsi="Arial" w:cs="Arial"/>
              </w:rPr>
            </w:pPr>
            <w:r>
              <w:rPr>
                <w:rFonts w:ascii="Arial" w:hAnsi="Arial" w:eastAsia="Arial" w:cs="Arial"/>
              </w:rPr>
              <w:t xml:space="preserve">417.223</w:t>
            </w:r>
            <w:r>
              <w:rPr>
                <w:rFonts w:ascii="Arial" w:hAnsi="Arial" w:cs="Arial"/>
              </w:rPr>
            </w:r>
            <w:r>
              <w:rPr>
                <w:rFonts w:ascii="Arial" w:hAnsi="Arial" w:cs="Arial"/>
              </w:rPr>
            </w:r>
          </w:p>
        </w:tc>
        <w:tc>
          <w:tcPr>
            <w:tcBorders>
              <w:top w:val="single" w:color="000000" w:sz="8" w:space="0"/>
              <w:left w:val="single" w:color="000000" w:sz="8" w:space="0"/>
              <w:bottom w:val="single" w:color="000000" w:sz="8" w:space="0"/>
              <w:right w:val="single" w:color="000000" w:sz="8" w:space="0"/>
            </w:tcBorders>
            <w:tcW w:w="2051" w:type="dxa"/>
            <w:vAlign w:val="center"/>
            <w:textDirection w:val="lrTb"/>
            <w:noWrap w:val="false"/>
          </w:tcPr>
          <w:p>
            <w:pPr>
              <w:pBdr/>
              <w:spacing w:line="360" w:lineRule="auto"/>
              <w:ind/>
              <w:jc w:val="center"/>
              <w:rPr>
                <w:rFonts w:ascii="Arial" w:hAnsi="Arial" w:cs="Arial"/>
              </w:rPr>
            </w:pPr>
            <w:r>
              <w:rPr>
                <w:rFonts w:ascii="Arial" w:hAnsi="Arial" w:eastAsia="Arial" w:cs="Arial"/>
              </w:rPr>
              <w:t xml:space="preserve">572.520</w:t>
            </w:r>
            <w:r>
              <w:rPr>
                <w:rFonts w:ascii="Arial" w:hAnsi="Arial" w:cs="Arial"/>
              </w:rPr>
            </w:r>
            <w:r>
              <w:rPr>
                <w:rFonts w:ascii="Arial" w:hAnsi="Arial" w:cs="Arial"/>
              </w:rPr>
            </w:r>
          </w:p>
        </w:tc>
      </w:tr>
      <w:tr>
        <w:trPr>
          <w:jc w:val="center"/>
          <w:trHeight w:val="512"/>
        </w:trPr>
        <w:tc>
          <w:tcPr>
            <w:tcBorders>
              <w:top w:val="single" w:color="000000" w:sz="8" w:space="0"/>
              <w:left w:val="single" w:color="000000" w:sz="8" w:space="0"/>
              <w:bottom w:val="single" w:color="000000" w:sz="8" w:space="0"/>
              <w:right w:val="single" w:color="000000" w:sz="8" w:space="0"/>
            </w:tcBorders>
            <w:tcW w:w="2887" w:type="dxa"/>
            <w:vAlign w:val="center"/>
            <w:textDirection w:val="lrTb"/>
            <w:noWrap w:val="false"/>
          </w:tcPr>
          <w:p>
            <w:pPr>
              <w:pBdr/>
              <w:spacing w:line="360" w:lineRule="auto"/>
              <w:ind/>
              <w:rPr>
                <w:rFonts w:ascii="Arial" w:hAnsi="Arial" w:cs="Arial"/>
              </w:rPr>
            </w:pPr>
            <w:r>
              <w:rPr>
                <w:rFonts w:ascii="Arial" w:hAnsi="Arial" w:eastAsia="Arial" w:cs="Arial"/>
                <w:b/>
              </w:rPr>
              <w:t xml:space="preserve">Patologia Gestantes</w:t>
            </w:r>
            <w:r>
              <w:rPr>
                <w:rFonts w:ascii="Arial" w:hAnsi="Arial" w:cs="Arial"/>
              </w:rPr>
            </w:r>
            <w:r>
              <w:rPr>
                <w:rFonts w:ascii="Arial" w:hAnsi="Arial" w:cs="Arial"/>
              </w:rPr>
            </w:r>
          </w:p>
        </w:tc>
        <w:tc>
          <w:tcPr>
            <w:tcBorders>
              <w:top w:val="single" w:color="000000" w:sz="8" w:space="0"/>
              <w:left w:val="single" w:color="000000" w:sz="8" w:space="0"/>
              <w:bottom w:val="single" w:color="000000" w:sz="8" w:space="0"/>
              <w:right w:val="single" w:color="000000" w:sz="8" w:space="0"/>
            </w:tcBorders>
            <w:tcW w:w="2051" w:type="dxa"/>
            <w:vAlign w:val="center"/>
            <w:textDirection w:val="lrTb"/>
            <w:noWrap w:val="false"/>
          </w:tcPr>
          <w:p>
            <w:pPr>
              <w:pBdr/>
              <w:spacing w:line="360" w:lineRule="auto"/>
              <w:ind/>
              <w:jc w:val="center"/>
              <w:rPr>
                <w:rFonts w:ascii="Arial" w:hAnsi="Arial" w:cs="Arial"/>
              </w:rPr>
            </w:pPr>
            <w:r>
              <w:rPr>
                <w:rFonts w:ascii="Arial" w:hAnsi="Arial" w:eastAsia="Arial" w:cs="Arial"/>
              </w:rPr>
              <w:t xml:space="preserve">29.364</w:t>
            </w:r>
            <w:r>
              <w:rPr>
                <w:rFonts w:ascii="Arial" w:hAnsi="Arial" w:cs="Arial"/>
              </w:rPr>
            </w:r>
            <w:r>
              <w:rPr>
                <w:rFonts w:ascii="Arial" w:hAnsi="Arial" w:cs="Arial"/>
              </w:rPr>
            </w:r>
          </w:p>
        </w:tc>
        <w:tc>
          <w:tcPr>
            <w:tcBorders>
              <w:top w:val="single" w:color="000000" w:sz="8" w:space="0"/>
              <w:left w:val="single" w:color="000000" w:sz="8" w:space="0"/>
              <w:bottom w:val="single" w:color="000000" w:sz="8" w:space="0"/>
              <w:right w:val="single" w:color="000000" w:sz="8" w:space="0"/>
            </w:tcBorders>
            <w:tcW w:w="2051" w:type="dxa"/>
            <w:vAlign w:val="center"/>
            <w:textDirection w:val="lrTb"/>
            <w:noWrap w:val="false"/>
          </w:tcPr>
          <w:p>
            <w:pPr>
              <w:pBdr/>
              <w:spacing w:line="360" w:lineRule="auto"/>
              <w:ind/>
              <w:jc w:val="center"/>
              <w:rPr>
                <w:rFonts w:ascii="Arial" w:hAnsi="Arial" w:cs="Arial"/>
              </w:rPr>
            </w:pPr>
            <w:r>
              <w:rPr>
                <w:rFonts w:ascii="Arial" w:hAnsi="Arial" w:eastAsia="Arial" w:cs="Arial"/>
              </w:rPr>
              <w:t xml:space="preserve">2.819</w:t>
            </w:r>
            <w:r>
              <w:rPr>
                <w:rFonts w:ascii="Arial" w:hAnsi="Arial" w:cs="Arial"/>
              </w:rPr>
            </w:r>
            <w:r>
              <w:rPr>
                <w:rFonts w:ascii="Arial" w:hAnsi="Arial" w:cs="Arial"/>
              </w:rPr>
            </w:r>
          </w:p>
        </w:tc>
        <w:tc>
          <w:tcPr>
            <w:tcBorders>
              <w:top w:val="single" w:color="000000" w:sz="8" w:space="0"/>
              <w:left w:val="single" w:color="000000" w:sz="8" w:space="0"/>
              <w:bottom w:val="single" w:color="000000" w:sz="8" w:space="0"/>
              <w:right w:val="single" w:color="000000" w:sz="8" w:space="0"/>
            </w:tcBorders>
            <w:tcW w:w="2051" w:type="dxa"/>
            <w:vAlign w:val="center"/>
            <w:textDirection w:val="lrTb"/>
            <w:noWrap w:val="false"/>
          </w:tcPr>
          <w:p>
            <w:pPr>
              <w:pBdr/>
              <w:spacing w:line="360" w:lineRule="auto"/>
              <w:ind/>
              <w:jc w:val="center"/>
              <w:rPr>
                <w:rFonts w:ascii="Arial" w:hAnsi="Arial" w:cs="Arial"/>
              </w:rPr>
            </w:pPr>
            <w:r>
              <w:rPr>
                <w:rFonts w:ascii="Arial" w:hAnsi="Arial" w:eastAsia="Arial" w:cs="Arial"/>
              </w:rPr>
              <w:t xml:space="preserve">2.175</w:t>
            </w:r>
            <w:r>
              <w:rPr>
                <w:rFonts w:ascii="Arial" w:hAnsi="Arial" w:cs="Arial"/>
              </w:rPr>
            </w:r>
            <w:r>
              <w:rPr>
                <w:rFonts w:ascii="Arial" w:hAnsi="Arial" w:cs="Arial"/>
              </w:rPr>
            </w:r>
          </w:p>
        </w:tc>
      </w:tr>
      <w:tr>
        <w:trPr>
          <w:jc w:val="center"/>
          <w:trHeight w:val="376"/>
        </w:trPr>
        <w:tc>
          <w:tcPr>
            <w:tcBorders>
              <w:top w:val="single" w:color="000000" w:sz="8" w:space="0"/>
              <w:left w:val="single" w:color="000000" w:sz="8" w:space="0"/>
              <w:bottom w:val="single" w:color="000000" w:sz="8" w:space="0"/>
              <w:right w:val="single" w:color="000000" w:sz="8" w:space="0"/>
            </w:tcBorders>
            <w:tcW w:w="2887" w:type="dxa"/>
            <w:vAlign w:val="center"/>
            <w:textDirection w:val="lrTb"/>
            <w:noWrap w:val="false"/>
          </w:tcPr>
          <w:p>
            <w:pPr>
              <w:pBdr/>
              <w:spacing w:line="360" w:lineRule="auto"/>
              <w:ind/>
              <w:jc w:val="center"/>
              <w:rPr>
                <w:rFonts w:ascii="Arial" w:hAnsi="Arial" w:cs="Arial"/>
              </w:rPr>
            </w:pPr>
            <w:r>
              <w:rPr>
                <w:rFonts w:ascii="Arial" w:hAnsi="Arial" w:eastAsia="Arial" w:cs="Arial"/>
                <w:b/>
              </w:rPr>
              <w:t xml:space="preserve">TOTAL</w:t>
            </w:r>
            <w:r>
              <w:rPr>
                <w:rFonts w:ascii="Arial" w:hAnsi="Arial" w:cs="Arial"/>
              </w:rPr>
            </w:r>
            <w:r>
              <w:rPr>
                <w:rFonts w:ascii="Arial" w:hAnsi="Arial" w:cs="Arial"/>
              </w:rPr>
            </w:r>
          </w:p>
        </w:tc>
        <w:tc>
          <w:tcPr>
            <w:tcBorders>
              <w:top w:val="single" w:color="000000" w:sz="8" w:space="0"/>
              <w:left w:val="single" w:color="000000" w:sz="8" w:space="0"/>
              <w:bottom w:val="single" w:color="000000" w:sz="8" w:space="0"/>
              <w:right w:val="single" w:color="000000" w:sz="8" w:space="0"/>
            </w:tcBorders>
            <w:tcW w:w="2051" w:type="dxa"/>
            <w:vAlign w:val="center"/>
            <w:textDirection w:val="lrTb"/>
            <w:noWrap w:val="false"/>
          </w:tcPr>
          <w:p>
            <w:pPr>
              <w:pBdr/>
              <w:spacing w:line="360" w:lineRule="auto"/>
              <w:ind/>
              <w:jc w:val="center"/>
              <w:rPr>
                <w:rFonts w:ascii="Arial" w:hAnsi="Arial" w:cs="Arial"/>
              </w:rPr>
            </w:pPr>
            <w:r>
              <w:rPr>
                <w:rFonts w:ascii="Arial" w:hAnsi="Arial" w:eastAsia="Arial" w:cs="Arial"/>
                <w:b/>
              </w:rPr>
              <w:t xml:space="preserve">425.920</w:t>
            </w:r>
            <w:r>
              <w:rPr>
                <w:rFonts w:ascii="Arial" w:hAnsi="Arial" w:cs="Arial"/>
              </w:rPr>
            </w:r>
            <w:r>
              <w:rPr>
                <w:rFonts w:ascii="Arial" w:hAnsi="Arial" w:cs="Arial"/>
              </w:rPr>
            </w:r>
          </w:p>
        </w:tc>
        <w:tc>
          <w:tcPr>
            <w:tcBorders>
              <w:top w:val="single" w:color="000000" w:sz="8" w:space="0"/>
              <w:left w:val="single" w:color="000000" w:sz="8" w:space="0"/>
              <w:bottom w:val="single" w:color="000000" w:sz="8" w:space="0"/>
              <w:right w:val="single" w:color="000000" w:sz="8" w:space="0"/>
            </w:tcBorders>
            <w:tcW w:w="2051" w:type="dxa"/>
            <w:vAlign w:val="center"/>
            <w:textDirection w:val="lrTb"/>
            <w:noWrap w:val="false"/>
          </w:tcPr>
          <w:p>
            <w:pPr>
              <w:pBdr/>
              <w:spacing w:line="360" w:lineRule="auto"/>
              <w:ind/>
              <w:jc w:val="center"/>
              <w:rPr>
                <w:rFonts w:ascii="Arial" w:hAnsi="Arial" w:cs="Arial"/>
              </w:rPr>
            </w:pPr>
            <w:r>
              <w:rPr>
                <w:rFonts w:ascii="Arial" w:hAnsi="Arial" w:eastAsia="Arial" w:cs="Arial"/>
                <w:b/>
              </w:rPr>
              <w:t xml:space="preserve">420.042</w:t>
            </w:r>
            <w:r>
              <w:rPr>
                <w:rFonts w:ascii="Arial" w:hAnsi="Arial" w:cs="Arial"/>
              </w:rPr>
            </w:r>
            <w:r>
              <w:rPr>
                <w:rFonts w:ascii="Arial" w:hAnsi="Arial" w:cs="Arial"/>
              </w:rPr>
            </w:r>
          </w:p>
        </w:tc>
        <w:tc>
          <w:tcPr>
            <w:tcBorders>
              <w:top w:val="single" w:color="000000" w:sz="8" w:space="0"/>
              <w:left w:val="single" w:color="000000" w:sz="8" w:space="0"/>
              <w:bottom w:val="single" w:color="000000" w:sz="8" w:space="0"/>
              <w:right w:val="single" w:color="000000" w:sz="8" w:space="0"/>
            </w:tcBorders>
            <w:tcW w:w="2051" w:type="dxa"/>
            <w:vAlign w:val="center"/>
            <w:textDirection w:val="lrTb"/>
            <w:noWrap w:val="false"/>
          </w:tcPr>
          <w:p>
            <w:pPr>
              <w:pBdr/>
              <w:spacing w:line="360" w:lineRule="auto"/>
              <w:ind/>
              <w:jc w:val="center"/>
              <w:rPr>
                <w:rFonts w:ascii="Arial" w:hAnsi="Arial" w:cs="Arial"/>
              </w:rPr>
            </w:pPr>
            <w:r>
              <w:rPr>
                <w:rFonts w:ascii="Arial" w:hAnsi="Arial" w:eastAsia="Arial" w:cs="Arial"/>
                <w:b/>
              </w:rPr>
              <w:t xml:space="preserve">454.495</w:t>
            </w:r>
            <w:r>
              <w:rPr>
                <w:rFonts w:ascii="Arial" w:hAnsi="Arial" w:cs="Arial"/>
              </w:rPr>
            </w:r>
            <w:r>
              <w:rPr>
                <w:rFonts w:ascii="Arial" w:hAnsi="Arial" w:cs="Arial"/>
              </w:rPr>
            </w:r>
          </w:p>
        </w:tc>
      </w:tr>
    </w:tbl>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sz w:val="18"/>
          <w:szCs w:val="18"/>
        </w:rPr>
      </w:pPr>
      <w:r>
        <w:rPr>
          <w:rFonts w:ascii="Arial" w:hAnsi="Arial" w:eastAsia="Arial" w:cs="Arial"/>
          <w:sz w:val="18"/>
          <w:szCs w:val="18"/>
        </w:rPr>
        <w:t xml:space="preserve">Fonte: SEMUS/REGULAÇÃO</w:t>
      </w:r>
      <w:r>
        <w:rPr>
          <w:rFonts w:ascii="Arial" w:hAnsi="Arial" w:cs="Arial"/>
          <w:sz w:val="18"/>
          <w:szCs w:val="18"/>
        </w:rPr>
      </w:r>
      <w:r>
        <w:rPr>
          <w:rFonts w:ascii="Arial" w:hAnsi="Arial" w:cs="Arial"/>
          <w:sz w:val="18"/>
          <w:szCs w:val="18"/>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A análise da produção de exames laboratoriais por especialidade ao longo dos três quadrimestres de 2024 revela uma dinâmica interessante no volume e no perfil dos atendimentos.</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A especialidade de Patologia Geral apresentou um crescimento contínuo ao longo do ano. No 1º quadrimestre, foram registrados 396.556 exames, número que subiu para 417.223 no 2º quadrimestre e atingiu 572.520 n</w:t>
      </w:r>
      <w:r>
        <w:rPr>
          <w:rFonts w:ascii="Arial" w:hAnsi="Arial" w:eastAsia="Arial" w:cs="Arial"/>
        </w:rPr>
        <w:t xml:space="preserve">o 3º quadrimestre. Esse aumento progressivo pode indicar tanto uma ampliação da oferta de exames quanto uma maior procura por parte da população, refletindo ações de intensificação diagnóstica ou aumento na resolutividade da atenção básica e especializada.</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Por outro lado, a produção de exames de Patolo</w:t>
      </w:r>
      <w:r>
        <w:rPr>
          <w:rFonts w:ascii="Arial" w:hAnsi="Arial" w:eastAsia="Arial" w:cs="Arial"/>
        </w:rPr>
        <w:t xml:space="preserve">gia de Gestantes apresentou uma queda significativa após o 1º quadrimestre. Enquanto nos primeiros quatro meses do ano foram realizados 29.364 exames, nos quadrimestres seguintes os números caíram para 2.819 e 2.175, respectivamente. Essa redução pode esta</w:t>
      </w:r>
      <w:r>
        <w:rPr>
          <w:rFonts w:ascii="Arial" w:hAnsi="Arial" w:eastAsia="Arial" w:cs="Arial"/>
        </w:rPr>
        <w:t xml:space="preserve">r associada a ajustes operacionais no registro dos exames, migração do atendimento para outras modalidades, reestruturação na rede de pré-natal, ou ainda à consolidação de protocolos que concentram a realização desses exames em outros momentos da gestação.</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O total de exames laboratoriais, considerando ambas as especialidades, mostra uma ligeira variação entre os quadrimestres, com 425.920 exames no 1º quadrimestre, uma pequena queda para 420.042 no 2º, e uma retomada para 454.495 no 3º quadrimestre. </w:t>
      </w:r>
      <w:r>
        <w:rPr>
          <w:rFonts w:ascii="Arial" w:hAnsi="Arial" w:eastAsia="Arial" w:cs="Arial"/>
        </w:rPr>
        <w:t xml:space="preserve">A estabilidade geral nos números sugere um bom nível de manutenção da capacidade de atendimento laboratorial no município, com tendência de crescimento na oferta geral de exames, especialmente na área de Patologia Geral.</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u w:val="single"/>
        </w:rPr>
      </w:pPr>
      <w:r>
        <w:rPr>
          <w:rFonts w:ascii="Arial" w:hAnsi="Arial" w:cs="Arial"/>
          <w:u w:val="single"/>
        </w:rPr>
      </w:r>
      <w:r>
        <w:rPr>
          <w:rFonts w:ascii="Arial" w:hAnsi="Arial" w:cs="Arial"/>
          <w:u w:val="single"/>
        </w:rPr>
      </w:r>
      <w:r>
        <w:rPr>
          <w:rFonts w:ascii="Arial" w:hAnsi="Arial" w:cs="Arial"/>
          <w:u w:val="single"/>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u w:val="single"/>
        </w:rPr>
      </w:pPr>
      <w:r>
        <w:rPr>
          <w:rFonts w:ascii="Arial" w:hAnsi="Arial" w:eastAsia="Arial" w:cs="Arial"/>
          <w:u w:val="single"/>
        </w:rPr>
        <w:t xml:space="preserve">Educação Permanente em Saúde</w:t>
      </w:r>
      <w:r>
        <w:rPr>
          <w:rFonts w:ascii="Arial" w:hAnsi="Arial" w:cs="Arial"/>
          <w:u w:val="single"/>
        </w:rPr>
      </w:r>
      <w:r>
        <w:rPr>
          <w:rFonts w:ascii="Arial" w:hAnsi="Arial" w:cs="Arial"/>
          <w:u w:val="single"/>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A qualificação contínua dos profissionais do Sistema Único de Saúde (SUS) é um dos pilares para o for</w:t>
      </w:r>
      <w:r>
        <w:rPr>
          <w:rFonts w:ascii="Arial" w:hAnsi="Arial" w:eastAsia="Arial" w:cs="Arial"/>
        </w:rPr>
        <w:t xml:space="preserve">talecimento da atenção à saúde no município de Cariacica. Nesse contexto, a Educação Permanente em Saúde (EPS) se consolida como uma estratégia fundamental para transformar as práticas do trabalho e aprimorar a qualidade dos serviços prestados à população.</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A EPS parte do princípio de que os processos de ensino e aprendizagem devem ocorrer no cotidiano do trabalho, a partir da reflexão crítica sobre a prática e das necessidades reai</w:t>
      </w:r>
      <w:r>
        <w:rPr>
          <w:rFonts w:ascii="Arial" w:hAnsi="Arial" w:eastAsia="Arial" w:cs="Arial"/>
        </w:rPr>
        <w:t xml:space="preserve">s dos serviços de saúde, dos trabalhadores e da comunidade. Em Cariacica, essa diretriz tem sido incorporada nas ações de gestão, com foco na valorização dos profissionais, no fortalecimento da atenção básica e na qualificação das redes de atenção à saúde.</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Considerando os dados epidemiológicos, os indicadores de desempenho e as demandas identificadas no município, as ações de educação permanente têm sido planejadas e executadas com base em evidênci</w:t>
      </w:r>
      <w:r>
        <w:rPr>
          <w:rFonts w:ascii="Arial" w:hAnsi="Arial" w:eastAsia="Arial" w:cs="Arial"/>
        </w:rPr>
        <w:t xml:space="preserve">as, visando ao enfrentamento dos principais desafios do sistema de saúde municipal. O compromisso com a formação crítica e transformadora dos trabalhadores da saúde contribui diretamente para a construção de um SUS mais resolutivo, equitativo e humanizado.</w:t>
      </w:r>
      <w:r>
        <w:rPr>
          <w:rFonts w:ascii="Arial" w:hAnsi="Arial" w:cs="Arial"/>
        </w:rPr>
      </w:r>
      <w:r>
        <w:rPr>
          <w:rFonts w:ascii="Arial" w:hAnsi="Arial" w:cs="Arial"/>
        </w:rPr>
      </w:r>
    </w:p>
    <w:tbl>
      <w:tblPr>
        <w:tblStyle w:val="1283"/>
        <w:tblW w:w="8503" w:type="dxa"/>
        <w:tblBorders/>
        <w:tblLayout w:type="fixed"/>
        <w:tblLook w:val="0600" w:firstRow="0" w:lastRow="0" w:firstColumn="0" w:lastColumn="0" w:noHBand="1" w:noVBand="1"/>
      </w:tblPr>
      <w:tblGrid>
        <w:gridCol w:w="3247"/>
        <w:gridCol w:w="1712"/>
        <w:gridCol w:w="1772"/>
        <w:gridCol w:w="1772"/>
      </w:tblGrid>
      <w:tr>
        <w:trPr>
          <w:trHeight w:val="373"/>
        </w:trPr>
        <w:tc>
          <w:tcPr>
            <w:tcBorders>
              <w:top w:val="single" w:color="000000" w:sz="6" w:space="0"/>
              <w:left w:val="single" w:color="000000" w:sz="6" w:space="0"/>
              <w:bottom w:val="single" w:color="000000" w:sz="6" w:space="0"/>
              <w:right w:val="single" w:color="000000" w:sz="6" w:space="0"/>
            </w:tcBorders>
            <w:tcMar>
              <w:left w:w="100" w:type="dxa"/>
              <w:top w:w="0" w:type="dxa"/>
              <w:right w:w="100" w:type="dxa"/>
              <w:bottom w:w="0" w:type="dxa"/>
            </w:tcMar>
            <w:tcW w:w="3245" w:type="dxa"/>
            <w:vAlign w:val="center"/>
            <w:textDirection w:val="lrTb"/>
            <w:noWrap w:val="false"/>
          </w:tcPr>
          <w:p>
            <w:pPr>
              <w:pStyle w:val="1237"/>
              <w:pBdr/>
              <w:spacing/>
              <w:ind/>
              <w:jc w:val="center"/>
              <w:rPr>
                <w:rFonts w:ascii="Arial" w:hAnsi="Arial" w:cs="Arial"/>
              </w:rPr>
            </w:pPr>
            <w:r>
              <w:rPr>
                <w:rFonts w:ascii="Arial" w:hAnsi="Arial" w:eastAsia="Arial" w:cs="Arial"/>
                <w:b/>
              </w:rPr>
              <w:t xml:space="preserve">2024</w:t>
            </w:r>
            <w:r>
              <w:rPr>
                <w:rFonts w:ascii="Arial" w:hAnsi="Arial" w:cs="Arial"/>
              </w:rPr>
            </w:r>
            <w:r>
              <w:rPr>
                <w:rFonts w:ascii="Arial" w:hAnsi="Arial" w:cs="Arial"/>
              </w:rPr>
            </w:r>
          </w:p>
        </w:tc>
        <w:tc>
          <w:tcPr>
            <w:tcBorders>
              <w:top w:val="single" w:color="000000" w:sz="6" w:space="0"/>
              <w:left w:val="none" w:color="000000" w:sz="4" w:space="0"/>
              <w:bottom w:val="single" w:color="000000" w:sz="6" w:space="0"/>
              <w:right w:val="single" w:color="000000" w:sz="6" w:space="0"/>
            </w:tcBorders>
            <w:tcMar>
              <w:left w:w="100" w:type="dxa"/>
              <w:top w:w="0" w:type="dxa"/>
              <w:right w:w="100" w:type="dxa"/>
              <w:bottom w:w="0" w:type="dxa"/>
            </w:tcMar>
            <w:tcW w:w="1712" w:type="dxa"/>
            <w:vAlign w:val="center"/>
            <w:textDirection w:val="lrTb"/>
            <w:noWrap w:val="false"/>
          </w:tcPr>
          <w:p>
            <w:pPr>
              <w:pStyle w:val="1237"/>
              <w:pBdr/>
              <w:spacing/>
              <w:ind/>
              <w:jc w:val="center"/>
              <w:rPr>
                <w:rFonts w:ascii="Arial" w:hAnsi="Arial" w:cs="Arial"/>
              </w:rPr>
            </w:pPr>
            <w:r>
              <w:rPr>
                <w:rFonts w:ascii="Arial" w:hAnsi="Arial" w:eastAsia="Arial" w:cs="Arial"/>
                <w:b/>
              </w:rPr>
              <w:t xml:space="preserve">1º Q</w:t>
            </w:r>
            <w:r>
              <w:rPr>
                <w:rFonts w:ascii="Arial" w:hAnsi="Arial" w:cs="Arial"/>
              </w:rPr>
            </w:r>
            <w:r>
              <w:rPr>
                <w:rFonts w:ascii="Arial" w:hAnsi="Arial" w:cs="Arial"/>
              </w:rPr>
            </w:r>
          </w:p>
        </w:tc>
        <w:tc>
          <w:tcPr>
            <w:tcBorders>
              <w:top w:val="single" w:color="000000" w:sz="6" w:space="0"/>
              <w:left w:val="none" w:color="000000" w:sz="4" w:space="0"/>
              <w:bottom w:val="single" w:color="000000" w:sz="6" w:space="0"/>
              <w:right w:val="single" w:color="000000" w:sz="6" w:space="0"/>
            </w:tcBorders>
            <w:tcMar>
              <w:left w:w="100" w:type="dxa"/>
              <w:top w:w="0" w:type="dxa"/>
              <w:right w:w="100" w:type="dxa"/>
              <w:bottom w:w="0" w:type="dxa"/>
            </w:tcMar>
            <w:tcW w:w="1772" w:type="dxa"/>
            <w:vAlign w:val="center"/>
            <w:textDirection w:val="lrTb"/>
            <w:noWrap w:val="false"/>
          </w:tcPr>
          <w:p>
            <w:pPr>
              <w:pStyle w:val="1237"/>
              <w:pBdr/>
              <w:spacing/>
              <w:ind/>
              <w:jc w:val="center"/>
              <w:rPr>
                <w:rFonts w:ascii="Arial" w:hAnsi="Arial" w:cs="Arial"/>
              </w:rPr>
            </w:pPr>
            <w:r>
              <w:rPr>
                <w:rFonts w:ascii="Arial" w:hAnsi="Arial" w:eastAsia="Arial" w:cs="Arial"/>
                <w:b/>
              </w:rPr>
              <w:t xml:space="preserve">2º Q</w:t>
            </w:r>
            <w:r>
              <w:rPr>
                <w:rFonts w:ascii="Arial" w:hAnsi="Arial" w:cs="Arial"/>
              </w:rPr>
            </w:r>
            <w:r>
              <w:rPr>
                <w:rFonts w:ascii="Arial" w:hAnsi="Arial" w:cs="Arial"/>
              </w:rPr>
            </w:r>
          </w:p>
        </w:tc>
        <w:tc>
          <w:tcPr>
            <w:tcBorders>
              <w:top w:val="single" w:color="000000" w:sz="6" w:space="0"/>
              <w:left w:val="none" w:color="000000" w:sz="4" w:space="0"/>
              <w:bottom w:val="single" w:color="000000" w:sz="6" w:space="0"/>
              <w:right w:val="single" w:color="000000" w:sz="6" w:space="0"/>
            </w:tcBorders>
            <w:tcMar>
              <w:left w:w="100" w:type="dxa"/>
              <w:top w:w="0" w:type="dxa"/>
              <w:right w:w="100" w:type="dxa"/>
              <w:bottom w:w="0" w:type="dxa"/>
            </w:tcMar>
            <w:tcW w:w="1772" w:type="dxa"/>
            <w:vAlign w:val="center"/>
            <w:textDirection w:val="lrTb"/>
            <w:noWrap w:val="false"/>
          </w:tcPr>
          <w:p>
            <w:pPr>
              <w:pStyle w:val="1237"/>
              <w:pBdr/>
              <w:spacing/>
              <w:ind/>
              <w:jc w:val="center"/>
              <w:rPr>
                <w:rFonts w:ascii="Arial" w:hAnsi="Arial" w:cs="Arial"/>
              </w:rPr>
            </w:pPr>
            <w:r>
              <w:rPr>
                <w:rFonts w:ascii="Arial" w:hAnsi="Arial" w:eastAsia="Arial" w:cs="Arial"/>
                <w:b/>
              </w:rPr>
              <w:t xml:space="preserve">3° Q</w:t>
            </w:r>
            <w:r>
              <w:rPr>
                <w:rFonts w:ascii="Arial" w:hAnsi="Arial" w:cs="Arial"/>
              </w:rPr>
            </w:r>
            <w:r>
              <w:rPr>
                <w:rFonts w:ascii="Arial" w:hAnsi="Arial" w:cs="Arial"/>
              </w:rPr>
            </w:r>
          </w:p>
        </w:tc>
      </w:tr>
      <w:tr>
        <w:trPr>
          <w:trHeight w:val="761"/>
        </w:trPr>
        <w:tc>
          <w:tcPr>
            <w:tcBorders>
              <w:top w:val="single" w:color="000000" w:sz="6" w:space="0"/>
              <w:left w:val="single" w:color="000000" w:sz="6" w:space="0"/>
              <w:bottom w:val="single" w:color="000000" w:sz="6" w:space="0"/>
              <w:right w:val="single" w:color="000000" w:sz="6" w:space="0"/>
            </w:tcBorders>
            <w:tcMar>
              <w:left w:w="100" w:type="dxa"/>
              <w:top w:w="100" w:type="dxa"/>
              <w:right w:w="100" w:type="dxa"/>
              <w:bottom w:w="100" w:type="dxa"/>
            </w:tcMar>
            <w:tcW w:w="3245" w:type="dxa"/>
            <w:vAlign w:val="center"/>
            <w:textDirection w:val="lrTb"/>
            <w:noWrap w:val="false"/>
          </w:tcPr>
          <w:p>
            <w:pPr>
              <w:pStyle w:val="1237"/>
              <w:pBdr/>
              <w:spacing/>
              <w:ind/>
              <w:rPr>
                <w:rFonts w:ascii="Arial" w:hAnsi="Arial" w:cs="Arial"/>
              </w:rPr>
            </w:pPr>
            <w:r>
              <w:rPr>
                <w:rFonts w:ascii="Arial" w:hAnsi="Arial" w:eastAsia="Arial" w:cs="Arial"/>
              </w:rPr>
              <w:t xml:space="preserve">Atividades pactuadas por quadrimestre</w:t>
            </w:r>
            <w:r>
              <w:rPr>
                <w:rFonts w:ascii="Arial" w:hAnsi="Arial" w:cs="Arial"/>
              </w:rPr>
            </w:r>
            <w:r>
              <w:rPr>
                <w:rFonts w:ascii="Arial" w:hAnsi="Arial" w:cs="Arial"/>
              </w:rPr>
            </w:r>
          </w:p>
        </w:tc>
        <w:tc>
          <w:tcPr>
            <w:tcBorders>
              <w:top w:val="single" w:color="000000" w:sz="6" w:space="0"/>
              <w:left w:val="none" w:color="000000" w:sz="4" w:space="0"/>
              <w:bottom w:val="single" w:color="000000" w:sz="6" w:space="0"/>
              <w:right w:val="single" w:color="000000" w:sz="6" w:space="0"/>
            </w:tcBorders>
            <w:tcMar>
              <w:left w:w="100" w:type="dxa"/>
              <w:top w:w="100" w:type="dxa"/>
              <w:right w:w="100" w:type="dxa"/>
              <w:bottom w:w="100" w:type="dxa"/>
            </w:tcMar>
            <w:tcW w:w="1712" w:type="dxa"/>
            <w:vAlign w:val="center"/>
            <w:textDirection w:val="lrTb"/>
            <w:noWrap w:val="false"/>
          </w:tcPr>
          <w:p>
            <w:pPr>
              <w:pStyle w:val="1237"/>
              <w:pBdr/>
              <w:spacing/>
              <w:ind/>
              <w:jc w:val="center"/>
              <w:rPr>
                <w:rFonts w:ascii="Arial" w:hAnsi="Arial" w:cs="Arial"/>
              </w:rPr>
            </w:pPr>
            <w:r>
              <w:rPr>
                <w:rFonts w:ascii="Arial" w:hAnsi="Arial" w:eastAsia="Arial" w:cs="Arial"/>
              </w:rPr>
              <w:t xml:space="preserve">20 </w:t>
            </w:r>
            <w:r>
              <w:rPr>
                <w:rFonts w:ascii="Arial" w:hAnsi="Arial" w:cs="Arial"/>
              </w:rPr>
            </w:r>
            <w:r>
              <w:rPr>
                <w:rFonts w:ascii="Arial" w:hAnsi="Arial" w:cs="Arial"/>
              </w:rPr>
            </w:r>
          </w:p>
        </w:tc>
        <w:tc>
          <w:tcPr>
            <w:tcBorders>
              <w:top w:val="single" w:color="000000" w:sz="6" w:space="0"/>
              <w:left w:val="none" w:color="000000" w:sz="4" w:space="0"/>
              <w:bottom w:val="single" w:color="000000" w:sz="6" w:space="0"/>
              <w:right w:val="single" w:color="000000" w:sz="6" w:space="0"/>
            </w:tcBorders>
            <w:tcMar>
              <w:left w:w="100" w:type="dxa"/>
              <w:top w:w="100" w:type="dxa"/>
              <w:right w:w="100" w:type="dxa"/>
              <w:bottom w:w="100" w:type="dxa"/>
            </w:tcMar>
            <w:tcW w:w="1772" w:type="dxa"/>
            <w:vAlign w:val="center"/>
            <w:textDirection w:val="lrTb"/>
            <w:noWrap w:val="false"/>
          </w:tcPr>
          <w:p>
            <w:pPr>
              <w:pStyle w:val="1237"/>
              <w:pBdr/>
              <w:spacing/>
              <w:ind/>
              <w:jc w:val="center"/>
              <w:rPr>
                <w:rFonts w:ascii="Arial" w:hAnsi="Arial" w:cs="Arial"/>
              </w:rPr>
            </w:pPr>
            <w:r>
              <w:rPr>
                <w:rFonts w:ascii="Arial" w:hAnsi="Arial" w:eastAsia="Arial" w:cs="Arial"/>
              </w:rPr>
              <w:t xml:space="preserve">20 </w:t>
            </w:r>
            <w:r>
              <w:rPr>
                <w:rFonts w:ascii="Arial" w:hAnsi="Arial" w:cs="Arial"/>
              </w:rPr>
            </w:r>
            <w:r>
              <w:rPr>
                <w:rFonts w:ascii="Arial" w:hAnsi="Arial" w:cs="Arial"/>
              </w:rPr>
            </w:r>
          </w:p>
        </w:tc>
        <w:tc>
          <w:tcPr>
            <w:tcBorders>
              <w:top w:val="single" w:color="000000" w:sz="6" w:space="0"/>
              <w:left w:val="none" w:color="000000" w:sz="4" w:space="0"/>
              <w:bottom w:val="single" w:color="000000" w:sz="6" w:space="0"/>
              <w:right w:val="single" w:color="000000" w:sz="6" w:space="0"/>
            </w:tcBorders>
            <w:tcMar>
              <w:left w:w="100" w:type="dxa"/>
              <w:top w:w="100" w:type="dxa"/>
              <w:right w:w="100" w:type="dxa"/>
              <w:bottom w:w="100" w:type="dxa"/>
            </w:tcMar>
            <w:tcW w:w="1772" w:type="dxa"/>
            <w:vAlign w:val="center"/>
            <w:textDirection w:val="lrTb"/>
            <w:noWrap w:val="false"/>
          </w:tcPr>
          <w:p>
            <w:pPr>
              <w:pStyle w:val="1237"/>
              <w:pBdr/>
              <w:spacing/>
              <w:ind/>
              <w:jc w:val="center"/>
              <w:rPr>
                <w:rFonts w:ascii="Arial" w:hAnsi="Arial" w:cs="Arial"/>
              </w:rPr>
            </w:pPr>
            <w:r>
              <w:rPr>
                <w:rFonts w:ascii="Arial" w:hAnsi="Arial" w:eastAsia="Arial" w:cs="Arial"/>
              </w:rPr>
              <w:t xml:space="preserve">20</w:t>
            </w:r>
            <w:r>
              <w:rPr>
                <w:rFonts w:ascii="Arial" w:hAnsi="Arial" w:cs="Arial"/>
              </w:rPr>
            </w:r>
            <w:r>
              <w:rPr>
                <w:rFonts w:ascii="Arial" w:hAnsi="Arial" w:cs="Arial"/>
              </w:rPr>
            </w:r>
          </w:p>
        </w:tc>
      </w:tr>
      <w:tr>
        <w:trPr>
          <w:trHeight w:val="821"/>
        </w:trPr>
        <w:tc>
          <w:tcPr>
            <w:tcBorders>
              <w:top w:val="none" w:color="000000" w:sz="4" w:space="0"/>
              <w:left w:val="single" w:color="000000" w:sz="6" w:space="0"/>
              <w:bottom w:val="single" w:color="000000" w:sz="6" w:space="0"/>
              <w:right w:val="single" w:color="000000" w:sz="6" w:space="0"/>
            </w:tcBorders>
            <w:tcMar>
              <w:left w:w="100" w:type="dxa"/>
              <w:top w:w="100" w:type="dxa"/>
              <w:right w:w="100" w:type="dxa"/>
              <w:bottom w:w="100" w:type="dxa"/>
            </w:tcMar>
            <w:tcW w:w="3245" w:type="dxa"/>
            <w:vAlign w:val="center"/>
            <w:textDirection w:val="lrTb"/>
            <w:noWrap w:val="false"/>
          </w:tcPr>
          <w:p>
            <w:pPr>
              <w:pStyle w:val="1237"/>
              <w:pBdr/>
              <w:spacing/>
              <w:ind/>
              <w:rPr>
                <w:rFonts w:ascii="Arial" w:hAnsi="Arial" w:cs="Arial"/>
              </w:rPr>
            </w:pPr>
            <w:r>
              <w:rPr>
                <w:rFonts w:ascii="Arial" w:hAnsi="Arial" w:eastAsia="Arial" w:cs="Arial"/>
              </w:rPr>
              <w:t xml:space="preserve">Atividades realizadas por quadrimestre</w:t>
            </w:r>
            <w:r>
              <w:rPr>
                <w:rFonts w:ascii="Arial" w:hAnsi="Arial" w:cs="Arial"/>
              </w:rPr>
            </w:r>
            <w:r>
              <w:rPr>
                <w:rFonts w:ascii="Arial" w:hAnsi="Arial" w:cs="Arial"/>
              </w:rPr>
            </w:r>
          </w:p>
        </w:tc>
        <w:tc>
          <w:tcPr>
            <w:tcBorders>
              <w:top w:val="none" w:color="000000" w:sz="4" w:space="0"/>
              <w:left w:val="none" w:color="000000" w:sz="4" w:space="0"/>
              <w:bottom w:val="single" w:color="000000" w:sz="6" w:space="0"/>
              <w:right w:val="single" w:color="000000" w:sz="6" w:space="0"/>
            </w:tcBorders>
            <w:tcMar>
              <w:left w:w="100" w:type="dxa"/>
              <w:top w:w="100" w:type="dxa"/>
              <w:right w:w="100" w:type="dxa"/>
              <w:bottom w:w="100" w:type="dxa"/>
            </w:tcMar>
            <w:tcW w:w="1712" w:type="dxa"/>
            <w:vAlign w:val="center"/>
            <w:textDirection w:val="lrTb"/>
            <w:noWrap w:val="false"/>
          </w:tcPr>
          <w:p>
            <w:pPr>
              <w:pStyle w:val="1237"/>
              <w:pBdr/>
              <w:spacing/>
              <w:ind/>
              <w:jc w:val="center"/>
              <w:rPr>
                <w:rFonts w:ascii="Arial" w:hAnsi="Arial" w:cs="Arial"/>
              </w:rPr>
            </w:pPr>
            <w:r>
              <w:rPr>
                <w:rFonts w:ascii="Arial" w:hAnsi="Arial" w:eastAsia="Arial" w:cs="Arial"/>
              </w:rPr>
              <w:t xml:space="preserve">37 </w:t>
            </w:r>
            <w:r>
              <w:rPr>
                <w:rFonts w:ascii="Arial" w:hAnsi="Arial" w:cs="Arial"/>
              </w:rPr>
            </w:r>
            <w:r>
              <w:rPr>
                <w:rFonts w:ascii="Arial" w:hAnsi="Arial" w:cs="Arial"/>
              </w:rPr>
            </w:r>
          </w:p>
        </w:tc>
        <w:tc>
          <w:tcPr>
            <w:tcBorders>
              <w:top w:val="none" w:color="000000" w:sz="4" w:space="0"/>
              <w:left w:val="none" w:color="000000" w:sz="4" w:space="0"/>
              <w:bottom w:val="single" w:color="000000" w:sz="6" w:space="0"/>
              <w:right w:val="single" w:color="000000" w:sz="6" w:space="0"/>
            </w:tcBorders>
            <w:tcMar>
              <w:left w:w="100" w:type="dxa"/>
              <w:top w:w="100" w:type="dxa"/>
              <w:right w:w="100" w:type="dxa"/>
              <w:bottom w:w="100" w:type="dxa"/>
            </w:tcMar>
            <w:tcW w:w="1772" w:type="dxa"/>
            <w:vAlign w:val="center"/>
            <w:textDirection w:val="lrTb"/>
            <w:noWrap w:val="false"/>
          </w:tcPr>
          <w:p>
            <w:pPr>
              <w:pStyle w:val="1237"/>
              <w:pBdr/>
              <w:spacing/>
              <w:ind/>
              <w:jc w:val="center"/>
              <w:rPr>
                <w:rFonts w:ascii="Arial" w:hAnsi="Arial" w:cs="Arial"/>
              </w:rPr>
            </w:pPr>
            <w:r>
              <w:rPr>
                <w:rFonts w:ascii="Arial" w:hAnsi="Arial" w:eastAsia="Arial" w:cs="Arial"/>
              </w:rPr>
              <w:t xml:space="preserve">77 </w:t>
            </w:r>
            <w:r>
              <w:rPr>
                <w:rFonts w:ascii="Arial" w:hAnsi="Arial" w:cs="Arial"/>
              </w:rPr>
            </w:r>
            <w:r>
              <w:rPr>
                <w:rFonts w:ascii="Arial" w:hAnsi="Arial" w:cs="Arial"/>
              </w:rPr>
            </w:r>
          </w:p>
        </w:tc>
        <w:tc>
          <w:tcPr>
            <w:tcBorders>
              <w:top w:val="none" w:color="000000" w:sz="4" w:space="0"/>
              <w:left w:val="none" w:color="000000" w:sz="4" w:space="0"/>
              <w:bottom w:val="single" w:color="000000" w:sz="6" w:space="0"/>
              <w:right w:val="single" w:color="000000" w:sz="6" w:space="0"/>
            </w:tcBorders>
            <w:tcMar>
              <w:left w:w="100" w:type="dxa"/>
              <w:top w:w="100" w:type="dxa"/>
              <w:right w:w="100" w:type="dxa"/>
              <w:bottom w:w="100" w:type="dxa"/>
            </w:tcMar>
            <w:tcW w:w="1772" w:type="dxa"/>
            <w:vAlign w:val="center"/>
            <w:textDirection w:val="lrTb"/>
            <w:noWrap w:val="false"/>
          </w:tcPr>
          <w:p>
            <w:pPr>
              <w:pStyle w:val="1237"/>
              <w:pBdr/>
              <w:spacing/>
              <w:ind/>
              <w:jc w:val="center"/>
              <w:rPr>
                <w:rFonts w:ascii="Arial" w:hAnsi="Arial" w:cs="Arial"/>
              </w:rPr>
            </w:pPr>
            <w:r>
              <w:rPr>
                <w:rFonts w:ascii="Arial" w:hAnsi="Arial" w:eastAsia="Arial" w:cs="Arial"/>
              </w:rPr>
              <w:t xml:space="preserve">104</w:t>
            </w:r>
            <w:r>
              <w:rPr>
                <w:rFonts w:ascii="Arial" w:hAnsi="Arial" w:cs="Arial"/>
              </w:rPr>
            </w:r>
            <w:r>
              <w:rPr>
                <w:rFonts w:ascii="Arial" w:hAnsi="Arial" w:cs="Arial"/>
              </w:rPr>
            </w:r>
          </w:p>
        </w:tc>
      </w:tr>
    </w:tbl>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sz w:val="18"/>
          <w:szCs w:val="18"/>
        </w:rPr>
      </w:pPr>
      <w:r>
        <w:rPr>
          <w:rFonts w:ascii="Arial" w:hAnsi="Arial" w:eastAsia="Arial" w:cs="Arial"/>
          <w:sz w:val="18"/>
          <w:szCs w:val="18"/>
        </w:rPr>
        <w:t xml:space="preserve">Fonte: NEP</w:t>
      </w:r>
      <w:r>
        <w:rPr>
          <w:rFonts w:ascii="Arial" w:hAnsi="Arial" w:cs="Arial"/>
          <w:sz w:val="18"/>
          <w:szCs w:val="18"/>
        </w:rPr>
      </w:r>
      <w:r>
        <w:rPr>
          <w:rFonts w:ascii="Arial" w:hAnsi="Arial" w:cs="Arial"/>
          <w:sz w:val="18"/>
          <w:szCs w:val="18"/>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Com base na tabela apresentada, é possível observar uma significativa diferença entre o número de atividades pactuadas e o número de atividades efetivamente realizadas ao longo dos três primeiros quadrimestres do ano de 2024.</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Inicialmente, foram pactuadas 20 atividades para cada quadrimestre, totalizando 60 atividades previstas para o ano até o terceiro quadrimestre. No entanto, os dados demonstram que a execução superou consideravelmente o que havia sido plane</w:t>
      </w:r>
      <w:r>
        <w:rPr>
          <w:rFonts w:ascii="Arial" w:hAnsi="Arial" w:eastAsia="Arial" w:cs="Arial"/>
        </w:rPr>
        <w:t xml:space="preserve">jado. No 1º quadrimestre, foram realizadas 37 atividades, quase o dobro do pactuado. No 2º quadrimestre, esse número mais que dobrou, chegando a 77 atividades realizadas. Já no 3º quadrimestre, observa-se um novo crescimento, com 104 atividades realizadas.</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Esse cenário e</w:t>
      </w:r>
      <w:r>
        <w:rPr>
          <w:rFonts w:ascii="Arial" w:hAnsi="Arial" w:eastAsia="Arial" w:cs="Arial"/>
        </w:rPr>
        <w:t xml:space="preserve">videncia um desempenho expressivo da equipe responsável pela execução das ações, indicando um compromisso além do mínimo pactuado e uma alta capacidade de resposta às demandas do serviço de saúde. O aumento progressivo no número de atividades realizadas ta</w:t>
      </w:r>
      <w:r>
        <w:rPr>
          <w:rFonts w:ascii="Arial" w:hAnsi="Arial" w:eastAsia="Arial" w:cs="Arial"/>
        </w:rPr>
        <w:t xml:space="preserve">mbém pode refletir um fortalecimento da articulação entre os profissionais, melhor organização dos processos de trabalho, além de uma possível ampliação das necessidades identificadas no território, que exigiram respostas mais intensas por parte da gestão.</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rPr>
        <w:t xml:space="preserve">Adicionalmente, esses dados reforçam a importância da Educação Permanente em Saúde como estratégia dinâmica e adaptável, capaz de ir além do planejamento inicial, respondendo de forma proativa aos desafios cotidianos do SUS no município de Cariacica.</w:t>
      </w:r>
      <w:r>
        <w:rPr>
          <w:rFonts w:ascii="Arial" w:hAnsi="Arial" w:cs="Arial"/>
        </w:rPr>
      </w:r>
      <w:r>
        <w:rPr>
          <w:rFonts w:ascii="Arial" w:hAnsi="Arial" w:cs="Arial"/>
        </w:rPr>
      </w:r>
    </w:p>
    <w:p>
      <w:pPr>
        <w:pBdr/>
        <w:spacing w:after="0" w:line="360" w:lineRule="auto"/>
        <w:ind/>
        <w:jc w:val="both"/>
        <w:rPr>
          <w:rFonts w:ascii="Arial" w:hAnsi="Arial" w:cs="Arial"/>
        </w:rPr>
      </w:pPr>
      <w:r>
        <w:rPr>
          <w:rFonts w:ascii="Arial" w:hAnsi="Arial" w:cs="Arial"/>
        </w:rPr>
      </w:r>
      <w:r>
        <w:rPr>
          <w:rFonts w:ascii="Arial" w:hAnsi="Arial" w:cs="Arial"/>
        </w:rPr>
      </w:r>
      <w:r>
        <w:rPr>
          <w:rFonts w:ascii="Arial" w:hAnsi="Arial" w:cs="Arial"/>
        </w:rPr>
      </w:r>
    </w:p>
    <w:p>
      <w:pPr>
        <w:pBdr/>
        <w:spacing w:after="0" w:line="360" w:lineRule="auto"/>
        <w:ind/>
        <w:jc w:val="both"/>
        <w:rPr>
          <w:rFonts w:ascii="Arial" w:hAnsi="Arial" w:cs="Arial"/>
          <w:b/>
          <w:bCs/>
          <w:color w:val="000000"/>
        </w:rPr>
      </w:pPr>
      <w:r>
        <w:rPr>
          <w:rFonts w:ascii="Arial" w:hAnsi="Arial" w:eastAsia="Arial" w:cs="Arial"/>
          <w:b/>
          <w:bCs/>
        </w:rPr>
        <w:t xml:space="preserve">2.5 - </w:t>
      </w:r>
      <w:r>
        <w:rPr>
          <w:rFonts w:ascii="Arial" w:hAnsi="Arial" w:eastAsia="Arial" w:cs="Arial"/>
          <w:b/>
          <w:bCs/>
          <w:color w:val="000000"/>
        </w:rPr>
        <w:t xml:space="preserve">Gestão de saúde</w:t>
      </w:r>
      <w:r>
        <w:rPr>
          <w:rFonts w:ascii="Arial" w:hAnsi="Arial" w:cs="Arial"/>
          <w:b/>
          <w:bCs/>
          <w:color w:val="000000"/>
        </w:rPr>
      </w:r>
      <w:r>
        <w:rPr>
          <w:rFonts w:ascii="Arial" w:hAnsi="Arial" w:cs="Arial"/>
          <w:b/>
          <w:bCs/>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A Secretaria Municipal de Saúde é responsável pela gestão, coordenação e exe</w:t>
      </w:r>
      <w:r>
        <w:rPr>
          <w:rFonts w:ascii="Arial" w:hAnsi="Arial" w:eastAsia="Arial" w:cs="Arial"/>
          <w:color w:val="000000"/>
        </w:rPr>
        <w:t xml:space="preserve">cução das políticas públicas de saúde no município, garantindo a oferta de serviços de qualidade para a população. Para cumprir suas funções, a Secretaria é composta por diversos órgãos e setores especializados, que atuam de forma integrada e colaborativa.</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color w:val="000000"/>
        </w:rPr>
        <w:t xml:space="preserve">Conforme Lei nº 5.283/2024 e suas </w:t>
      </w:r>
      <w:r>
        <w:rPr>
          <w:rFonts w:ascii="Arial" w:hAnsi="Arial" w:eastAsia="Arial" w:cs="Arial"/>
          <w:color w:val="000000"/>
        </w:rPr>
        <w:t xml:space="preserve">alterações, cada uma das áreas previstas no organograma, desempenha um papel fundamental para a efetividade da rede municipal de saúde, garantindo o atendimento adequado, a promoção da saúde, a prevenção de doenças e a fiscalização das ações desenvolvidas.</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rPr>
      </w:pPr>
      <w:r>
        <w:rPr>
          <w:rFonts w:ascii="Arial" w:hAnsi="Arial" w:eastAsia="Arial" w:cs="Arial"/>
          <w:color w:val="000000"/>
        </w:rPr>
        <w:t xml:space="preserve">A seguir, apresenta-se uma tabela de trabalhadores por </w:t>
      </w:r>
      <w:r>
        <w:rPr>
          <w:rFonts w:ascii="Arial" w:hAnsi="Arial" w:eastAsia="Arial" w:cs="Arial"/>
          <w:color w:val="000000"/>
        </w:rPr>
        <w:t xml:space="preserve">vínculo</w:t>
      </w:r>
      <w:r>
        <w:rPr>
          <w:rFonts w:ascii="Arial" w:hAnsi="Arial" w:eastAsia="Arial" w:cs="Arial"/>
          <w:color w:val="000000"/>
        </w:rPr>
        <w:t xml:space="preserve">, com o quantitativo de profissionais que atuam nos diversos setores da Secretaria Municipal de Saúde, evidenciando a capacidade técnica e operacional do órgão para atender às demandas do município.</w:t>
      </w:r>
      <w:r>
        <w:rPr>
          <w:rFonts w:ascii="Arial" w:hAnsi="Arial" w:cs="Arial"/>
        </w:rPr>
      </w:r>
      <w:r>
        <w:rPr>
          <w:rFonts w:ascii="Arial" w:hAnsi="Arial" w:cs="Arial"/>
        </w:rPr>
      </w:r>
    </w:p>
    <w:tbl>
      <w:tblPr>
        <w:tblStyle w:val="1093"/>
        <w:tblInd w:w="1275" w:type="dxa"/>
        <w:tblW w:w="0" w:type="auto"/>
        <w:tblBorders/>
        <w:tblLayout w:type="fixed"/>
        <w:tblLook w:val="04A0" w:firstRow="1" w:lastRow="0" w:firstColumn="1" w:lastColumn="0" w:noHBand="0" w:noVBand="1"/>
      </w:tblPr>
      <w:tblGrid>
        <w:gridCol w:w="3380"/>
        <w:gridCol w:w="2268"/>
      </w:tblGrid>
      <w:tr>
        <w:trPr>
          <w:trHeight w:val="701"/>
        </w:trPr>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380"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b/>
              </w:rPr>
              <w:t xml:space="preserve">Tipo de vínculo</w:t>
            </w: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268" w:type="dxa"/>
            <w:vAlign w:val="center"/>
            <w:textDirection w:val="lrTb"/>
            <w:noWrap w:val="false"/>
          </w:tcPr>
          <w:p>
            <w:pPr>
              <w:pStyle w:val="1237"/>
              <w:pBdr/>
              <w:spacing w:line="360" w:lineRule="auto"/>
              <w:ind/>
              <w:jc w:val="center"/>
              <w:rPr>
                <w:rFonts w:ascii="Arial" w:hAnsi="Arial" w:cs="Arial"/>
                <w:b/>
              </w:rPr>
            </w:pPr>
            <w:r>
              <w:rPr>
                <w:rFonts w:ascii="Arial" w:hAnsi="Arial" w:eastAsia="Arial" w:cs="Arial"/>
                <w:b/>
              </w:rPr>
              <w:t xml:space="preserve">2024</w:t>
            </w:r>
            <w:r>
              <w:rPr>
                <w:rFonts w:ascii="Arial" w:hAnsi="Arial" w:cs="Arial"/>
                <w:b/>
              </w:rPr>
            </w:r>
            <w:r>
              <w:rPr>
                <w:rFonts w:ascii="Arial" w:hAnsi="Arial" w:cs="Arial"/>
                <w:b/>
              </w:rPr>
            </w:r>
          </w:p>
        </w:tc>
      </w:tr>
      <w:tr>
        <w:trPr>
          <w:trHeight w:val="479"/>
        </w:trPr>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380" w:type="dxa"/>
            <w:vAlign w:val="center"/>
            <w:textDirection w:val="lrTb"/>
            <w:noWrap w:val="false"/>
          </w:tcPr>
          <w:p>
            <w:pPr>
              <w:pStyle w:val="1237"/>
              <w:pBdr/>
              <w:spacing w:line="360" w:lineRule="auto"/>
              <w:ind w:left="170"/>
              <w:rPr>
                <w:rFonts w:ascii="Arial" w:hAnsi="Arial" w:cs="Arial"/>
                <w:b/>
                <w:color w:val="222222"/>
              </w:rPr>
            </w:pPr>
            <w:r>
              <w:rPr>
                <w:rFonts w:ascii="Arial" w:hAnsi="Arial" w:eastAsia="Arial" w:cs="Arial"/>
                <w:b/>
                <w:color w:val="222222"/>
              </w:rPr>
              <w:t xml:space="preserve">Estatutário</w:t>
            </w:r>
            <w:r>
              <w:rPr>
                <w:rFonts w:ascii="Arial" w:hAnsi="Arial" w:cs="Arial"/>
                <w:b/>
                <w:color w:val="222222"/>
              </w:rPr>
            </w:r>
            <w:r>
              <w:rPr>
                <w:rFonts w:ascii="Arial" w:hAnsi="Arial" w:cs="Arial"/>
                <w:b/>
                <w:color w:val="222222"/>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268" w:type="dxa"/>
            <w:vAlign w:val="center"/>
            <w:textDirection w:val="lrTb"/>
            <w:noWrap w:val="false"/>
          </w:tcPr>
          <w:p>
            <w:pPr>
              <w:pStyle w:val="1237"/>
              <w:pBdr/>
              <w:spacing w:line="360" w:lineRule="auto"/>
              <w:ind/>
              <w:jc w:val="center"/>
              <w:rPr>
                <w:rFonts w:ascii="Arial" w:hAnsi="Arial" w:cs="Arial"/>
                <w:color w:val="222222"/>
              </w:rPr>
            </w:pPr>
            <w:r>
              <w:rPr>
                <w:rFonts w:ascii="Arial" w:hAnsi="Arial" w:eastAsia="Arial" w:cs="Arial"/>
                <w:color w:val="222222"/>
              </w:rPr>
              <w:t xml:space="preserve">560</w:t>
            </w:r>
            <w:r>
              <w:rPr>
                <w:rFonts w:ascii="Arial" w:hAnsi="Arial" w:cs="Arial"/>
                <w:color w:val="222222"/>
              </w:rPr>
            </w:r>
            <w:r>
              <w:rPr>
                <w:rFonts w:ascii="Arial" w:hAnsi="Arial" w:cs="Arial"/>
                <w:color w:val="222222"/>
              </w:rPr>
            </w:r>
          </w:p>
        </w:tc>
      </w:tr>
      <w:tr>
        <w:trPr>
          <w:trHeight w:val="488"/>
        </w:trPr>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380" w:type="dxa"/>
            <w:vAlign w:val="center"/>
            <w:textDirection w:val="lrTb"/>
            <w:noWrap w:val="false"/>
          </w:tcPr>
          <w:p>
            <w:pPr>
              <w:pStyle w:val="1237"/>
              <w:pBdr/>
              <w:spacing w:line="360" w:lineRule="auto"/>
              <w:ind w:left="170"/>
              <w:rPr>
                <w:rFonts w:ascii="Arial" w:hAnsi="Arial" w:cs="Arial"/>
                <w:b/>
                <w:color w:val="222222"/>
              </w:rPr>
            </w:pPr>
            <w:r>
              <w:rPr>
                <w:rFonts w:ascii="Arial" w:hAnsi="Arial" w:eastAsia="Arial" w:cs="Arial"/>
                <w:b/>
                <w:color w:val="222222"/>
              </w:rPr>
              <w:t xml:space="preserve">Comissionado</w:t>
            </w:r>
            <w:r>
              <w:rPr>
                <w:rFonts w:ascii="Arial" w:hAnsi="Arial" w:cs="Arial"/>
                <w:b/>
                <w:color w:val="222222"/>
              </w:rPr>
            </w:r>
            <w:r>
              <w:rPr>
                <w:rFonts w:ascii="Arial" w:hAnsi="Arial" w:cs="Arial"/>
                <w:b/>
                <w:color w:val="222222"/>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268" w:type="dxa"/>
            <w:vAlign w:val="center"/>
            <w:textDirection w:val="lrTb"/>
            <w:noWrap w:val="false"/>
          </w:tcPr>
          <w:p>
            <w:pPr>
              <w:pStyle w:val="1237"/>
              <w:pBdr/>
              <w:spacing w:line="360" w:lineRule="auto"/>
              <w:ind/>
              <w:jc w:val="center"/>
              <w:rPr>
                <w:rFonts w:ascii="Arial" w:hAnsi="Arial" w:cs="Arial"/>
                <w:color w:val="222222"/>
              </w:rPr>
            </w:pPr>
            <w:r>
              <w:rPr>
                <w:rFonts w:ascii="Arial" w:hAnsi="Arial" w:eastAsia="Arial" w:cs="Arial"/>
                <w:color w:val="222222"/>
              </w:rPr>
              <w:t xml:space="preserve">156</w:t>
            </w:r>
            <w:r>
              <w:rPr>
                <w:rFonts w:ascii="Arial" w:hAnsi="Arial" w:cs="Arial"/>
                <w:color w:val="222222"/>
              </w:rPr>
            </w:r>
            <w:r>
              <w:rPr>
                <w:rFonts w:ascii="Arial" w:hAnsi="Arial" w:cs="Arial"/>
                <w:color w:val="222222"/>
              </w:rPr>
            </w:r>
          </w:p>
        </w:tc>
      </w:tr>
      <w:tr>
        <w:trPr>
          <w:trHeight w:val="478"/>
        </w:trPr>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380" w:type="dxa"/>
            <w:vAlign w:val="center"/>
            <w:textDirection w:val="lrTb"/>
            <w:noWrap w:val="false"/>
          </w:tcPr>
          <w:p>
            <w:pPr>
              <w:pStyle w:val="1237"/>
              <w:pBdr/>
              <w:spacing w:line="360" w:lineRule="auto"/>
              <w:ind w:left="170"/>
              <w:rPr>
                <w:rFonts w:ascii="Arial" w:hAnsi="Arial" w:cs="Arial"/>
                <w:b/>
                <w:color w:val="222222"/>
              </w:rPr>
            </w:pPr>
            <w:r>
              <w:rPr>
                <w:rFonts w:ascii="Arial" w:hAnsi="Arial" w:eastAsia="Arial" w:cs="Arial"/>
                <w:b/>
                <w:color w:val="222222"/>
              </w:rPr>
              <w:t xml:space="preserve">Contrato</w:t>
            </w:r>
            <w:r>
              <w:rPr>
                <w:rFonts w:ascii="Arial" w:hAnsi="Arial" w:cs="Arial"/>
                <w:b/>
                <w:color w:val="222222"/>
              </w:rPr>
            </w:r>
            <w:r>
              <w:rPr>
                <w:rFonts w:ascii="Arial" w:hAnsi="Arial" w:cs="Arial"/>
                <w:b/>
                <w:color w:val="222222"/>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268" w:type="dxa"/>
            <w:vAlign w:val="center"/>
            <w:textDirection w:val="lrTb"/>
            <w:noWrap w:val="false"/>
          </w:tcPr>
          <w:p>
            <w:pPr>
              <w:pStyle w:val="1237"/>
              <w:pBdr/>
              <w:spacing w:line="360" w:lineRule="auto"/>
              <w:ind/>
              <w:jc w:val="center"/>
              <w:rPr>
                <w:rFonts w:ascii="Arial" w:hAnsi="Arial" w:cs="Arial"/>
                <w:color w:val="222222"/>
              </w:rPr>
            </w:pPr>
            <w:r>
              <w:rPr>
                <w:rFonts w:ascii="Arial" w:hAnsi="Arial" w:eastAsia="Arial" w:cs="Arial"/>
                <w:color w:val="222222"/>
              </w:rPr>
              <w:t xml:space="preserve">384</w:t>
            </w:r>
            <w:r>
              <w:rPr>
                <w:rFonts w:ascii="Arial" w:hAnsi="Arial" w:cs="Arial"/>
                <w:color w:val="222222"/>
              </w:rPr>
            </w:r>
            <w:r>
              <w:rPr>
                <w:rFonts w:ascii="Arial" w:hAnsi="Arial" w:cs="Arial"/>
                <w:color w:val="222222"/>
              </w:rPr>
            </w:r>
          </w:p>
        </w:tc>
      </w:tr>
      <w:tr>
        <w:trPr>
          <w:trHeight w:val="484"/>
        </w:trPr>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380" w:type="dxa"/>
            <w:vAlign w:val="center"/>
            <w:textDirection w:val="lrTb"/>
            <w:noWrap w:val="false"/>
          </w:tcPr>
          <w:p>
            <w:pPr>
              <w:pStyle w:val="1237"/>
              <w:pBdr/>
              <w:spacing w:line="360" w:lineRule="auto"/>
              <w:ind w:left="170"/>
              <w:rPr>
                <w:rFonts w:ascii="Arial" w:hAnsi="Arial" w:cs="Arial"/>
                <w:b/>
                <w:color w:val="222222"/>
              </w:rPr>
            </w:pPr>
            <w:r>
              <w:rPr>
                <w:rFonts w:ascii="Arial" w:hAnsi="Arial" w:eastAsia="Arial" w:cs="Arial"/>
                <w:b/>
                <w:color w:val="222222"/>
              </w:rPr>
              <w:t xml:space="preserve">Estagiário</w:t>
            </w:r>
            <w:r>
              <w:rPr>
                <w:rFonts w:ascii="Arial" w:hAnsi="Arial" w:cs="Arial"/>
                <w:b/>
                <w:color w:val="222222"/>
              </w:rPr>
            </w:r>
            <w:r>
              <w:rPr>
                <w:rFonts w:ascii="Arial" w:hAnsi="Arial" w:cs="Arial"/>
                <w:b/>
                <w:color w:val="222222"/>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268" w:type="dxa"/>
            <w:vAlign w:val="center"/>
            <w:textDirection w:val="lrTb"/>
            <w:noWrap w:val="false"/>
          </w:tcPr>
          <w:p>
            <w:pPr>
              <w:pStyle w:val="1237"/>
              <w:pBdr/>
              <w:spacing w:line="360" w:lineRule="auto"/>
              <w:ind/>
              <w:jc w:val="center"/>
              <w:rPr>
                <w:rFonts w:ascii="Arial" w:hAnsi="Arial" w:cs="Arial"/>
                <w:color w:val="222222"/>
              </w:rPr>
            </w:pPr>
            <w:r>
              <w:rPr>
                <w:rFonts w:ascii="Arial" w:hAnsi="Arial" w:eastAsia="Arial" w:cs="Arial"/>
                <w:color w:val="222222"/>
              </w:rPr>
              <w:t xml:space="preserve">10</w:t>
            </w:r>
            <w:r>
              <w:rPr>
                <w:rFonts w:ascii="Arial" w:hAnsi="Arial" w:cs="Arial"/>
                <w:color w:val="222222"/>
              </w:rPr>
            </w:r>
            <w:r>
              <w:rPr>
                <w:rFonts w:ascii="Arial" w:hAnsi="Arial" w:cs="Arial"/>
                <w:color w:val="222222"/>
              </w:rPr>
            </w:r>
          </w:p>
        </w:tc>
      </w:tr>
      <w:tr>
        <w:trPr>
          <w:trHeight w:val="478"/>
        </w:trPr>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380" w:type="dxa"/>
            <w:vAlign w:val="center"/>
            <w:textDirection w:val="lrTb"/>
            <w:noWrap w:val="false"/>
          </w:tcPr>
          <w:p>
            <w:pPr>
              <w:pStyle w:val="1237"/>
              <w:pBdr/>
              <w:spacing w:line="360" w:lineRule="auto"/>
              <w:ind w:left="170"/>
              <w:rPr>
                <w:rFonts w:ascii="Arial" w:hAnsi="Arial" w:cs="Arial"/>
                <w:b/>
                <w:color w:val="222222"/>
              </w:rPr>
            </w:pPr>
            <w:r>
              <w:rPr>
                <w:rFonts w:ascii="Arial" w:hAnsi="Arial" w:eastAsia="Arial" w:cs="Arial"/>
                <w:b/>
                <w:color w:val="222222"/>
              </w:rPr>
              <w:t xml:space="preserve">Celetista</w:t>
            </w:r>
            <w:r>
              <w:rPr>
                <w:rFonts w:ascii="Arial" w:hAnsi="Arial" w:cs="Arial"/>
                <w:b/>
                <w:color w:val="222222"/>
              </w:rPr>
            </w:r>
            <w:r>
              <w:rPr>
                <w:rFonts w:ascii="Arial" w:hAnsi="Arial" w:cs="Arial"/>
                <w:b/>
                <w:color w:val="222222"/>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268" w:type="dxa"/>
            <w:vAlign w:val="center"/>
            <w:textDirection w:val="lrTb"/>
            <w:noWrap w:val="false"/>
          </w:tcPr>
          <w:p>
            <w:pPr>
              <w:pStyle w:val="1237"/>
              <w:pBdr/>
              <w:spacing w:line="360" w:lineRule="auto"/>
              <w:ind/>
              <w:jc w:val="center"/>
              <w:rPr>
                <w:rFonts w:ascii="Arial" w:hAnsi="Arial" w:cs="Arial"/>
                <w:color w:val="222222"/>
              </w:rPr>
            </w:pPr>
            <w:r>
              <w:rPr>
                <w:rFonts w:ascii="Arial" w:hAnsi="Arial" w:eastAsia="Arial" w:cs="Arial"/>
                <w:color w:val="222222"/>
              </w:rPr>
              <w:t xml:space="preserve">263</w:t>
            </w:r>
            <w:r>
              <w:rPr>
                <w:rFonts w:ascii="Arial" w:hAnsi="Arial" w:cs="Arial"/>
                <w:color w:val="222222"/>
              </w:rPr>
            </w:r>
            <w:r>
              <w:rPr>
                <w:rFonts w:ascii="Arial" w:hAnsi="Arial" w:cs="Arial"/>
                <w:color w:val="222222"/>
              </w:rPr>
            </w:r>
          </w:p>
        </w:tc>
      </w:tr>
      <w:tr>
        <w:trPr>
          <w:trHeight w:val="499"/>
        </w:trPr>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380" w:type="dxa"/>
            <w:vAlign w:val="center"/>
            <w:textDirection w:val="lrTb"/>
            <w:noWrap w:val="false"/>
          </w:tcPr>
          <w:p>
            <w:pPr>
              <w:pStyle w:val="1237"/>
              <w:pBdr/>
              <w:spacing w:line="360" w:lineRule="auto"/>
              <w:ind w:left="170"/>
              <w:rPr>
                <w:rFonts w:ascii="Arial" w:hAnsi="Arial" w:cs="Arial"/>
                <w:b/>
                <w:color w:val="222222"/>
              </w:rPr>
            </w:pPr>
            <w:r>
              <w:rPr>
                <w:rFonts w:ascii="Arial" w:hAnsi="Arial" w:eastAsia="Arial" w:cs="Arial"/>
                <w:b/>
                <w:color w:val="222222"/>
              </w:rPr>
              <w:t xml:space="preserve">Residentes</w:t>
            </w:r>
            <w:r>
              <w:rPr>
                <w:rFonts w:ascii="Arial" w:hAnsi="Arial" w:cs="Arial"/>
                <w:b/>
                <w:color w:val="222222"/>
              </w:rPr>
            </w:r>
            <w:r>
              <w:rPr>
                <w:rFonts w:ascii="Arial" w:hAnsi="Arial" w:cs="Arial"/>
                <w:b/>
                <w:color w:val="222222"/>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268" w:type="dxa"/>
            <w:vAlign w:val="center"/>
            <w:textDirection w:val="lrTb"/>
            <w:noWrap w:val="false"/>
          </w:tcPr>
          <w:p>
            <w:pPr>
              <w:pStyle w:val="1237"/>
              <w:pBdr/>
              <w:spacing w:line="360" w:lineRule="auto"/>
              <w:ind/>
              <w:jc w:val="center"/>
              <w:rPr>
                <w:rFonts w:ascii="Arial" w:hAnsi="Arial" w:cs="Arial"/>
                <w:color w:val="222222"/>
              </w:rPr>
            </w:pPr>
            <w:r>
              <w:rPr>
                <w:rFonts w:ascii="Arial" w:hAnsi="Arial" w:eastAsia="Arial" w:cs="Arial"/>
                <w:color w:val="222222"/>
              </w:rPr>
              <w:t xml:space="preserve">8</w:t>
            </w:r>
            <w:r>
              <w:rPr>
                <w:rFonts w:ascii="Arial" w:hAnsi="Arial" w:cs="Arial"/>
                <w:color w:val="222222"/>
              </w:rPr>
            </w:r>
            <w:r>
              <w:rPr>
                <w:rFonts w:ascii="Arial" w:hAnsi="Arial" w:cs="Arial"/>
                <w:color w:val="222222"/>
              </w:rPr>
            </w:r>
          </w:p>
        </w:tc>
      </w:tr>
      <w:tr>
        <w:trPr>
          <w:trHeight w:val="474"/>
        </w:trPr>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380" w:type="dxa"/>
            <w:vAlign w:val="center"/>
            <w:textDirection w:val="lrTb"/>
            <w:noWrap w:val="false"/>
          </w:tcPr>
          <w:p>
            <w:pPr>
              <w:pStyle w:val="1237"/>
              <w:pBdr/>
              <w:spacing w:line="360" w:lineRule="auto"/>
              <w:ind w:left="170"/>
              <w:rPr>
                <w:rFonts w:ascii="Arial" w:hAnsi="Arial" w:cs="Arial"/>
                <w:b/>
                <w:color w:val="222222"/>
              </w:rPr>
            </w:pPr>
            <w:r>
              <w:rPr>
                <w:rFonts w:ascii="Arial" w:hAnsi="Arial" w:eastAsia="Arial" w:cs="Arial"/>
                <w:b/>
                <w:color w:val="222222"/>
              </w:rPr>
              <w:t xml:space="preserve">Mais Médicos</w:t>
            </w:r>
            <w:r>
              <w:rPr>
                <w:rFonts w:ascii="Arial" w:hAnsi="Arial" w:cs="Arial"/>
                <w:b/>
                <w:color w:val="222222"/>
              </w:rPr>
            </w:r>
            <w:r>
              <w:rPr>
                <w:rFonts w:ascii="Arial" w:hAnsi="Arial" w:cs="Arial"/>
                <w:b/>
                <w:color w:val="222222"/>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268" w:type="dxa"/>
            <w:vAlign w:val="center"/>
            <w:textDirection w:val="lrTb"/>
            <w:noWrap w:val="false"/>
          </w:tcPr>
          <w:p>
            <w:pPr>
              <w:pStyle w:val="1237"/>
              <w:pBdr/>
              <w:spacing w:line="360" w:lineRule="auto"/>
              <w:ind/>
              <w:jc w:val="center"/>
              <w:rPr>
                <w:rFonts w:ascii="Arial" w:hAnsi="Arial" w:cs="Arial"/>
                <w:color w:val="222222"/>
              </w:rPr>
            </w:pPr>
            <w:r>
              <w:rPr>
                <w:rFonts w:ascii="Arial" w:hAnsi="Arial" w:eastAsia="Arial" w:cs="Arial"/>
                <w:color w:val="222222"/>
              </w:rPr>
              <w:t xml:space="preserve">23</w:t>
            </w:r>
            <w:r>
              <w:rPr>
                <w:rFonts w:ascii="Arial" w:hAnsi="Arial" w:cs="Arial"/>
                <w:color w:val="222222"/>
              </w:rPr>
            </w:r>
            <w:r>
              <w:rPr>
                <w:rFonts w:ascii="Arial" w:hAnsi="Arial" w:cs="Arial"/>
                <w:color w:val="222222"/>
              </w:rPr>
            </w:r>
          </w:p>
        </w:tc>
      </w:tr>
      <w:tr>
        <w:trPr>
          <w:trHeight w:val="496"/>
        </w:trPr>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380" w:type="dxa"/>
            <w:vAlign w:val="center"/>
            <w:textDirection w:val="lrTb"/>
            <w:noWrap w:val="false"/>
          </w:tcPr>
          <w:p>
            <w:pPr>
              <w:pStyle w:val="1237"/>
              <w:pBdr/>
              <w:spacing w:line="360" w:lineRule="auto"/>
              <w:ind w:left="170"/>
              <w:rPr>
                <w:rFonts w:ascii="Arial" w:hAnsi="Arial" w:cs="Arial"/>
                <w:b/>
                <w:color w:val="222222"/>
              </w:rPr>
            </w:pPr>
            <w:r>
              <w:rPr>
                <w:rFonts w:ascii="Arial" w:hAnsi="Arial" w:eastAsia="Arial" w:cs="Arial"/>
                <w:b/>
                <w:color w:val="222222"/>
              </w:rPr>
              <w:t xml:space="preserve">ADAPS</w:t>
            </w:r>
            <w:r>
              <w:rPr>
                <w:rFonts w:ascii="Arial" w:hAnsi="Arial" w:cs="Arial"/>
                <w:b/>
                <w:color w:val="222222"/>
              </w:rPr>
            </w:r>
            <w:r>
              <w:rPr>
                <w:rFonts w:ascii="Arial" w:hAnsi="Arial" w:cs="Arial"/>
                <w:b/>
                <w:color w:val="222222"/>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268" w:type="dxa"/>
            <w:vAlign w:val="center"/>
            <w:textDirection w:val="lrTb"/>
            <w:noWrap w:val="false"/>
          </w:tcPr>
          <w:p>
            <w:pPr>
              <w:pStyle w:val="1237"/>
              <w:pBdr/>
              <w:spacing w:line="360" w:lineRule="auto"/>
              <w:ind/>
              <w:jc w:val="center"/>
              <w:rPr>
                <w:rFonts w:ascii="Arial" w:hAnsi="Arial" w:cs="Arial"/>
                <w:color w:val="222222"/>
              </w:rPr>
            </w:pPr>
            <w:r>
              <w:rPr>
                <w:rFonts w:ascii="Arial" w:hAnsi="Arial" w:eastAsia="Arial" w:cs="Arial"/>
                <w:color w:val="222222"/>
              </w:rPr>
              <w:t xml:space="preserve">12</w:t>
            </w:r>
            <w:r>
              <w:rPr>
                <w:rFonts w:ascii="Arial" w:hAnsi="Arial" w:cs="Arial"/>
                <w:color w:val="222222"/>
              </w:rPr>
            </w:r>
            <w:r>
              <w:rPr>
                <w:rFonts w:ascii="Arial" w:hAnsi="Arial" w:cs="Arial"/>
                <w:color w:val="222222"/>
              </w:rPr>
            </w:r>
          </w:p>
        </w:tc>
      </w:tr>
      <w:tr>
        <w:trPr>
          <w:trHeight w:val="486"/>
        </w:trPr>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380" w:type="dxa"/>
            <w:vAlign w:val="center"/>
            <w:textDirection w:val="lrTb"/>
            <w:noWrap w:val="false"/>
          </w:tcPr>
          <w:p>
            <w:pPr>
              <w:pStyle w:val="1237"/>
              <w:pBdr/>
              <w:spacing w:line="360" w:lineRule="auto"/>
              <w:ind w:left="170"/>
              <w:rPr>
                <w:rFonts w:ascii="Arial" w:hAnsi="Arial" w:cs="Arial"/>
                <w:b/>
                <w:color w:val="222222"/>
              </w:rPr>
            </w:pPr>
            <w:r>
              <w:rPr>
                <w:rFonts w:ascii="Arial" w:hAnsi="Arial" w:eastAsia="Arial" w:cs="Arial"/>
                <w:b/>
                <w:color w:val="222222"/>
              </w:rPr>
              <w:t xml:space="preserve">Municipalizados (SESA)</w:t>
            </w:r>
            <w:r>
              <w:rPr>
                <w:rFonts w:ascii="Arial" w:hAnsi="Arial" w:cs="Arial"/>
                <w:b/>
                <w:color w:val="222222"/>
              </w:rPr>
            </w:r>
            <w:r>
              <w:rPr>
                <w:rFonts w:ascii="Arial" w:hAnsi="Arial" w:cs="Arial"/>
                <w:b/>
                <w:color w:val="222222"/>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268" w:type="dxa"/>
            <w:vAlign w:val="center"/>
            <w:textDirection w:val="lrTb"/>
            <w:noWrap w:val="false"/>
          </w:tcPr>
          <w:p>
            <w:pPr>
              <w:pStyle w:val="1237"/>
              <w:pBdr/>
              <w:spacing w:line="360" w:lineRule="auto"/>
              <w:ind/>
              <w:jc w:val="center"/>
              <w:rPr>
                <w:rFonts w:ascii="Arial" w:hAnsi="Arial" w:cs="Arial"/>
                <w:color w:val="222222"/>
              </w:rPr>
            </w:pPr>
            <w:r>
              <w:rPr>
                <w:rFonts w:ascii="Arial" w:hAnsi="Arial" w:eastAsia="Arial" w:cs="Arial"/>
                <w:color w:val="222222"/>
              </w:rPr>
              <w:t xml:space="preserve">20</w:t>
            </w:r>
            <w:r>
              <w:rPr>
                <w:rFonts w:ascii="Arial" w:hAnsi="Arial" w:cs="Arial"/>
                <w:color w:val="222222"/>
              </w:rPr>
            </w:r>
            <w:r>
              <w:rPr>
                <w:rFonts w:ascii="Arial" w:hAnsi="Arial" w:cs="Arial"/>
                <w:color w:val="222222"/>
              </w:rPr>
            </w:r>
          </w:p>
        </w:tc>
      </w:tr>
      <w:tr>
        <w:trPr>
          <w:trHeight w:val="478"/>
        </w:trPr>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380" w:type="dxa"/>
            <w:vAlign w:val="center"/>
            <w:textDirection w:val="lrTb"/>
            <w:noWrap w:val="false"/>
          </w:tcPr>
          <w:p>
            <w:pPr>
              <w:pStyle w:val="1237"/>
              <w:pBdr/>
              <w:spacing w:line="360" w:lineRule="auto"/>
              <w:ind w:left="170"/>
              <w:rPr>
                <w:rFonts w:ascii="Arial" w:hAnsi="Arial" w:cs="Arial"/>
                <w:b/>
                <w:color w:val="222222"/>
              </w:rPr>
            </w:pPr>
            <w:r>
              <w:rPr>
                <w:rFonts w:ascii="Arial" w:hAnsi="Arial" w:eastAsia="Arial" w:cs="Arial"/>
                <w:b/>
                <w:color w:val="222222"/>
              </w:rPr>
              <w:t xml:space="preserve">Municipalizados (FUNASA)</w:t>
            </w:r>
            <w:r>
              <w:rPr>
                <w:rFonts w:ascii="Arial" w:hAnsi="Arial" w:cs="Arial"/>
                <w:b/>
                <w:color w:val="222222"/>
              </w:rPr>
            </w:r>
            <w:r>
              <w:rPr>
                <w:rFonts w:ascii="Arial" w:hAnsi="Arial" w:cs="Arial"/>
                <w:b/>
                <w:color w:val="222222"/>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268" w:type="dxa"/>
            <w:vAlign w:val="center"/>
            <w:textDirection w:val="lrTb"/>
            <w:noWrap w:val="false"/>
          </w:tcPr>
          <w:p>
            <w:pPr>
              <w:pStyle w:val="1237"/>
              <w:pBdr/>
              <w:spacing w:line="360" w:lineRule="auto"/>
              <w:ind/>
              <w:jc w:val="center"/>
              <w:rPr>
                <w:rFonts w:ascii="Arial" w:hAnsi="Arial" w:cs="Arial"/>
                <w:color w:val="222222"/>
              </w:rPr>
            </w:pPr>
            <w:r>
              <w:rPr>
                <w:rFonts w:ascii="Arial" w:hAnsi="Arial" w:eastAsia="Arial" w:cs="Arial"/>
                <w:color w:val="222222"/>
              </w:rPr>
              <w:t xml:space="preserve">20</w:t>
            </w:r>
            <w:r>
              <w:rPr>
                <w:rFonts w:ascii="Arial" w:hAnsi="Arial" w:cs="Arial"/>
                <w:color w:val="222222"/>
              </w:rPr>
            </w:r>
            <w:r>
              <w:rPr>
                <w:rFonts w:ascii="Arial" w:hAnsi="Arial" w:cs="Arial"/>
                <w:color w:val="222222"/>
              </w:rPr>
            </w:r>
          </w:p>
        </w:tc>
      </w:tr>
      <w:tr>
        <w:trPr>
          <w:trHeight w:val="701"/>
        </w:trPr>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380" w:type="dxa"/>
            <w:vAlign w:val="center"/>
            <w:textDirection w:val="lrTb"/>
            <w:noWrap w:val="false"/>
          </w:tcPr>
          <w:p>
            <w:pPr>
              <w:pStyle w:val="1237"/>
              <w:pBdr/>
              <w:spacing w:line="360" w:lineRule="auto"/>
              <w:ind w:left="170"/>
              <w:rPr>
                <w:rFonts w:ascii="Arial" w:hAnsi="Arial" w:cs="Arial"/>
                <w:b/>
                <w:color w:val="222222"/>
              </w:rPr>
            </w:pPr>
            <w:r>
              <w:rPr>
                <w:rFonts w:ascii="Arial" w:hAnsi="Arial" w:eastAsia="Arial" w:cs="Arial"/>
                <w:b/>
                <w:color w:val="222222"/>
              </w:rPr>
              <w:t xml:space="preserve">Bolsistas </w:t>
            </w:r>
            <w:r>
              <w:rPr>
                <w:rFonts w:ascii="Arial" w:hAnsi="Arial" w:eastAsia="Arial" w:cs="Arial"/>
                <w:b/>
                <w:color w:val="222222"/>
              </w:rPr>
              <w:t xml:space="preserve">ICEPi</w:t>
            </w:r>
            <w:r>
              <w:rPr>
                <w:rFonts w:ascii="Arial" w:hAnsi="Arial" w:eastAsia="Arial" w:cs="Arial"/>
                <w:b/>
                <w:color w:val="222222"/>
              </w:rPr>
              <w:t xml:space="preserve"> (</w:t>
            </w:r>
            <w:r>
              <w:rPr>
                <w:rFonts w:ascii="Arial" w:hAnsi="Arial" w:eastAsia="Arial" w:cs="Arial"/>
                <w:b/>
                <w:color w:val="222222"/>
              </w:rPr>
              <w:t xml:space="preserve">Qualifica-APS</w:t>
            </w:r>
            <w:r>
              <w:rPr>
                <w:rFonts w:ascii="Arial" w:hAnsi="Arial" w:eastAsia="Arial" w:cs="Arial"/>
                <w:b/>
                <w:color w:val="222222"/>
              </w:rPr>
              <w:t xml:space="preserve">)</w:t>
            </w:r>
            <w:r>
              <w:rPr>
                <w:rFonts w:ascii="Arial" w:hAnsi="Arial" w:cs="Arial"/>
                <w:b/>
                <w:color w:val="222222"/>
              </w:rPr>
            </w:r>
            <w:r>
              <w:rPr>
                <w:rFonts w:ascii="Arial" w:hAnsi="Arial" w:cs="Arial"/>
                <w:b/>
                <w:color w:val="222222"/>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268" w:type="dxa"/>
            <w:vAlign w:val="center"/>
            <w:textDirection w:val="lrTb"/>
            <w:noWrap w:val="false"/>
          </w:tcPr>
          <w:p>
            <w:pPr>
              <w:pStyle w:val="1237"/>
              <w:pBdr/>
              <w:spacing w:line="360" w:lineRule="auto"/>
              <w:ind/>
              <w:jc w:val="center"/>
              <w:rPr>
                <w:rFonts w:ascii="Arial" w:hAnsi="Arial" w:cs="Arial"/>
              </w:rPr>
            </w:pPr>
            <w:r>
              <w:rPr>
                <w:rFonts w:ascii="Arial" w:hAnsi="Arial" w:eastAsia="Arial" w:cs="Arial"/>
              </w:rPr>
              <w:t xml:space="preserve">25</w:t>
            </w:r>
            <w:r>
              <w:rPr>
                <w:rFonts w:ascii="Arial" w:hAnsi="Arial" w:cs="Arial"/>
              </w:rPr>
            </w:r>
            <w:r>
              <w:rPr>
                <w:rFonts w:ascii="Arial" w:hAnsi="Arial" w:cs="Arial"/>
              </w:rPr>
            </w:r>
          </w:p>
        </w:tc>
      </w:tr>
      <w:tr>
        <w:trPr>
          <w:trHeight w:val="448"/>
        </w:trPr>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380" w:type="dxa"/>
            <w:vAlign w:val="center"/>
            <w:textDirection w:val="lrTb"/>
            <w:noWrap w:val="false"/>
          </w:tcPr>
          <w:p>
            <w:pPr>
              <w:pStyle w:val="1237"/>
              <w:pBdr/>
              <w:spacing w:line="360" w:lineRule="auto"/>
              <w:ind/>
              <w:jc w:val="center"/>
              <w:rPr>
                <w:rFonts w:ascii="Arial" w:hAnsi="Arial" w:cs="Arial"/>
                <w:b/>
              </w:rPr>
            </w:pPr>
            <w:r>
              <w:rPr>
                <w:rFonts w:ascii="Arial" w:hAnsi="Arial" w:eastAsia="Arial" w:cs="Arial"/>
                <w:b/>
              </w:rPr>
              <w:t xml:space="preserve">TOTAL</w:t>
            </w:r>
            <w:r>
              <w:rPr>
                <w:rFonts w:ascii="Arial" w:hAnsi="Arial" w:cs="Arial"/>
                <w:b/>
              </w:rPr>
            </w:r>
            <w:r>
              <w:rPr>
                <w:rFonts w:ascii="Arial" w:hAnsi="Arial" w:cs="Arial"/>
                <w:b/>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268" w:type="dxa"/>
            <w:vAlign w:val="center"/>
            <w:textDirection w:val="lrTb"/>
            <w:noWrap w:val="false"/>
          </w:tcPr>
          <w:p>
            <w:pPr>
              <w:pStyle w:val="1237"/>
              <w:pBdr/>
              <w:spacing w:line="360" w:lineRule="auto"/>
              <w:ind/>
              <w:jc w:val="center"/>
              <w:rPr>
                <w:rFonts w:ascii="Arial" w:hAnsi="Arial" w:cs="Arial"/>
                <w:b/>
              </w:rPr>
            </w:pPr>
            <w:r>
              <w:rPr>
                <w:rFonts w:ascii="Arial" w:hAnsi="Arial" w:eastAsia="Arial" w:cs="Arial"/>
                <w:b/>
              </w:rPr>
              <w:t xml:space="preserve">1.481</w:t>
            </w:r>
            <w:r>
              <w:rPr>
                <w:rFonts w:ascii="Arial" w:hAnsi="Arial" w:cs="Arial"/>
                <w:b/>
              </w:rPr>
            </w:r>
            <w:r>
              <w:rPr>
                <w:rFonts w:ascii="Arial" w:hAnsi="Arial" w:cs="Arial"/>
                <w:b/>
              </w:rPr>
            </w:r>
          </w:p>
        </w:tc>
      </w:tr>
    </w:tbl>
    <w:p>
      <w:pPr>
        <w:pBdr>
          <w:top w:val="none" w:color="000000" w:sz="4" w:space="0"/>
          <w:left w:val="none" w:color="000000" w:sz="4" w:space="0"/>
          <w:bottom w:val="none" w:color="000000" w:sz="4" w:space="0"/>
          <w:right w:val="none" w:color="000000" w:sz="4" w:space="0"/>
        </w:pBdr>
        <w:spacing w:line="360" w:lineRule="auto"/>
        <w:ind w:firstLine="1276"/>
        <w:rPr>
          <w:rFonts w:ascii="Arial" w:hAnsi="Arial" w:cs="Arial"/>
          <w:color w:val="0070c0"/>
          <w:sz w:val="16"/>
          <w:szCs w:val="16"/>
        </w:rPr>
      </w:pPr>
      <w:r>
        <w:rPr>
          <w:rFonts w:ascii="Arial" w:hAnsi="Arial" w:eastAsia="Arial" w:cs="Arial"/>
          <w:sz w:val="16"/>
          <w:szCs w:val="16"/>
        </w:rPr>
        <w:t xml:space="preserve">Fonte: RH - S</w:t>
      </w:r>
      <w:r>
        <w:rPr>
          <w:rFonts w:ascii="Arial" w:hAnsi="Arial" w:eastAsia="Arial" w:cs="Arial"/>
          <w:sz w:val="16"/>
          <w:szCs w:val="16"/>
        </w:rPr>
        <w:t xml:space="preserve">E</w:t>
      </w:r>
      <w:r>
        <w:rPr>
          <w:rFonts w:ascii="Arial" w:hAnsi="Arial" w:eastAsia="Arial" w:cs="Arial"/>
          <w:sz w:val="16"/>
          <w:szCs w:val="16"/>
        </w:rPr>
        <w:t xml:space="preserve">MUS</w:t>
      </w:r>
      <w:r>
        <w:rPr>
          <w:rFonts w:ascii="Arial" w:hAnsi="Arial" w:cs="Arial"/>
          <w:color w:val="0070c0"/>
          <w:sz w:val="16"/>
          <w:szCs w:val="16"/>
        </w:rPr>
      </w:r>
      <w:r>
        <w:rPr>
          <w:rFonts w:ascii="Arial" w:hAnsi="Arial" w:cs="Arial"/>
          <w:color w:val="0070c0"/>
          <w:sz w:val="16"/>
          <w:szCs w:val="16"/>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A análise do resumo das despesas com saúde, considerando os recursos geridos pela Secretaria Municipal de Saúde, é essencial para compreender a dimensão dos investimentos destinados à manutenção e aprimoramento dos </w:t>
      </w:r>
      <w:r>
        <w:rPr>
          <w:rFonts w:ascii="Arial" w:hAnsi="Arial" w:eastAsia="Arial" w:cs="Arial"/>
          <w:color w:val="000000"/>
        </w:rPr>
        <w:t xml:space="preserve">serviços públicos oferecidos à população. Esses recursos não apenas refletem o compromisso financeiro do município com a saúde pública, mas também impactam diretamente na capacidade operacional da secretaria, especialmente no que tange à gestão de pessoal.</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Os trabalhadores vinculados à Secretaria Municipal de Saúde representam o capital humano fundamental para a execução das políticas, programas e ações de saúde. A alocação adequada dos recursos financeiros possibilita a contratação, capacitação e </w:t>
      </w:r>
      <w:r>
        <w:rPr>
          <w:rFonts w:ascii="Arial" w:hAnsi="Arial" w:eastAsia="Arial" w:cs="Arial"/>
          <w:color w:val="000000"/>
        </w:rPr>
        <w:t xml:space="preserve">manutenção desses profissionais, assegurando que o atendimento à população s</w:t>
      </w:r>
      <w:r>
        <w:rPr>
          <w:rFonts w:ascii="Arial" w:hAnsi="Arial" w:eastAsia="Arial" w:cs="Arial"/>
          <w:color w:val="000000"/>
        </w:rPr>
        <w:t xml:space="preserve">eja eficiente e de qualidade. Além disso, o investimento em despesas relacionadas à saúde pode abranger infraestrutura, equipamentos, insumos e demais elementos que garantem condições adequadas de trabalho, valorizando ainda mais os colaboradores do setor.</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Portanto, ao analisar as despesas por recursos, é imprescindível observar como esses investimentos se traduzem na estrutura de vínculos dos</w:t>
      </w:r>
      <w:r>
        <w:rPr>
          <w:rFonts w:ascii="Arial" w:hAnsi="Arial" w:eastAsia="Arial" w:cs="Arial"/>
          <w:color w:val="000000"/>
        </w:rPr>
        <w:t xml:space="preserve"> trabalhadores. Uma gestão financeira equilibrada e estratégica possibilita o fortalecimento da equipe de saúde, fomentando um ambiente propício para o desenvolvimento de ações integradas e efetivas, essenciais para o alcance dos objetivos estabelecidos no</w:t>
      </w:r>
      <w:r>
        <w:rPr>
          <w:rFonts w:ascii="Arial" w:hAnsi="Arial" w:eastAsia="Arial" w:cs="Arial"/>
          <w:color w:val="000000"/>
        </w:rPr>
        <w:t xml:space="preserve"> plano municipal de saúde. Assim, o relacionamento entre as despesas realizadas e o quadro de trabalhadores evidencia a interdependência entre financiamento e capital humano, pilares fundamentais para o sucesso das políticas públicas de saúde no município.</w:t>
      </w:r>
      <w:r>
        <w:rPr>
          <w:rFonts w:ascii="Arial" w:hAnsi="Arial" w:cs="Arial"/>
          <w:color w:val="000000"/>
        </w:rPr>
      </w:r>
      <w:r>
        <w:rPr>
          <w:rFonts w:ascii="Arial" w:hAnsi="Arial" w:cs="Arial"/>
          <w:color w:val="000000"/>
        </w:rPr>
      </w:r>
    </w:p>
    <w:tbl>
      <w:tblPr>
        <w:tblStyle w:val="1093"/>
        <w:tblW w:w="0" w:type="auto"/>
        <w:tblBorders/>
        <w:tblLook w:val="04A0" w:firstRow="1" w:lastRow="0" w:firstColumn="1" w:lastColumn="0" w:noHBand="0" w:noVBand="1"/>
      </w:tblPr>
      <w:tblGrid>
        <w:gridCol w:w="2367"/>
        <w:gridCol w:w="2042"/>
        <w:gridCol w:w="2042"/>
        <w:gridCol w:w="2043"/>
      </w:tblGrid>
      <w:tr>
        <w:trPr>
          <w:trHeight w:val="255"/>
        </w:trPr>
        <w:tc>
          <w:tcPr>
            <w:shd w:val="clear" w:color="ffffff" w:fill="ffffff"/>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555" w:type="dxa"/>
            <w:vAlign w:val="center"/>
            <w:vMerge w:val="restart"/>
            <w:textDirection w:val="lrTb"/>
            <w:noWrap w:val="false"/>
          </w:tcPr>
          <w:p>
            <w:pPr>
              <w:pBdr/>
              <w:spacing/>
              <w:ind/>
              <w:jc w:val="center"/>
              <w:rPr>
                <w:rFonts w:ascii="Arial" w:hAnsi="Arial" w:cs="Arial"/>
                <w:sz w:val="16"/>
                <w:szCs w:val="16"/>
              </w:rPr>
            </w:pPr>
            <w:r>
              <w:rPr>
                <w:rFonts w:ascii="Arial" w:hAnsi="Arial" w:eastAsia="Arial" w:cs="Arial"/>
                <w:b/>
                <w:color w:val="000000"/>
                <w:sz w:val="16"/>
                <w:szCs w:val="16"/>
              </w:rPr>
              <w:t xml:space="preserve">DESCRIÇÃO</w:t>
            </w:r>
            <w:r>
              <w:rPr>
                <w:rFonts w:ascii="Arial" w:hAnsi="Arial" w:cs="Arial"/>
                <w:sz w:val="16"/>
                <w:szCs w:val="16"/>
              </w:rPr>
            </w:r>
            <w:r>
              <w:rPr>
                <w:rFonts w:ascii="Arial" w:hAnsi="Arial" w:cs="Arial"/>
                <w:sz w:val="16"/>
                <w:szCs w:val="16"/>
              </w:rPr>
            </w:r>
          </w:p>
        </w:tc>
        <w:tc>
          <w:tcPr>
            <w:gridSpan w:val="3"/>
            <w:shd w:val="clear" w:color="ffffff" w:fill="ffffff"/>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6652" w:type="dxa"/>
            <w:vAlign w:val="center"/>
            <w:textDirection w:val="lrTb"/>
            <w:noWrap w:val="false"/>
          </w:tcPr>
          <w:p>
            <w:pPr>
              <w:pBdr/>
              <w:spacing/>
              <w:ind/>
              <w:jc w:val="center"/>
              <w:rPr>
                <w:rFonts w:ascii="Arial" w:hAnsi="Arial" w:cs="Arial"/>
                <w:sz w:val="16"/>
                <w:szCs w:val="16"/>
              </w:rPr>
            </w:pPr>
            <w:r>
              <w:rPr>
                <w:rFonts w:ascii="Arial" w:hAnsi="Arial" w:eastAsia="Arial" w:cs="Arial"/>
                <w:b/>
                <w:color w:val="000000"/>
                <w:sz w:val="16"/>
                <w:szCs w:val="16"/>
              </w:rPr>
              <w:t xml:space="preserve">2024</w:t>
            </w:r>
            <w:r>
              <w:rPr>
                <w:rFonts w:ascii="Arial" w:hAnsi="Arial" w:cs="Arial"/>
                <w:sz w:val="16"/>
                <w:szCs w:val="16"/>
              </w:rPr>
            </w:r>
            <w:r>
              <w:rPr>
                <w:rFonts w:ascii="Arial" w:hAnsi="Arial" w:cs="Arial"/>
                <w:sz w:val="16"/>
                <w:szCs w:val="16"/>
              </w:rPr>
            </w:r>
          </w:p>
        </w:tc>
      </w:tr>
      <w:tr>
        <w:trPr>
          <w:trHeight w:val="255"/>
        </w:trPr>
        <w:tc>
          <w:tcPr>
            <w:shd w:val="clear" w:color="ffffff" w:fill="ffffff"/>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555" w:type="dxa"/>
            <w:vAlign w:val="center"/>
            <w:vMerge w:val="continue"/>
            <w:textDirection w:val="lrTb"/>
            <w:noWrap w:val="false"/>
          </w:tcPr>
          <w:p>
            <w:pPr>
              <w:pBdr/>
              <w:spacing/>
              <w:ind/>
              <w:jc w:val="center"/>
              <w:rPr>
                <w:sz w:val="16"/>
                <w:szCs w:val="16"/>
              </w:rPr>
            </w:pPr>
            <w:r>
              <w:rPr>
                <w:sz w:val="16"/>
                <w:szCs w:val="16"/>
              </w:rPr>
            </w:r>
            <w:r>
              <w:rPr>
                <w:sz w:val="16"/>
                <w:szCs w:val="16"/>
              </w:rPr>
            </w:r>
            <w:r>
              <w:rPr>
                <w:sz w:val="16"/>
                <w:szCs w:val="16"/>
              </w:rPr>
            </w:r>
          </w:p>
        </w:tc>
        <w:tc>
          <w:tcPr>
            <w:shd w:val="clear" w:color="ffffff" w:fill="ffffff"/>
            <w:tcBorders>
              <w:top w:val="single" w:color="000000" w:sz="6" w:space="0"/>
              <w:left w:val="single" w:color="000000" w:sz="4" w:space="0"/>
              <w:bottom w:val="single" w:color="000000" w:sz="6" w:space="0"/>
              <w:right w:val="single" w:color="000000" w:sz="6" w:space="0"/>
            </w:tcBorders>
            <w:tcMar>
              <w:left w:w="0" w:type="dxa"/>
              <w:top w:w="0" w:type="dxa"/>
              <w:right w:w="0" w:type="dxa"/>
              <w:bottom w:w="0" w:type="dxa"/>
            </w:tcMar>
            <w:tcW w:w="2217" w:type="dxa"/>
            <w:vAlign w:val="center"/>
            <w:textDirection w:val="lrTb"/>
            <w:noWrap w:val="false"/>
          </w:tcPr>
          <w:p>
            <w:pPr>
              <w:pBdr/>
              <w:spacing/>
              <w:ind/>
              <w:jc w:val="center"/>
              <w:rPr>
                <w:rFonts w:ascii="Arial" w:hAnsi="Arial" w:cs="Arial"/>
                <w:sz w:val="16"/>
                <w:szCs w:val="16"/>
              </w:rPr>
            </w:pPr>
            <w:r>
              <w:rPr>
                <w:rFonts w:ascii="Arial" w:hAnsi="Arial" w:eastAsia="Arial" w:cs="Arial"/>
                <w:b/>
                <w:color w:val="000000"/>
                <w:sz w:val="16"/>
                <w:szCs w:val="16"/>
              </w:rPr>
              <w:t xml:space="preserve">EMPENHADO</w:t>
            </w:r>
            <w:r>
              <w:rPr>
                <w:rFonts w:ascii="Arial" w:hAnsi="Arial" w:cs="Arial"/>
                <w:sz w:val="16"/>
                <w:szCs w:val="16"/>
              </w:rPr>
            </w:r>
            <w:r>
              <w:rPr>
                <w:rFonts w:ascii="Arial" w:hAnsi="Arial" w:cs="Arial"/>
                <w:sz w:val="16"/>
                <w:szCs w:val="16"/>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17" w:type="dxa"/>
            <w:vAlign w:val="center"/>
            <w:textDirection w:val="lrTb"/>
            <w:noWrap w:val="false"/>
          </w:tcPr>
          <w:p>
            <w:pPr>
              <w:pBdr/>
              <w:spacing/>
              <w:ind/>
              <w:jc w:val="center"/>
              <w:rPr>
                <w:rFonts w:ascii="Arial" w:hAnsi="Arial" w:cs="Arial"/>
                <w:sz w:val="16"/>
                <w:szCs w:val="16"/>
              </w:rPr>
            </w:pPr>
            <w:r>
              <w:rPr>
                <w:rFonts w:ascii="Arial" w:hAnsi="Arial" w:eastAsia="Arial" w:cs="Arial"/>
                <w:b/>
                <w:color w:val="000000"/>
                <w:sz w:val="16"/>
                <w:szCs w:val="16"/>
              </w:rPr>
              <w:t xml:space="preserve">LIQUIDADO</w:t>
            </w:r>
            <w:r>
              <w:rPr>
                <w:rFonts w:ascii="Arial" w:hAnsi="Arial" w:cs="Arial"/>
                <w:sz w:val="16"/>
                <w:szCs w:val="16"/>
              </w:rPr>
            </w:r>
            <w:r>
              <w:rPr>
                <w:rFonts w:ascii="Arial" w:hAnsi="Arial" w:cs="Arial"/>
                <w:sz w:val="16"/>
                <w:szCs w:val="16"/>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17" w:type="dxa"/>
            <w:vAlign w:val="center"/>
            <w:textDirection w:val="lrTb"/>
            <w:noWrap w:val="false"/>
          </w:tcPr>
          <w:p>
            <w:pPr>
              <w:pBdr/>
              <w:spacing/>
              <w:ind/>
              <w:jc w:val="center"/>
              <w:rPr>
                <w:rFonts w:ascii="Arial" w:hAnsi="Arial" w:cs="Arial"/>
                <w:sz w:val="16"/>
                <w:szCs w:val="16"/>
              </w:rPr>
            </w:pPr>
            <w:r>
              <w:rPr>
                <w:rFonts w:ascii="Arial" w:hAnsi="Arial" w:eastAsia="Arial" w:cs="Arial"/>
                <w:b/>
                <w:color w:val="000000"/>
                <w:sz w:val="16"/>
                <w:szCs w:val="16"/>
              </w:rPr>
              <w:t xml:space="preserve">PAGO</w:t>
            </w:r>
            <w:r>
              <w:rPr>
                <w:rFonts w:ascii="Arial" w:hAnsi="Arial" w:cs="Arial"/>
                <w:sz w:val="16"/>
                <w:szCs w:val="16"/>
              </w:rPr>
            </w:r>
            <w:r>
              <w:rPr>
                <w:rFonts w:ascii="Arial" w:hAnsi="Arial" w:cs="Arial"/>
                <w:sz w:val="16"/>
                <w:szCs w:val="16"/>
              </w:rPr>
            </w:r>
          </w:p>
        </w:tc>
      </w:tr>
      <w:tr>
        <w:trPr>
          <w:trHeight w:val="480"/>
        </w:trPr>
        <w:tc>
          <w:tcPr>
            <w:shd w:val="clear" w:color="ffffff" w:fill="ffffff"/>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555" w:type="dxa"/>
            <w:vAlign w:val="center"/>
            <w:textDirection w:val="lrTb"/>
            <w:noWrap w:val="false"/>
          </w:tcPr>
          <w:p>
            <w:pPr>
              <w:pBdr/>
              <w:spacing/>
              <w:ind w:left="113"/>
              <w:jc w:val="center"/>
              <w:rPr>
                <w:rFonts w:ascii="Arial" w:hAnsi="Arial" w:cs="Arial"/>
                <w:sz w:val="16"/>
                <w:szCs w:val="16"/>
              </w:rPr>
            </w:pPr>
            <w:r>
              <w:rPr>
                <w:rFonts w:ascii="Arial" w:hAnsi="Arial" w:eastAsia="Arial" w:cs="Arial"/>
                <w:b/>
                <w:color w:val="000000"/>
                <w:sz w:val="16"/>
                <w:szCs w:val="16"/>
              </w:rPr>
              <w:t xml:space="preserve">RECURSOS PRÓPRIOS</w:t>
            </w:r>
            <w:r>
              <w:rPr>
                <w:rFonts w:ascii="Arial" w:hAnsi="Arial" w:cs="Arial"/>
                <w:sz w:val="16"/>
                <w:szCs w:val="16"/>
              </w:rPr>
            </w:r>
            <w:r>
              <w:rPr>
                <w:rFonts w:ascii="Arial" w:hAnsi="Arial" w:cs="Arial"/>
                <w:sz w:val="16"/>
                <w:szCs w:val="16"/>
              </w:rPr>
            </w:r>
          </w:p>
        </w:tc>
        <w:tc>
          <w:tcPr>
            <w:shd w:val="clear" w:color="ffffff" w:fill="ffffff"/>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217" w:type="dxa"/>
            <w:vAlign w:val="center"/>
            <w:textDirection w:val="lrTb"/>
            <w:noWrap w:val="false"/>
          </w:tcPr>
          <w:p>
            <w:pPr>
              <w:pBdr/>
              <w:spacing/>
              <w:ind w:right="57" w:left="57"/>
              <w:jc w:val="center"/>
              <w:rPr>
                <w:rFonts w:ascii="Arial" w:hAnsi="Arial" w:cs="Arial"/>
                <w:sz w:val="16"/>
                <w:szCs w:val="16"/>
              </w:rPr>
            </w:pPr>
            <w:r>
              <w:rPr>
                <w:rFonts w:ascii="Arial" w:hAnsi="Arial" w:eastAsia="Arial" w:cs="Arial"/>
                <w:color w:val="000000"/>
                <w:sz w:val="16"/>
                <w:szCs w:val="16"/>
              </w:rPr>
              <w:t xml:space="preserve">R$ </w:t>
            </w:r>
            <w:r>
              <w:rPr>
                <w:rFonts w:ascii="Arial" w:hAnsi="Arial" w:eastAsia="Arial" w:cs="Arial"/>
                <w:color w:val="000000"/>
                <w:sz w:val="16"/>
                <w:szCs w:val="16"/>
              </w:rPr>
              <w:t xml:space="preserve">1</w:t>
            </w:r>
            <w:r>
              <w:rPr>
                <w:rFonts w:ascii="Arial" w:hAnsi="Arial" w:eastAsia="Arial" w:cs="Arial"/>
                <w:color w:val="000000"/>
                <w:sz w:val="16"/>
                <w:szCs w:val="16"/>
              </w:rPr>
              <w:t xml:space="preserve">32.835.414,87</w:t>
            </w:r>
            <w:r>
              <w:rPr>
                <w:rFonts w:ascii="Arial" w:hAnsi="Arial" w:cs="Arial"/>
                <w:sz w:val="16"/>
                <w:szCs w:val="16"/>
              </w:rPr>
            </w:r>
            <w:r>
              <w:rPr>
                <w:rFonts w:ascii="Arial" w:hAnsi="Arial" w:cs="Arial"/>
                <w:sz w:val="16"/>
                <w:szCs w:val="16"/>
              </w:rPr>
            </w:r>
          </w:p>
        </w:tc>
        <w:tc>
          <w:tcPr>
            <w:shd w:val="clear" w:color="ffffff" w:fill="ffffff"/>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217" w:type="dxa"/>
            <w:vAlign w:val="center"/>
            <w:textDirection w:val="lrTb"/>
            <w:noWrap w:val="false"/>
          </w:tcPr>
          <w:p>
            <w:pPr>
              <w:pBdr/>
              <w:spacing/>
              <w:ind w:right="57" w:left="57"/>
              <w:jc w:val="center"/>
              <w:rPr>
                <w:rFonts w:ascii="Arial" w:hAnsi="Arial" w:cs="Arial"/>
                <w:sz w:val="16"/>
                <w:szCs w:val="16"/>
              </w:rPr>
            </w:pPr>
            <w:r>
              <w:rPr>
                <w:rFonts w:ascii="Arial" w:hAnsi="Arial" w:eastAsia="Arial" w:cs="Arial"/>
                <w:color w:val="000000"/>
                <w:sz w:val="16"/>
                <w:szCs w:val="16"/>
              </w:rPr>
              <w:t xml:space="preserve">R$ 128.209.233,06</w:t>
            </w:r>
            <w:r>
              <w:rPr>
                <w:rFonts w:ascii="Arial" w:hAnsi="Arial" w:cs="Arial"/>
                <w:sz w:val="16"/>
                <w:szCs w:val="16"/>
              </w:rPr>
            </w:r>
            <w:r>
              <w:rPr>
                <w:rFonts w:ascii="Arial" w:hAnsi="Arial" w:cs="Arial"/>
                <w:sz w:val="16"/>
                <w:szCs w:val="16"/>
              </w:rPr>
            </w:r>
          </w:p>
        </w:tc>
        <w:tc>
          <w:tcPr>
            <w:shd w:val="clear" w:color="ffffff" w:fill="ffffff"/>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217" w:type="dxa"/>
            <w:vAlign w:val="center"/>
            <w:textDirection w:val="lrTb"/>
            <w:noWrap w:val="false"/>
          </w:tcPr>
          <w:p>
            <w:pPr>
              <w:pBdr/>
              <w:spacing/>
              <w:ind w:right="57" w:left="57"/>
              <w:jc w:val="center"/>
              <w:rPr>
                <w:rFonts w:ascii="Arial" w:hAnsi="Arial" w:cs="Arial"/>
                <w:sz w:val="16"/>
                <w:szCs w:val="16"/>
              </w:rPr>
            </w:pPr>
            <w:r>
              <w:rPr>
                <w:rFonts w:ascii="Arial" w:hAnsi="Arial" w:eastAsia="Arial" w:cs="Arial"/>
                <w:color w:val="000000"/>
                <w:sz w:val="16"/>
                <w:szCs w:val="16"/>
              </w:rPr>
              <w:t xml:space="preserve">R$ 127.630.560,24</w:t>
            </w:r>
            <w:r>
              <w:rPr>
                <w:rFonts w:ascii="Arial" w:hAnsi="Arial" w:cs="Arial"/>
                <w:sz w:val="16"/>
                <w:szCs w:val="16"/>
              </w:rPr>
            </w:r>
            <w:r>
              <w:rPr>
                <w:rFonts w:ascii="Arial" w:hAnsi="Arial" w:cs="Arial"/>
                <w:sz w:val="16"/>
                <w:szCs w:val="16"/>
              </w:rPr>
            </w:r>
          </w:p>
        </w:tc>
      </w:tr>
      <w:tr>
        <w:trPr>
          <w:trHeight w:val="320"/>
        </w:trPr>
        <w:tc>
          <w:tcPr>
            <w:shd w:val="clear" w:color="ffffff" w:fill="ffffff"/>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555" w:type="dxa"/>
            <w:vAlign w:val="center"/>
            <w:textDirection w:val="lrTb"/>
            <w:noWrap w:val="false"/>
          </w:tcPr>
          <w:p>
            <w:pPr>
              <w:pBdr/>
              <w:spacing/>
              <w:ind w:left="113"/>
              <w:jc w:val="center"/>
              <w:rPr>
                <w:rFonts w:ascii="Arial" w:hAnsi="Arial" w:cs="Arial"/>
                <w:sz w:val="16"/>
                <w:szCs w:val="16"/>
              </w:rPr>
            </w:pPr>
            <w:r>
              <w:rPr>
                <w:rFonts w:ascii="Arial" w:hAnsi="Arial" w:eastAsia="Arial" w:cs="Arial"/>
                <w:b/>
                <w:color w:val="000000"/>
                <w:sz w:val="16"/>
                <w:szCs w:val="16"/>
              </w:rPr>
              <w:t xml:space="preserve">RECURSOS DO SUS</w:t>
            </w:r>
            <w:r>
              <w:rPr>
                <w:rFonts w:ascii="Arial" w:hAnsi="Arial" w:cs="Arial"/>
                <w:sz w:val="16"/>
                <w:szCs w:val="16"/>
              </w:rPr>
            </w:r>
            <w:r>
              <w:rPr>
                <w:rFonts w:ascii="Arial" w:hAnsi="Arial" w:cs="Arial"/>
                <w:sz w:val="16"/>
                <w:szCs w:val="16"/>
              </w:rPr>
            </w:r>
          </w:p>
        </w:tc>
        <w:tc>
          <w:tcPr>
            <w:shd w:val="clear" w:color="ffffff" w:fill="ffffff"/>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217" w:type="dxa"/>
            <w:vAlign w:val="center"/>
            <w:textDirection w:val="lrTb"/>
            <w:noWrap w:val="false"/>
          </w:tcPr>
          <w:p>
            <w:pPr>
              <w:pBdr/>
              <w:spacing/>
              <w:ind w:right="57" w:left="57"/>
              <w:jc w:val="center"/>
              <w:rPr>
                <w:rFonts w:ascii="Arial" w:hAnsi="Arial" w:cs="Arial"/>
                <w:sz w:val="16"/>
                <w:szCs w:val="16"/>
              </w:rPr>
            </w:pPr>
            <w:r>
              <w:rPr>
                <w:rFonts w:ascii="Arial" w:hAnsi="Arial" w:eastAsia="Arial" w:cs="Arial"/>
                <w:color w:val="000000"/>
                <w:sz w:val="16"/>
                <w:szCs w:val="16"/>
              </w:rPr>
              <w:t xml:space="preserve">R$ 84.550.865,25</w:t>
            </w:r>
            <w:r>
              <w:rPr>
                <w:rFonts w:ascii="Arial" w:hAnsi="Arial" w:cs="Arial"/>
                <w:sz w:val="16"/>
                <w:szCs w:val="16"/>
              </w:rPr>
            </w:r>
            <w:r>
              <w:rPr>
                <w:rFonts w:ascii="Arial" w:hAnsi="Arial" w:cs="Arial"/>
                <w:sz w:val="16"/>
                <w:szCs w:val="16"/>
              </w:rPr>
            </w:r>
          </w:p>
        </w:tc>
        <w:tc>
          <w:tcPr>
            <w:shd w:val="clear" w:color="ffffff" w:fill="ffffff"/>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217" w:type="dxa"/>
            <w:vAlign w:val="center"/>
            <w:textDirection w:val="lrTb"/>
            <w:noWrap w:val="false"/>
          </w:tcPr>
          <w:p>
            <w:pPr>
              <w:pBdr/>
              <w:spacing/>
              <w:ind w:right="57" w:left="57"/>
              <w:jc w:val="center"/>
              <w:rPr>
                <w:rFonts w:ascii="Arial" w:hAnsi="Arial" w:cs="Arial"/>
                <w:sz w:val="16"/>
                <w:szCs w:val="16"/>
              </w:rPr>
            </w:pPr>
            <w:r>
              <w:rPr>
                <w:rFonts w:ascii="Arial" w:hAnsi="Arial" w:eastAsia="Arial" w:cs="Arial"/>
                <w:color w:val="000000"/>
                <w:sz w:val="16"/>
                <w:szCs w:val="16"/>
              </w:rPr>
              <w:t xml:space="preserve">R$ 81.334.796,95</w:t>
            </w:r>
            <w:r>
              <w:rPr>
                <w:rFonts w:ascii="Arial" w:hAnsi="Arial" w:cs="Arial"/>
                <w:sz w:val="16"/>
                <w:szCs w:val="16"/>
              </w:rPr>
            </w:r>
            <w:r>
              <w:rPr>
                <w:rFonts w:ascii="Arial" w:hAnsi="Arial" w:cs="Arial"/>
                <w:sz w:val="16"/>
                <w:szCs w:val="16"/>
              </w:rPr>
            </w:r>
          </w:p>
        </w:tc>
        <w:tc>
          <w:tcPr>
            <w:shd w:val="clear" w:color="ffffff" w:fill="ffffff"/>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217" w:type="dxa"/>
            <w:vAlign w:val="center"/>
            <w:textDirection w:val="lrTb"/>
            <w:noWrap w:val="false"/>
          </w:tcPr>
          <w:p>
            <w:pPr>
              <w:pBdr/>
              <w:spacing/>
              <w:ind w:right="57" w:left="57"/>
              <w:jc w:val="center"/>
              <w:rPr>
                <w:rFonts w:ascii="Arial" w:hAnsi="Arial" w:cs="Arial"/>
                <w:sz w:val="16"/>
                <w:szCs w:val="16"/>
              </w:rPr>
            </w:pPr>
            <w:r>
              <w:rPr>
                <w:rFonts w:ascii="Arial" w:hAnsi="Arial" w:eastAsia="Arial" w:cs="Arial"/>
                <w:color w:val="000000"/>
                <w:sz w:val="16"/>
                <w:szCs w:val="16"/>
              </w:rPr>
              <w:t xml:space="preserve">R$ 81.182.865,95</w:t>
            </w:r>
            <w:r>
              <w:rPr>
                <w:rFonts w:ascii="Arial" w:hAnsi="Arial" w:cs="Arial"/>
                <w:sz w:val="16"/>
                <w:szCs w:val="16"/>
              </w:rPr>
            </w:r>
            <w:r>
              <w:rPr>
                <w:rFonts w:ascii="Arial" w:hAnsi="Arial" w:cs="Arial"/>
                <w:sz w:val="16"/>
                <w:szCs w:val="16"/>
              </w:rPr>
            </w:r>
          </w:p>
        </w:tc>
      </w:tr>
      <w:tr>
        <w:trPr>
          <w:trHeight w:val="654"/>
        </w:trPr>
        <w:tc>
          <w:tcPr>
            <w:shd w:val="clear" w:color="ffffff" w:fill="ffffff"/>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555" w:type="dxa"/>
            <w:vAlign w:val="center"/>
            <w:textDirection w:val="lrTb"/>
            <w:noWrap w:val="false"/>
          </w:tcPr>
          <w:p>
            <w:pPr>
              <w:pBdr/>
              <w:spacing/>
              <w:ind w:left="113"/>
              <w:jc w:val="center"/>
              <w:rPr>
                <w:rFonts w:ascii="Arial" w:hAnsi="Arial" w:cs="Arial"/>
                <w:sz w:val="16"/>
                <w:szCs w:val="16"/>
              </w:rPr>
            </w:pPr>
            <w:r>
              <w:rPr>
                <w:rFonts w:ascii="Arial" w:hAnsi="Arial" w:eastAsia="Arial" w:cs="Arial"/>
                <w:b/>
                <w:color w:val="000000"/>
                <w:sz w:val="16"/>
                <w:szCs w:val="16"/>
              </w:rPr>
              <w:t xml:space="preserve">DEMAIS RECURSOS VINCULADOS A SAÚDE</w:t>
            </w:r>
            <w:r>
              <w:rPr>
                <w:rFonts w:ascii="Arial" w:hAnsi="Arial" w:cs="Arial"/>
                <w:sz w:val="16"/>
                <w:szCs w:val="16"/>
              </w:rPr>
            </w:r>
            <w:r>
              <w:rPr>
                <w:rFonts w:ascii="Arial" w:hAnsi="Arial" w:cs="Arial"/>
                <w:sz w:val="16"/>
                <w:szCs w:val="16"/>
              </w:rPr>
            </w:r>
          </w:p>
        </w:tc>
        <w:tc>
          <w:tcPr>
            <w:shd w:val="clear" w:color="ffffff" w:fill="ffffff"/>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217" w:type="dxa"/>
            <w:vAlign w:val="center"/>
            <w:textDirection w:val="lrTb"/>
            <w:noWrap w:val="false"/>
          </w:tcPr>
          <w:p>
            <w:pPr>
              <w:pBdr/>
              <w:spacing/>
              <w:ind w:right="57" w:left="57"/>
              <w:jc w:val="center"/>
              <w:rPr>
                <w:rFonts w:ascii="Arial" w:hAnsi="Arial" w:cs="Arial"/>
                <w:sz w:val="16"/>
                <w:szCs w:val="16"/>
              </w:rPr>
            </w:pPr>
            <w:r>
              <w:rPr>
                <w:rFonts w:ascii="Arial" w:hAnsi="Arial" w:eastAsia="Arial" w:cs="Arial"/>
                <w:color w:val="000000"/>
                <w:sz w:val="16"/>
                <w:szCs w:val="16"/>
              </w:rPr>
              <w:t xml:space="preserve">R$ 1.728.914,55</w:t>
            </w:r>
            <w:r>
              <w:rPr>
                <w:rFonts w:ascii="Arial" w:hAnsi="Arial" w:cs="Arial"/>
                <w:sz w:val="16"/>
                <w:szCs w:val="16"/>
              </w:rPr>
            </w:r>
            <w:r>
              <w:rPr>
                <w:rFonts w:ascii="Arial" w:hAnsi="Arial" w:cs="Arial"/>
                <w:sz w:val="16"/>
                <w:szCs w:val="16"/>
              </w:rPr>
            </w:r>
          </w:p>
        </w:tc>
        <w:tc>
          <w:tcPr>
            <w:shd w:val="clear" w:color="ffffff" w:fill="ffffff"/>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217" w:type="dxa"/>
            <w:vAlign w:val="center"/>
            <w:textDirection w:val="lrTb"/>
            <w:noWrap w:val="false"/>
          </w:tcPr>
          <w:p>
            <w:pPr>
              <w:pBdr/>
              <w:spacing/>
              <w:ind w:right="57" w:left="57"/>
              <w:jc w:val="center"/>
              <w:rPr>
                <w:rFonts w:ascii="Arial" w:hAnsi="Arial" w:cs="Arial"/>
                <w:sz w:val="16"/>
                <w:szCs w:val="16"/>
              </w:rPr>
            </w:pPr>
            <w:r>
              <w:rPr>
                <w:rFonts w:ascii="Arial" w:hAnsi="Arial" w:eastAsia="Arial" w:cs="Arial"/>
                <w:color w:val="000000"/>
                <w:sz w:val="16"/>
                <w:szCs w:val="16"/>
              </w:rPr>
              <w:t xml:space="preserve">R$ 1.728.914,55</w:t>
            </w:r>
            <w:r>
              <w:rPr>
                <w:rFonts w:ascii="Arial" w:hAnsi="Arial" w:cs="Arial"/>
                <w:sz w:val="16"/>
                <w:szCs w:val="16"/>
              </w:rPr>
            </w:r>
            <w:r>
              <w:rPr>
                <w:rFonts w:ascii="Arial" w:hAnsi="Arial" w:cs="Arial"/>
                <w:sz w:val="16"/>
                <w:szCs w:val="16"/>
              </w:rPr>
            </w:r>
          </w:p>
        </w:tc>
        <w:tc>
          <w:tcPr>
            <w:shd w:val="clear" w:color="ffffff" w:fill="ffffff"/>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217" w:type="dxa"/>
            <w:vAlign w:val="center"/>
            <w:textDirection w:val="lrTb"/>
            <w:noWrap w:val="false"/>
          </w:tcPr>
          <w:p>
            <w:pPr>
              <w:pBdr/>
              <w:spacing/>
              <w:ind w:right="57" w:left="57"/>
              <w:jc w:val="center"/>
              <w:rPr>
                <w:rFonts w:ascii="Arial" w:hAnsi="Arial" w:cs="Arial"/>
                <w:sz w:val="16"/>
                <w:szCs w:val="16"/>
              </w:rPr>
            </w:pPr>
            <w:r>
              <w:rPr>
                <w:rFonts w:ascii="Arial" w:hAnsi="Arial" w:eastAsia="Arial" w:cs="Arial"/>
                <w:color w:val="000000"/>
                <w:sz w:val="16"/>
                <w:szCs w:val="16"/>
              </w:rPr>
              <w:t xml:space="preserve">R$ 1.728.914,55</w:t>
            </w:r>
            <w:r>
              <w:rPr>
                <w:rFonts w:ascii="Arial" w:hAnsi="Arial" w:cs="Arial"/>
                <w:sz w:val="16"/>
                <w:szCs w:val="16"/>
              </w:rPr>
            </w:r>
            <w:r>
              <w:rPr>
                <w:rFonts w:ascii="Arial" w:hAnsi="Arial" w:cs="Arial"/>
                <w:sz w:val="16"/>
                <w:szCs w:val="16"/>
              </w:rPr>
            </w:r>
          </w:p>
        </w:tc>
      </w:tr>
      <w:tr>
        <w:trPr>
          <w:trHeight w:val="330"/>
        </w:trPr>
        <w:tc>
          <w:tcPr>
            <w:shd w:val="clear" w:color="ffffff" w:fill="ffffff"/>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555" w:type="dxa"/>
            <w:vAlign w:val="center"/>
            <w:textDirection w:val="lrTb"/>
            <w:noWrap w:val="false"/>
          </w:tcPr>
          <w:p>
            <w:pPr>
              <w:pBdr/>
              <w:spacing/>
              <w:ind w:left="113"/>
              <w:jc w:val="center"/>
              <w:rPr>
                <w:rFonts w:ascii="Arial" w:hAnsi="Arial" w:cs="Arial"/>
                <w:sz w:val="16"/>
                <w:szCs w:val="16"/>
              </w:rPr>
            </w:pPr>
            <w:r>
              <w:rPr>
                <w:rFonts w:ascii="Arial" w:hAnsi="Arial" w:eastAsia="Arial" w:cs="Arial"/>
                <w:b/>
                <w:color w:val="000000"/>
                <w:sz w:val="16"/>
                <w:szCs w:val="16"/>
              </w:rPr>
              <w:t xml:space="preserve">RECURSOS DE CONVÊNIOS</w:t>
            </w:r>
            <w:r>
              <w:rPr>
                <w:rFonts w:ascii="Arial" w:hAnsi="Arial" w:cs="Arial"/>
                <w:sz w:val="16"/>
                <w:szCs w:val="16"/>
              </w:rPr>
            </w:r>
            <w:r>
              <w:rPr>
                <w:rFonts w:ascii="Arial" w:hAnsi="Arial" w:cs="Arial"/>
                <w:sz w:val="16"/>
                <w:szCs w:val="16"/>
              </w:rPr>
            </w:r>
          </w:p>
        </w:tc>
        <w:tc>
          <w:tcPr>
            <w:shd w:val="clear" w:color="ffffff" w:fill="ffffff"/>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217" w:type="dxa"/>
            <w:vAlign w:val="center"/>
            <w:textDirection w:val="lrTb"/>
            <w:noWrap w:val="false"/>
          </w:tcPr>
          <w:p>
            <w:pPr>
              <w:pBdr/>
              <w:spacing/>
              <w:ind w:right="57" w:left="57"/>
              <w:jc w:val="center"/>
              <w:rPr>
                <w:rFonts w:ascii="Arial" w:hAnsi="Arial" w:cs="Arial"/>
                <w:sz w:val="16"/>
                <w:szCs w:val="16"/>
              </w:rPr>
            </w:pPr>
            <w:r>
              <w:rPr>
                <w:rFonts w:ascii="Arial" w:hAnsi="Arial" w:eastAsia="Arial" w:cs="Arial"/>
                <w:color w:val="000000"/>
                <w:sz w:val="16"/>
                <w:szCs w:val="16"/>
              </w:rPr>
              <w:t xml:space="preserve">R$ 227.521,47</w:t>
            </w:r>
            <w:r>
              <w:rPr>
                <w:rFonts w:ascii="Arial" w:hAnsi="Arial" w:cs="Arial"/>
                <w:sz w:val="16"/>
                <w:szCs w:val="16"/>
              </w:rPr>
            </w:r>
            <w:r>
              <w:rPr>
                <w:rFonts w:ascii="Arial" w:hAnsi="Arial" w:cs="Arial"/>
                <w:sz w:val="16"/>
                <w:szCs w:val="16"/>
              </w:rPr>
            </w:r>
          </w:p>
        </w:tc>
        <w:tc>
          <w:tcPr>
            <w:shd w:val="clear" w:color="ffffff" w:fill="ffffff"/>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217" w:type="dxa"/>
            <w:vAlign w:val="center"/>
            <w:textDirection w:val="lrTb"/>
            <w:noWrap w:val="false"/>
          </w:tcPr>
          <w:p>
            <w:pPr>
              <w:pBdr/>
              <w:spacing/>
              <w:ind w:right="57" w:left="57"/>
              <w:jc w:val="center"/>
              <w:rPr>
                <w:rFonts w:ascii="Arial" w:hAnsi="Arial" w:cs="Arial"/>
                <w:sz w:val="16"/>
                <w:szCs w:val="16"/>
              </w:rPr>
            </w:pPr>
            <w:r>
              <w:rPr>
                <w:rFonts w:ascii="Arial" w:hAnsi="Arial" w:eastAsia="Arial" w:cs="Arial"/>
                <w:color w:val="000000"/>
                <w:sz w:val="16"/>
                <w:szCs w:val="16"/>
              </w:rPr>
              <w:t xml:space="preserve">R$ 197.028,85</w:t>
            </w:r>
            <w:r>
              <w:rPr>
                <w:rFonts w:ascii="Arial" w:hAnsi="Arial" w:cs="Arial"/>
                <w:sz w:val="16"/>
                <w:szCs w:val="16"/>
              </w:rPr>
            </w:r>
            <w:r>
              <w:rPr>
                <w:rFonts w:ascii="Arial" w:hAnsi="Arial" w:cs="Arial"/>
                <w:sz w:val="16"/>
                <w:szCs w:val="16"/>
              </w:rPr>
            </w:r>
          </w:p>
        </w:tc>
        <w:tc>
          <w:tcPr>
            <w:shd w:val="clear" w:color="ffffff" w:fill="ffffff"/>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217" w:type="dxa"/>
            <w:vAlign w:val="center"/>
            <w:textDirection w:val="lrTb"/>
            <w:noWrap w:val="false"/>
          </w:tcPr>
          <w:p>
            <w:pPr>
              <w:pBdr/>
              <w:spacing/>
              <w:ind w:right="57" w:left="57"/>
              <w:jc w:val="center"/>
              <w:rPr>
                <w:rFonts w:ascii="Arial" w:hAnsi="Arial" w:cs="Arial"/>
                <w:sz w:val="16"/>
                <w:szCs w:val="16"/>
              </w:rPr>
            </w:pPr>
            <w:r>
              <w:rPr>
                <w:rFonts w:ascii="Arial" w:hAnsi="Arial" w:eastAsia="Arial" w:cs="Arial"/>
                <w:color w:val="000000"/>
                <w:sz w:val="16"/>
                <w:szCs w:val="16"/>
              </w:rPr>
              <w:t xml:space="preserve">R$ 197.028,85</w:t>
            </w:r>
            <w:r>
              <w:rPr>
                <w:rFonts w:ascii="Arial" w:hAnsi="Arial" w:cs="Arial"/>
                <w:sz w:val="16"/>
                <w:szCs w:val="16"/>
              </w:rPr>
            </w:r>
            <w:r>
              <w:rPr>
                <w:rFonts w:ascii="Arial" w:hAnsi="Arial" w:cs="Arial"/>
                <w:sz w:val="16"/>
                <w:szCs w:val="16"/>
              </w:rPr>
            </w:r>
          </w:p>
        </w:tc>
      </w:tr>
      <w:tr>
        <w:trPr>
          <w:trHeight w:val="492"/>
        </w:trPr>
        <w:tc>
          <w:tcPr>
            <w:shd w:val="clear" w:color="ffffff" w:fill="ffffff"/>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555" w:type="dxa"/>
            <w:vAlign w:val="center"/>
            <w:textDirection w:val="lrTb"/>
            <w:noWrap w:val="false"/>
          </w:tcPr>
          <w:p>
            <w:pPr>
              <w:pBdr/>
              <w:spacing/>
              <w:ind w:left="113"/>
              <w:jc w:val="center"/>
              <w:rPr>
                <w:rFonts w:ascii="Arial" w:hAnsi="Arial" w:cs="Arial"/>
                <w:sz w:val="16"/>
                <w:szCs w:val="16"/>
              </w:rPr>
            </w:pPr>
            <w:r>
              <w:rPr>
                <w:rFonts w:ascii="Arial" w:hAnsi="Arial" w:eastAsia="Arial" w:cs="Arial"/>
                <w:b/>
                <w:color w:val="000000"/>
                <w:sz w:val="16"/>
                <w:szCs w:val="16"/>
              </w:rPr>
              <w:t xml:space="preserve">TRANSFERÊNCIA ESPECIAL DA UNIÃO</w:t>
            </w:r>
            <w:r>
              <w:rPr>
                <w:rFonts w:ascii="Arial" w:hAnsi="Arial" w:cs="Arial"/>
                <w:sz w:val="16"/>
                <w:szCs w:val="16"/>
              </w:rPr>
            </w:r>
            <w:r>
              <w:rPr>
                <w:rFonts w:ascii="Arial" w:hAnsi="Arial" w:cs="Arial"/>
                <w:sz w:val="16"/>
                <w:szCs w:val="16"/>
              </w:rPr>
            </w:r>
          </w:p>
        </w:tc>
        <w:tc>
          <w:tcPr>
            <w:shd w:val="clear" w:color="ffffff" w:fill="ffffff"/>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217" w:type="dxa"/>
            <w:vAlign w:val="center"/>
            <w:textDirection w:val="lrTb"/>
            <w:noWrap w:val="false"/>
          </w:tcPr>
          <w:p>
            <w:pPr>
              <w:pBdr/>
              <w:spacing/>
              <w:ind w:right="57" w:left="57"/>
              <w:jc w:val="center"/>
              <w:rPr>
                <w:rFonts w:ascii="Arial" w:hAnsi="Arial" w:cs="Arial"/>
                <w:sz w:val="16"/>
                <w:szCs w:val="16"/>
              </w:rPr>
            </w:pPr>
            <w:r>
              <w:rPr>
                <w:rFonts w:ascii="Arial" w:hAnsi="Arial" w:eastAsia="Arial" w:cs="Arial"/>
                <w:color w:val="000000"/>
                <w:sz w:val="16"/>
                <w:szCs w:val="16"/>
              </w:rPr>
              <w:t xml:space="preserve">R$ 630.013,76</w:t>
            </w:r>
            <w:r>
              <w:rPr>
                <w:rFonts w:ascii="Arial" w:hAnsi="Arial" w:cs="Arial"/>
                <w:sz w:val="16"/>
                <w:szCs w:val="16"/>
              </w:rPr>
            </w:r>
            <w:r>
              <w:rPr>
                <w:rFonts w:ascii="Arial" w:hAnsi="Arial" w:cs="Arial"/>
                <w:sz w:val="16"/>
                <w:szCs w:val="16"/>
              </w:rPr>
            </w:r>
          </w:p>
        </w:tc>
        <w:tc>
          <w:tcPr>
            <w:shd w:val="clear" w:color="ffffff" w:fill="ffffff"/>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217" w:type="dxa"/>
            <w:vAlign w:val="center"/>
            <w:textDirection w:val="lrTb"/>
            <w:noWrap w:val="false"/>
          </w:tcPr>
          <w:p>
            <w:pPr>
              <w:pBdr/>
              <w:spacing/>
              <w:ind w:right="57" w:left="57"/>
              <w:jc w:val="center"/>
              <w:rPr>
                <w:rFonts w:ascii="Arial" w:hAnsi="Arial" w:cs="Arial"/>
                <w:sz w:val="16"/>
                <w:szCs w:val="16"/>
              </w:rPr>
            </w:pPr>
            <w:r>
              <w:rPr>
                <w:rFonts w:ascii="Arial" w:hAnsi="Arial" w:eastAsia="Arial" w:cs="Arial"/>
                <w:color w:val="000000"/>
                <w:sz w:val="16"/>
                <w:szCs w:val="16"/>
              </w:rPr>
              <w:t xml:space="preserve">R$ 628.777,79</w:t>
            </w:r>
            <w:r>
              <w:rPr>
                <w:rFonts w:ascii="Arial" w:hAnsi="Arial" w:cs="Arial"/>
                <w:sz w:val="16"/>
                <w:szCs w:val="16"/>
              </w:rPr>
            </w:r>
            <w:r>
              <w:rPr>
                <w:rFonts w:ascii="Arial" w:hAnsi="Arial" w:cs="Arial"/>
                <w:sz w:val="16"/>
                <w:szCs w:val="16"/>
              </w:rPr>
            </w:r>
          </w:p>
        </w:tc>
        <w:tc>
          <w:tcPr>
            <w:shd w:val="clear" w:color="ffffff" w:fill="ffffff"/>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217" w:type="dxa"/>
            <w:vAlign w:val="center"/>
            <w:textDirection w:val="lrTb"/>
            <w:noWrap w:val="false"/>
          </w:tcPr>
          <w:p>
            <w:pPr>
              <w:pBdr/>
              <w:spacing/>
              <w:ind w:right="57" w:left="57"/>
              <w:jc w:val="center"/>
              <w:rPr>
                <w:rFonts w:ascii="Arial" w:hAnsi="Arial" w:cs="Arial"/>
                <w:sz w:val="16"/>
                <w:szCs w:val="16"/>
              </w:rPr>
            </w:pPr>
            <w:r>
              <w:rPr>
                <w:rFonts w:ascii="Arial" w:hAnsi="Arial" w:eastAsia="Arial" w:cs="Arial"/>
                <w:color w:val="000000"/>
                <w:sz w:val="16"/>
                <w:szCs w:val="16"/>
              </w:rPr>
              <w:t xml:space="preserve">R$ 628.777,79</w:t>
            </w:r>
            <w:r>
              <w:rPr>
                <w:rFonts w:ascii="Arial" w:hAnsi="Arial" w:cs="Arial"/>
                <w:sz w:val="16"/>
                <w:szCs w:val="16"/>
              </w:rPr>
            </w:r>
            <w:r>
              <w:rPr>
                <w:rFonts w:ascii="Arial" w:hAnsi="Arial" w:cs="Arial"/>
                <w:sz w:val="16"/>
                <w:szCs w:val="16"/>
              </w:rPr>
            </w:r>
          </w:p>
        </w:tc>
      </w:tr>
      <w:tr>
        <w:trPr>
          <w:trHeight w:val="492"/>
        </w:trPr>
        <w:tc>
          <w:tcPr>
            <w:shd w:val="clear" w:color="ffffff" w:fill="ffffff"/>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555" w:type="dxa"/>
            <w:vAlign w:val="center"/>
            <w:textDirection w:val="lrTb"/>
            <w:noWrap w:val="false"/>
          </w:tcPr>
          <w:p>
            <w:pPr>
              <w:pBdr/>
              <w:spacing/>
              <w:ind/>
              <w:jc w:val="center"/>
              <w:rPr>
                <w:rFonts w:ascii="Arial" w:hAnsi="Arial" w:cs="Arial"/>
                <w:sz w:val="16"/>
                <w:szCs w:val="16"/>
              </w:rPr>
            </w:pPr>
            <w:r>
              <w:rPr>
                <w:rFonts w:ascii="Arial" w:hAnsi="Arial" w:eastAsia="Arial" w:cs="Arial"/>
                <w:b/>
                <w:color w:val="000000"/>
                <w:sz w:val="16"/>
                <w:szCs w:val="16"/>
              </w:rPr>
              <w:t xml:space="preserve">TOTAL DESPESAS SAÚDE</w:t>
            </w:r>
            <w:r>
              <w:rPr>
                <w:rFonts w:ascii="Arial" w:hAnsi="Arial" w:cs="Arial"/>
                <w:sz w:val="16"/>
                <w:szCs w:val="16"/>
              </w:rPr>
            </w:r>
            <w:r>
              <w:rPr>
                <w:rFonts w:ascii="Arial" w:hAnsi="Arial" w:cs="Arial"/>
                <w:sz w:val="16"/>
                <w:szCs w:val="16"/>
              </w:rPr>
            </w:r>
          </w:p>
        </w:tc>
        <w:tc>
          <w:tcPr>
            <w:shd w:val="clear" w:color="ffffff" w:fill="ffffff"/>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217" w:type="dxa"/>
            <w:vAlign w:val="center"/>
            <w:textDirection w:val="lrTb"/>
            <w:noWrap w:val="false"/>
          </w:tcPr>
          <w:p>
            <w:pPr>
              <w:pBdr/>
              <w:spacing/>
              <w:ind/>
              <w:jc w:val="center"/>
              <w:rPr>
                <w:rFonts w:ascii="Arial" w:hAnsi="Arial" w:cs="Arial"/>
                <w:sz w:val="16"/>
                <w:szCs w:val="16"/>
              </w:rPr>
            </w:pPr>
            <w:r>
              <w:rPr>
                <w:rFonts w:ascii="Arial" w:hAnsi="Arial" w:eastAsia="Arial" w:cs="Arial"/>
                <w:b/>
                <w:color w:val="000000"/>
                <w:sz w:val="16"/>
                <w:szCs w:val="16"/>
              </w:rPr>
              <w:t xml:space="preserve">R$ 219.981.729,90</w:t>
            </w:r>
            <w:r>
              <w:rPr>
                <w:rFonts w:ascii="Arial" w:hAnsi="Arial" w:cs="Arial"/>
                <w:sz w:val="16"/>
                <w:szCs w:val="16"/>
              </w:rPr>
            </w:r>
            <w:r>
              <w:rPr>
                <w:rFonts w:ascii="Arial" w:hAnsi="Arial" w:cs="Arial"/>
                <w:sz w:val="16"/>
                <w:szCs w:val="16"/>
              </w:rPr>
            </w:r>
          </w:p>
        </w:tc>
        <w:tc>
          <w:tcPr>
            <w:shd w:val="clear" w:color="ffffff" w:fill="ffffff"/>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217" w:type="dxa"/>
            <w:vAlign w:val="center"/>
            <w:textDirection w:val="lrTb"/>
            <w:noWrap w:val="false"/>
          </w:tcPr>
          <w:p>
            <w:pPr>
              <w:pBdr/>
              <w:spacing/>
              <w:ind/>
              <w:jc w:val="center"/>
              <w:rPr>
                <w:rFonts w:ascii="Arial" w:hAnsi="Arial" w:cs="Arial"/>
                <w:sz w:val="16"/>
                <w:szCs w:val="16"/>
              </w:rPr>
            </w:pPr>
            <w:r>
              <w:rPr>
                <w:rFonts w:ascii="Arial" w:hAnsi="Arial" w:eastAsia="Arial" w:cs="Arial"/>
                <w:b/>
                <w:color w:val="000000"/>
                <w:sz w:val="16"/>
                <w:szCs w:val="16"/>
              </w:rPr>
              <w:t xml:space="preserve">R$ 212.098.751,20</w:t>
            </w:r>
            <w:r>
              <w:rPr>
                <w:rFonts w:ascii="Arial" w:hAnsi="Arial" w:cs="Arial"/>
                <w:sz w:val="16"/>
                <w:szCs w:val="16"/>
              </w:rPr>
            </w:r>
            <w:r>
              <w:rPr>
                <w:rFonts w:ascii="Arial" w:hAnsi="Arial" w:cs="Arial"/>
                <w:sz w:val="16"/>
                <w:szCs w:val="16"/>
              </w:rPr>
            </w:r>
          </w:p>
        </w:tc>
        <w:tc>
          <w:tcPr>
            <w:shd w:val="clear" w:color="ffffff" w:fill="ffffff"/>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217" w:type="dxa"/>
            <w:vAlign w:val="center"/>
            <w:textDirection w:val="lrTb"/>
            <w:noWrap w:val="false"/>
          </w:tcPr>
          <w:p>
            <w:pPr>
              <w:pBdr/>
              <w:spacing/>
              <w:ind/>
              <w:jc w:val="center"/>
              <w:rPr>
                <w:rFonts w:ascii="Arial" w:hAnsi="Arial" w:cs="Arial"/>
                <w:sz w:val="16"/>
                <w:szCs w:val="16"/>
              </w:rPr>
            </w:pPr>
            <w:r>
              <w:rPr>
                <w:rFonts w:ascii="Arial" w:hAnsi="Arial" w:eastAsia="Arial" w:cs="Arial"/>
                <w:b/>
                <w:color w:val="000000"/>
                <w:sz w:val="16"/>
                <w:szCs w:val="16"/>
              </w:rPr>
              <w:t xml:space="preserve">R$ 211.368.147,38</w:t>
            </w:r>
            <w:r>
              <w:rPr>
                <w:rFonts w:ascii="Arial" w:hAnsi="Arial" w:cs="Arial"/>
                <w:sz w:val="16"/>
                <w:szCs w:val="16"/>
              </w:rPr>
            </w:r>
            <w:r>
              <w:rPr>
                <w:rFonts w:ascii="Arial" w:hAnsi="Arial" w:cs="Arial"/>
                <w:sz w:val="16"/>
                <w:szCs w:val="16"/>
              </w:rPr>
            </w:r>
          </w:p>
        </w:tc>
      </w:tr>
    </w:tbl>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sz w:val="16"/>
          <w:szCs w:val="16"/>
        </w:rPr>
      </w:pPr>
      <w:r>
        <w:rPr>
          <w:rFonts w:ascii="Arial" w:hAnsi="Arial" w:eastAsia="Arial" w:cs="Arial"/>
          <w:sz w:val="16"/>
          <w:szCs w:val="16"/>
        </w:rPr>
        <w:t xml:space="preserve">Fonte: SEMFI</w:t>
      </w:r>
      <w:r>
        <w:rPr>
          <w:rFonts w:ascii="Arial" w:hAnsi="Arial" w:cs="Arial"/>
          <w:sz w:val="16"/>
          <w:szCs w:val="16"/>
        </w:rPr>
      </w:r>
      <w:r>
        <w:rPr>
          <w:rFonts w:ascii="Arial" w:hAnsi="Arial" w:cs="Arial"/>
          <w:sz w:val="16"/>
          <w:szCs w:val="16"/>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A análise das despesas com saúde para o ano de 2024, conforme os dados apresentados, revel</w:t>
      </w:r>
      <w:r>
        <w:rPr>
          <w:rFonts w:ascii="Arial" w:hAnsi="Arial" w:eastAsia="Arial" w:cs="Arial"/>
          <w:color w:val="000000"/>
        </w:rPr>
        <w:t xml:space="preserve">a uma gestão financeira significativa e diversificada, que envolve múltiplas fontes de recursos, essenciais para a manutenção e aprimoramento dos serviços oferecidos pela Secretaria Municipal de Saúde. O total empenhado corresponde a aproximadamente R$ 220</w:t>
      </w:r>
      <w:r>
        <w:rPr>
          <w:rFonts w:ascii="Arial" w:hAnsi="Arial" w:eastAsia="Arial" w:cs="Arial"/>
          <w:color w:val="000000"/>
        </w:rPr>
        <w:t xml:space="preserve">.000.000,00</w:t>
      </w:r>
      <w:r>
        <w:rPr>
          <w:rFonts w:ascii="Arial" w:hAnsi="Arial" w:eastAsia="Arial" w:cs="Arial"/>
          <w:color w:val="000000"/>
        </w:rPr>
        <w:t xml:space="preserve"> </w:t>
      </w:r>
      <w:r>
        <w:rPr>
          <w:rFonts w:ascii="Arial" w:hAnsi="Arial" w:eastAsia="Arial" w:cs="Arial"/>
          <w:color w:val="000000"/>
        </w:rPr>
        <w:t xml:space="preserve">(duzentos e vinte </w:t>
      </w:r>
      <w:r>
        <w:rPr>
          <w:rFonts w:ascii="Arial" w:hAnsi="Arial" w:eastAsia="Arial" w:cs="Arial"/>
          <w:color w:val="000000"/>
        </w:rPr>
        <w:t xml:space="preserve">milhões</w:t>
      </w:r>
      <w:r>
        <w:rPr>
          <w:rFonts w:ascii="Arial" w:hAnsi="Arial" w:eastAsia="Arial" w:cs="Arial"/>
          <w:color w:val="000000"/>
        </w:rPr>
        <w:t xml:space="preserve"> de reais</w:t>
      </w:r>
      <w:r>
        <w:rPr>
          <w:rFonts w:ascii="Arial" w:hAnsi="Arial" w:eastAsia="Arial" w:cs="Arial"/>
          <w:color w:val="000000"/>
        </w:rPr>
        <w:t xml:space="preserve">)</w:t>
      </w:r>
      <w:r>
        <w:rPr>
          <w:rFonts w:ascii="Arial" w:hAnsi="Arial" w:eastAsia="Arial" w:cs="Arial"/>
          <w:color w:val="000000"/>
        </w:rPr>
        <w:t xml:space="preserve">, reflete o compromisso orçamentário assumido para garantir o funcionamento das ações e programas de saúde durante o período.</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Dentre os recursos utilizados, destaca-se a predominância dos recursos próprios do município, que representam cerca de 60% do total empenhado, evidenciando a </w:t>
      </w:r>
      <w:r>
        <w:rPr>
          <w:rFonts w:ascii="Arial" w:hAnsi="Arial" w:eastAsia="Arial" w:cs="Arial"/>
          <w:color w:val="000000"/>
        </w:rPr>
        <w:t xml:space="preserve">autonomia</w:t>
      </w:r>
      <w:r>
        <w:rPr>
          <w:rFonts w:ascii="Arial" w:hAnsi="Arial" w:eastAsia="Arial" w:cs="Arial"/>
          <w:color w:val="000000"/>
        </w:rPr>
        <w:t xml:space="preserve"> financeira e o esforço do município em investir diretamente na área da saúde. Esses recursos foram amplamente liquidados e pagos, demonstrando eficiência na execução orçamentária e o comprometimento em transformar os valores empenhados em ações concretas.</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Os recursos provenientes do Sistema Único de Saúde (SUS) compõem a segunda maior fonte, com cerca de R$ 84</w:t>
      </w:r>
      <w:r>
        <w:rPr>
          <w:rFonts w:ascii="Arial" w:hAnsi="Arial" w:eastAsia="Arial" w:cs="Arial"/>
          <w:color w:val="000000"/>
        </w:rPr>
        <w:t xml:space="preserve">.500.000,00 (oitenta e quatro</w:t>
      </w:r>
      <w:r>
        <w:rPr>
          <w:rFonts w:ascii="Arial" w:hAnsi="Arial" w:eastAsia="Arial" w:cs="Arial"/>
          <w:color w:val="000000"/>
        </w:rPr>
        <w:t xml:space="preserve"> milhões</w:t>
      </w:r>
      <w:r>
        <w:rPr>
          <w:rFonts w:ascii="Arial" w:hAnsi="Arial" w:eastAsia="Arial" w:cs="Arial"/>
          <w:color w:val="000000"/>
        </w:rPr>
        <w:t xml:space="preserve"> e quinhentos mil reais)</w:t>
      </w:r>
      <w:r>
        <w:rPr>
          <w:rFonts w:ascii="Arial" w:hAnsi="Arial" w:eastAsia="Arial" w:cs="Arial"/>
          <w:color w:val="000000"/>
        </w:rPr>
        <w:t xml:space="preserve"> empenhados, dos quais mais de 96% foram liquidados e pagos, reforçando a importância da parceria federativa e a efetividade na utilização dos rep</w:t>
      </w:r>
      <w:r>
        <w:rPr>
          <w:rFonts w:ascii="Arial" w:hAnsi="Arial" w:eastAsia="Arial" w:cs="Arial"/>
          <w:color w:val="000000"/>
        </w:rPr>
        <w:t xml:space="preserve">asses federais para a execução das políticas públicas locais. A baixa diferença entre os valores empenhados, liquidados e pagos aponta para um controle rigoroso e eficiente das despesas, o que é fundamental para a transparência e a responsabilidade fiscal.</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Os demais recursos vinculados à saúde, os recursos de convênios e as transferências especiais da União representam parcelas menores do total, porém essenciais para ações específicas e compl</w:t>
      </w:r>
      <w:r>
        <w:rPr>
          <w:rFonts w:ascii="Arial" w:hAnsi="Arial" w:eastAsia="Arial" w:cs="Arial"/>
          <w:color w:val="000000"/>
        </w:rPr>
        <w:t xml:space="preserve">ementares dentro do sistema de saúde municipal. A liquidação e o pagamento integral desses recursos indicam que tais fundos foram plenamente utilizados conforme previsto, evitando desperdícios e contribuindo para a ampliação das capacidades de atendimento.</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Em suma, a análise dos dados financeiros evidencia uma gestão orçamentária eficaz, com alta taxa de execução dos recursos empenhados, o que </w:t>
      </w:r>
      <w:r>
        <w:rPr>
          <w:rFonts w:ascii="Arial" w:hAnsi="Arial" w:eastAsia="Arial" w:cs="Arial"/>
          <w:color w:val="000000"/>
        </w:rPr>
        <w:t xml:space="preserve">representa um </w:t>
      </w:r>
      <w:r>
        <w:rPr>
          <w:rFonts w:ascii="Arial" w:hAnsi="Arial" w:eastAsia="Arial" w:cs="Arial"/>
          <w:color w:val="000000"/>
        </w:rPr>
        <w:t xml:space="preserve">equilíbrio entre planejamento, controle e aplicação dos recursos públicos na área da saúde. Esse cenário é fundamental para garantir a continuidade dos serviços e a implementação das políticas de saúde, promovendo resultados</w:t>
      </w:r>
      <w:r>
        <w:rPr>
          <w:rFonts w:ascii="Arial" w:hAnsi="Arial" w:eastAsia="Arial" w:cs="Arial"/>
          <w:color w:val="000000"/>
        </w:rPr>
        <w:t xml:space="preserve"> melhores</w:t>
      </w:r>
      <w:r>
        <w:rPr>
          <w:rFonts w:ascii="Arial" w:hAnsi="Arial" w:eastAsia="Arial" w:cs="Arial"/>
          <w:color w:val="000000"/>
        </w:rPr>
        <w:t xml:space="preserve"> para a população atendida pelo sistema municipal.</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A articulação entre a gestão da Secretaria Municipal de Saúde e o Conselho de Saúde é um componente essencial para garantir a transparência, o controle social e a efetividade das políticas públicas de saúde. A partir da </w:t>
      </w:r>
      <w:r>
        <w:rPr>
          <w:rFonts w:ascii="Arial" w:hAnsi="Arial" w:eastAsia="Arial" w:cs="Arial"/>
          <w:color w:val="000000"/>
        </w:rPr>
        <w:t xml:space="preserve">análise das despesas realizadas e do uso dos recursos financeiros, torna-se evidente a importância de um diálogo constante e construtivo entre esses dois atores, de modo a assegurar que os investimentos sejam direcionados às reais necessidades da população</w:t>
      </w:r>
      <w:r>
        <w:rPr>
          <w:rFonts w:ascii="Arial" w:hAnsi="Arial" w:eastAsia="Arial" w:cs="Arial"/>
          <w:color w:val="000000"/>
        </w:rPr>
        <w:t xml:space="preserve">. Essa parceria fortalece o planejamento, a fiscalização e o monitoramento das ações de saúde, promovendo a participação democrática e o comprometimento com a qualidade dos serviços prestados. Assim, a cooperação entre gestão e conselho contribui para uma </w:t>
      </w:r>
      <w:r>
        <w:rPr>
          <w:rFonts w:ascii="Arial" w:hAnsi="Arial" w:eastAsia="Arial" w:cs="Arial"/>
          <w:color w:val="000000"/>
        </w:rPr>
        <w:t xml:space="preserve">administração mais responsável, transparente e alinhada aos objetivos coletivos da saúde pública municipal.</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Essa relação colaborativa permite um diálogo constante entre a administração pública e a população, assegurando que os investiment</w:t>
      </w:r>
      <w:r>
        <w:rPr>
          <w:rFonts w:ascii="Arial" w:hAnsi="Arial" w:eastAsia="Arial" w:cs="Arial"/>
          <w:color w:val="000000"/>
        </w:rPr>
        <w:t xml:space="preserve">os e programas desenvolvidos estejam alinhados com as reais necessidades locais. A integração entre gestão e conselho favorece o acompanhamento rigoroso da execução orçamentária, contribuindo para a transparência no uso dos recursos próprios, do SUS e das </w:t>
      </w:r>
      <w:r>
        <w:rPr>
          <w:rFonts w:ascii="Arial" w:hAnsi="Arial" w:eastAsia="Arial" w:cs="Arial"/>
          <w:color w:val="000000"/>
        </w:rPr>
        <w:t xml:space="preserve">demais fontes de financiamento. Além disso, essa parceria fortalece o controle social, pois o conselho tem acesso a informações detalhadas sobre os empenhos, liquidações e pagamentos realizados, possibilitando uma avaliação crítica e construtiva das ações.</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P</w:t>
      </w:r>
      <w:r>
        <w:rPr>
          <w:rFonts w:ascii="Arial" w:hAnsi="Arial" w:eastAsia="Arial" w:cs="Arial"/>
          <w:color w:val="000000"/>
        </w:rPr>
        <w:t xml:space="preserve">or meio dessa articulação, são estimuladas práticas de planejamento conjunto, avaliação contínua e ajustes nas políticas de saúde, garantindo que as prioridades definidas reflitam as demandas da população e que os recursos sejam aplicados com responsabilid</w:t>
      </w:r>
      <w:r>
        <w:rPr>
          <w:rFonts w:ascii="Arial" w:hAnsi="Arial" w:eastAsia="Arial" w:cs="Arial"/>
          <w:color w:val="000000"/>
        </w:rPr>
        <w:t xml:space="preserve">ade e eficiência. Assim, a colaboração entre a gestão da Secretaria e o Conselho de Saúde configura-se como um pilar essencial para a promoção de um sistema de saúde democrático, sustentável e comprometido com a melhoria da qualidade de vida da comunidade.</w:t>
      </w:r>
      <w:r>
        <w:rPr>
          <w:rFonts w:ascii="Arial" w:hAnsi="Arial" w:cs="Arial"/>
          <w:color w:val="000000"/>
        </w:rPr>
      </w:r>
      <w:r>
        <w:rPr>
          <w:rFonts w:ascii="Arial" w:hAnsi="Arial" w:cs="Arial"/>
          <w:color w:val="000000"/>
        </w:rPr>
      </w:r>
    </w:p>
    <w:tbl>
      <w:tblPr>
        <w:tblInd w:w="-3" w:type="dxa"/>
        <w:tblW w:w="8789" w:type="dxa"/>
        <w:tblCellMar>
          <w:left w:w="55" w:type="dxa"/>
          <w:top w:w="98" w:type="dxa"/>
          <w:right w:w="75" w:type="dxa"/>
        </w:tblCellMar>
        <w:tblBorders/>
        <w:tblLook w:val="04A0" w:firstRow="1" w:lastRow="0" w:firstColumn="1" w:lastColumn="0" w:noHBand="0" w:noVBand="1"/>
      </w:tblPr>
      <w:tblGrid>
        <w:gridCol w:w="3212"/>
        <w:gridCol w:w="1748"/>
        <w:gridCol w:w="3829"/>
      </w:tblGrid>
      <w:tr>
        <w:trPr>
          <w:trHeight w:val="213"/>
        </w:trPr>
        <w:tc>
          <w:tcPr>
            <w:tcBorders>
              <w:top w:val="single" w:color="000000" w:sz="2" w:space="0"/>
              <w:left w:val="single" w:color="000000" w:sz="2" w:space="0"/>
              <w:bottom w:val="single" w:color="000000" w:sz="2" w:space="0"/>
              <w:right w:val="single" w:color="000000" w:sz="2" w:space="0"/>
            </w:tcBorders>
            <w:tcW w:w="3212" w:type="dxa"/>
            <w:vAlign w:val="center"/>
            <w:textDirection w:val="lrTb"/>
            <w:noWrap w:val="false"/>
          </w:tcPr>
          <w:p>
            <w:pPr>
              <w:pBdr/>
              <w:spacing w:after="0" w:line="360" w:lineRule="auto"/>
              <w:ind/>
              <w:jc w:val="both"/>
              <w:rPr>
                <w:rFonts w:ascii="Arial" w:hAnsi="Arial" w:cs="Arial"/>
              </w:rPr>
            </w:pPr>
            <w:r>
              <w:rPr>
                <w:rFonts w:ascii="Arial" w:hAnsi="Arial" w:eastAsia="Arial" w:cs="Arial"/>
              </w:rPr>
              <w:t xml:space="preserve">Instrumento legal de criação </w:t>
            </w:r>
            <w:r>
              <w:rPr>
                <w:rFonts w:ascii="Arial" w:hAnsi="Arial" w:cs="Arial"/>
              </w:rPr>
            </w:r>
            <w:r>
              <w:rPr>
                <w:rFonts w:ascii="Arial" w:hAnsi="Arial" w:cs="Arial"/>
              </w:rPr>
            </w:r>
          </w:p>
        </w:tc>
        <w:tc>
          <w:tcPr>
            <w:gridSpan w:val="2"/>
            <w:tcBorders>
              <w:top w:val="single" w:color="000000" w:sz="2" w:space="0"/>
              <w:left w:val="single" w:color="000000" w:sz="2" w:space="0"/>
              <w:bottom w:val="single" w:color="000000" w:sz="2" w:space="0"/>
              <w:right w:val="single" w:color="000000" w:sz="2" w:space="0"/>
            </w:tcBorders>
            <w:tcW w:w="5577" w:type="dxa"/>
            <w:vAlign w:val="center"/>
            <w:textDirection w:val="lrTb"/>
            <w:noWrap w:val="false"/>
          </w:tcPr>
          <w:p>
            <w:pPr>
              <w:pBdr/>
              <w:spacing w:after="0" w:line="360" w:lineRule="auto"/>
              <w:ind/>
              <w:jc w:val="both"/>
              <w:rPr>
                <w:rFonts w:ascii="Arial" w:hAnsi="Arial" w:cs="Arial"/>
              </w:rPr>
            </w:pPr>
            <w:r>
              <w:rPr>
                <w:rFonts w:ascii="Arial" w:hAnsi="Arial" w:eastAsia="Arial" w:cs="Arial"/>
              </w:rPr>
              <w:t xml:space="preserve">Lei Municipal – 2.173/1991 </w:t>
            </w:r>
            <w:r>
              <w:rPr>
                <w:rFonts w:ascii="Arial" w:hAnsi="Arial" w:cs="Arial"/>
              </w:rPr>
            </w:r>
            <w:r>
              <w:rPr>
                <w:rFonts w:ascii="Arial" w:hAnsi="Arial" w:cs="Arial"/>
              </w:rPr>
            </w:r>
          </w:p>
        </w:tc>
      </w:tr>
      <w:tr>
        <w:trPr>
          <w:trHeight w:val="158"/>
        </w:trPr>
        <w:tc>
          <w:tcPr>
            <w:tcBorders>
              <w:top w:val="single" w:color="000000" w:sz="2" w:space="0"/>
              <w:left w:val="single" w:color="000000" w:sz="2" w:space="0"/>
              <w:bottom w:val="single" w:color="000000" w:sz="2" w:space="0"/>
              <w:right w:val="single" w:color="000000" w:sz="2" w:space="0"/>
            </w:tcBorders>
            <w:tcW w:w="3212" w:type="dxa"/>
            <w:vAlign w:val="center"/>
            <w:textDirection w:val="lrTb"/>
            <w:noWrap w:val="false"/>
          </w:tcPr>
          <w:p>
            <w:pPr>
              <w:pBdr/>
              <w:spacing w:after="0" w:line="360" w:lineRule="auto"/>
              <w:ind/>
              <w:jc w:val="both"/>
              <w:rPr>
                <w:rFonts w:ascii="Arial" w:hAnsi="Arial" w:cs="Arial"/>
              </w:rPr>
            </w:pPr>
            <w:r>
              <w:rPr>
                <w:rFonts w:ascii="Arial" w:hAnsi="Arial" w:eastAsia="Arial" w:cs="Arial"/>
              </w:rPr>
              <w:t xml:space="preserve">Endereço </w:t>
            </w:r>
            <w:r>
              <w:rPr>
                <w:rFonts w:ascii="Arial" w:hAnsi="Arial" w:cs="Arial"/>
              </w:rPr>
            </w:r>
            <w:r>
              <w:rPr>
                <w:rFonts w:ascii="Arial" w:hAnsi="Arial" w:cs="Arial"/>
              </w:rPr>
            </w:r>
          </w:p>
        </w:tc>
        <w:tc>
          <w:tcPr>
            <w:gridSpan w:val="2"/>
            <w:tcBorders>
              <w:top w:val="single" w:color="000000" w:sz="2" w:space="0"/>
              <w:left w:val="single" w:color="000000" w:sz="2" w:space="0"/>
              <w:bottom w:val="single" w:color="000000" w:sz="2" w:space="0"/>
              <w:right w:val="single" w:color="000000" w:sz="2" w:space="0"/>
            </w:tcBorders>
            <w:tcW w:w="5577" w:type="dxa"/>
            <w:vAlign w:val="center"/>
            <w:textDirection w:val="lrTb"/>
            <w:noWrap w:val="false"/>
          </w:tcPr>
          <w:p>
            <w:pPr>
              <w:pBdr/>
              <w:spacing w:after="0" w:line="360" w:lineRule="auto"/>
              <w:ind/>
              <w:jc w:val="both"/>
              <w:rPr>
                <w:rFonts w:ascii="Arial" w:hAnsi="Arial" w:cs="Arial"/>
              </w:rPr>
            </w:pPr>
            <w:r>
              <w:rPr>
                <w:rFonts w:ascii="Arial" w:hAnsi="Arial" w:eastAsia="Arial" w:cs="Arial"/>
              </w:rPr>
              <w:t xml:space="preserve">Rua Eng. José </w:t>
            </w:r>
            <w:r>
              <w:rPr>
                <w:rFonts w:ascii="Arial" w:hAnsi="Arial" w:eastAsia="Arial" w:cs="Arial"/>
              </w:rPr>
              <w:t xml:space="preserve">Himério</w:t>
            </w:r>
            <w:r>
              <w:rPr>
                <w:rFonts w:ascii="Arial" w:hAnsi="Arial" w:eastAsia="Arial" w:cs="Arial"/>
              </w:rPr>
              <w:t xml:space="preserve">, n° 11, Campo Grande </w:t>
            </w:r>
            <w:r>
              <w:rPr>
                <w:rFonts w:ascii="Arial" w:hAnsi="Arial" w:cs="Arial"/>
              </w:rPr>
            </w:r>
            <w:r>
              <w:rPr>
                <w:rFonts w:ascii="Arial" w:hAnsi="Arial" w:cs="Arial"/>
              </w:rPr>
            </w:r>
          </w:p>
        </w:tc>
      </w:tr>
      <w:tr>
        <w:trPr>
          <w:trHeight w:val="37"/>
        </w:trPr>
        <w:tc>
          <w:tcPr>
            <w:tcBorders>
              <w:top w:val="single" w:color="000000" w:sz="2" w:space="0"/>
              <w:left w:val="single" w:color="000000" w:sz="2" w:space="0"/>
              <w:bottom w:val="single" w:color="000000" w:sz="2" w:space="0"/>
              <w:right w:val="single" w:color="000000" w:sz="2" w:space="0"/>
            </w:tcBorders>
            <w:tcW w:w="3212" w:type="dxa"/>
            <w:textDirection w:val="lrTb"/>
            <w:noWrap w:val="false"/>
          </w:tcPr>
          <w:p>
            <w:pPr>
              <w:pBdr/>
              <w:spacing w:after="0" w:line="360" w:lineRule="auto"/>
              <w:ind/>
              <w:jc w:val="both"/>
              <w:rPr>
                <w:rFonts w:ascii="Arial" w:hAnsi="Arial" w:cs="Arial"/>
              </w:rPr>
            </w:pPr>
            <w:r>
              <w:rPr>
                <w:rFonts w:ascii="Arial" w:hAnsi="Arial" w:eastAsia="Arial" w:cs="Arial"/>
              </w:rPr>
              <w:t xml:space="preserve">E-mail </w:t>
            </w:r>
            <w:r>
              <w:rPr>
                <w:rFonts w:ascii="Arial" w:hAnsi="Arial" w:cs="Arial"/>
              </w:rPr>
            </w:r>
            <w:r>
              <w:rPr>
                <w:rFonts w:ascii="Arial" w:hAnsi="Arial" w:cs="Arial"/>
              </w:rPr>
            </w:r>
          </w:p>
        </w:tc>
        <w:tc>
          <w:tcPr>
            <w:gridSpan w:val="2"/>
            <w:tcBorders>
              <w:top w:val="single" w:color="000000" w:sz="2" w:space="0"/>
              <w:left w:val="single" w:color="000000" w:sz="2" w:space="0"/>
              <w:bottom w:val="single" w:color="000000" w:sz="2" w:space="0"/>
              <w:right w:val="single" w:color="000000" w:sz="2" w:space="0"/>
            </w:tcBorders>
            <w:tcW w:w="5577" w:type="dxa"/>
            <w:vAlign w:val="center"/>
            <w:textDirection w:val="lrTb"/>
            <w:noWrap w:val="false"/>
          </w:tcPr>
          <w:p>
            <w:pPr>
              <w:pBdr/>
              <w:spacing w:after="0" w:line="360" w:lineRule="auto"/>
              <w:ind/>
              <w:jc w:val="both"/>
              <w:rPr>
                <w:rFonts w:ascii="Arial" w:hAnsi="Arial" w:cs="Arial"/>
              </w:rPr>
            </w:pPr>
            <w:r>
              <w:rPr>
                <w:rFonts w:ascii="Arial" w:hAnsi="Arial" w:eastAsia="Arial" w:cs="Arial"/>
              </w:rPr>
              <w:t xml:space="preserve">conselhosaude@cariacica.es.gov.br </w:t>
            </w:r>
            <w:r>
              <w:rPr>
                <w:rFonts w:ascii="Arial" w:hAnsi="Arial" w:cs="Arial"/>
              </w:rPr>
            </w:r>
            <w:r>
              <w:rPr>
                <w:rFonts w:ascii="Arial" w:hAnsi="Arial" w:cs="Arial"/>
              </w:rPr>
            </w:r>
          </w:p>
        </w:tc>
      </w:tr>
      <w:tr>
        <w:trPr>
          <w:trHeight w:val="70"/>
        </w:trPr>
        <w:tc>
          <w:tcPr>
            <w:tcBorders>
              <w:top w:val="single" w:color="000000" w:sz="2" w:space="0"/>
              <w:left w:val="single" w:color="000000" w:sz="2" w:space="0"/>
              <w:bottom w:val="single" w:color="000000" w:sz="2" w:space="0"/>
              <w:right w:val="single" w:color="000000" w:sz="2" w:space="0"/>
            </w:tcBorders>
            <w:tcW w:w="3212" w:type="dxa"/>
            <w:vAlign w:val="center"/>
            <w:textDirection w:val="lrTb"/>
            <w:noWrap w:val="false"/>
          </w:tcPr>
          <w:p>
            <w:pPr>
              <w:pBdr/>
              <w:spacing w:after="0" w:line="360" w:lineRule="auto"/>
              <w:ind/>
              <w:jc w:val="both"/>
              <w:rPr>
                <w:rFonts w:ascii="Arial" w:hAnsi="Arial" w:cs="Arial"/>
              </w:rPr>
            </w:pPr>
            <w:r>
              <w:rPr>
                <w:rFonts w:ascii="Arial" w:hAnsi="Arial" w:eastAsia="Arial" w:cs="Arial"/>
              </w:rPr>
              <w:t xml:space="preserve">Telefone </w:t>
            </w:r>
            <w:r>
              <w:rPr>
                <w:rFonts w:ascii="Arial" w:hAnsi="Arial" w:cs="Arial"/>
              </w:rPr>
            </w:r>
            <w:r>
              <w:rPr>
                <w:rFonts w:ascii="Arial" w:hAnsi="Arial" w:cs="Arial"/>
              </w:rPr>
            </w:r>
          </w:p>
        </w:tc>
        <w:tc>
          <w:tcPr>
            <w:gridSpan w:val="2"/>
            <w:tcBorders>
              <w:top w:val="single" w:color="000000" w:sz="2" w:space="0"/>
              <w:left w:val="single" w:color="000000" w:sz="2" w:space="0"/>
              <w:bottom w:val="single" w:color="000000" w:sz="2" w:space="0"/>
              <w:right w:val="single" w:color="000000" w:sz="2" w:space="0"/>
            </w:tcBorders>
            <w:tcW w:w="5577" w:type="dxa"/>
            <w:vAlign w:val="center"/>
            <w:textDirection w:val="lrTb"/>
            <w:noWrap w:val="false"/>
          </w:tcPr>
          <w:p>
            <w:pPr>
              <w:pBdr/>
              <w:spacing w:after="0" w:line="360" w:lineRule="auto"/>
              <w:ind/>
              <w:jc w:val="both"/>
              <w:rPr>
                <w:rFonts w:ascii="Arial" w:hAnsi="Arial" w:cs="Arial"/>
              </w:rPr>
            </w:pPr>
            <w:r>
              <w:rPr>
                <w:rFonts w:ascii="Arial" w:hAnsi="Arial" w:eastAsia="Arial" w:cs="Arial"/>
              </w:rPr>
              <w:t xml:space="preserve">(27) 3354-5605 </w:t>
            </w:r>
            <w:r>
              <w:rPr>
                <w:rFonts w:ascii="Arial" w:hAnsi="Arial" w:cs="Arial"/>
              </w:rPr>
            </w:r>
            <w:r>
              <w:rPr>
                <w:rFonts w:ascii="Arial" w:hAnsi="Arial" w:cs="Arial"/>
              </w:rPr>
            </w:r>
          </w:p>
        </w:tc>
      </w:tr>
      <w:tr>
        <w:trPr>
          <w:trHeight w:val="115"/>
        </w:trPr>
        <w:tc>
          <w:tcPr>
            <w:tcBorders>
              <w:top w:val="single" w:color="000000" w:sz="2" w:space="0"/>
              <w:left w:val="single" w:color="000000" w:sz="2" w:space="0"/>
              <w:bottom w:val="single" w:color="000000" w:sz="2" w:space="0"/>
              <w:right w:val="single" w:color="000000" w:sz="2" w:space="0"/>
            </w:tcBorders>
            <w:tcW w:w="3212" w:type="dxa"/>
            <w:vAlign w:val="center"/>
            <w:vMerge w:val="restart"/>
            <w:textDirection w:val="lrTb"/>
            <w:noWrap w:val="false"/>
          </w:tcPr>
          <w:p>
            <w:pPr>
              <w:pBdr/>
              <w:spacing w:after="0" w:line="360" w:lineRule="auto"/>
              <w:ind/>
              <w:jc w:val="both"/>
              <w:rPr>
                <w:rFonts w:ascii="Arial" w:hAnsi="Arial" w:cs="Arial"/>
              </w:rPr>
            </w:pPr>
            <w:r>
              <w:rPr>
                <w:rFonts w:ascii="Arial" w:hAnsi="Arial" w:eastAsia="Arial" w:cs="Arial"/>
              </w:rPr>
              <w:t xml:space="preserve">Número de conselheiros por seguimento</w:t>
            </w:r>
            <w:r>
              <w:rPr>
                <w:rFonts w:ascii="Arial" w:hAnsi="Arial" w:cs="Arial"/>
              </w:rPr>
            </w:r>
            <w:r>
              <w:rPr>
                <w:rFonts w:ascii="Arial" w:hAnsi="Arial" w:cs="Arial"/>
              </w:rPr>
            </w:r>
          </w:p>
        </w:tc>
        <w:tc>
          <w:tcPr>
            <w:tcBorders>
              <w:top w:val="single" w:color="000000" w:sz="2" w:space="0"/>
              <w:left w:val="single" w:color="000000" w:sz="2" w:space="0"/>
              <w:bottom w:val="single" w:color="000000" w:sz="2" w:space="0"/>
              <w:right w:val="single" w:color="000000" w:sz="2" w:space="0"/>
            </w:tcBorders>
            <w:tcW w:w="1748" w:type="dxa"/>
            <w:vAlign w:val="center"/>
            <w:textDirection w:val="lrTb"/>
            <w:noWrap w:val="false"/>
          </w:tcPr>
          <w:p>
            <w:pPr>
              <w:pBdr/>
              <w:spacing w:after="0" w:line="360" w:lineRule="auto"/>
              <w:ind/>
              <w:jc w:val="both"/>
              <w:rPr>
                <w:rFonts w:ascii="Arial" w:hAnsi="Arial" w:cs="Arial"/>
              </w:rPr>
            </w:pPr>
            <w:r>
              <w:rPr>
                <w:rFonts w:ascii="Arial" w:hAnsi="Arial" w:eastAsia="Arial" w:cs="Arial"/>
              </w:rPr>
              <w:t xml:space="preserve">Usuários</w:t>
            </w:r>
            <w:r>
              <w:rPr>
                <w:rFonts w:ascii="Arial" w:hAnsi="Arial" w:cs="Arial"/>
              </w:rPr>
            </w:r>
            <w:r>
              <w:rPr>
                <w:rFonts w:ascii="Arial" w:hAnsi="Arial" w:cs="Arial"/>
              </w:rPr>
            </w:r>
          </w:p>
        </w:tc>
        <w:tc>
          <w:tcPr>
            <w:tcBorders>
              <w:top w:val="single" w:color="000000" w:sz="2" w:space="0"/>
              <w:left w:val="single" w:color="000000" w:sz="2" w:space="0"/>
              <w:bottom w:val="single" w:color="000000" w:sz="2" w:space="0"/>
              <w:right w:val="single" w:color="000000" w:sz="2" w:space="0"/>
            </w:tcBorders>
            <w:tcW w:w="3829" w:type="dxa"/>
            <w:vAlign w:val="center"/>
            <w:textDirection w:val="lrTb"/>
            <w:noWrap w:val="false"/>
          </w:tcPr>
          <w:p>
            <w:pPr>
              <w:pBdr/>
              <w:spacing w:after="0" w:line="360" w:lineRule="auto"/>
              <w:ind w:left="19"/>
              <w:jc w:val="both"/>
              <w:rPr>
                <w:rFonts w:ascii="Arial" w:hAnsi="Arial" w:cs="Arial"/>
              </w:rPr>
            </w:pPr>
            <w:r>
              <w:rPr>
                <w:rFonts w:ascii="Arial" w:hAnsi="Arial" w:eastAsia="Arial" w:cs="Arial"/>
              </w:rPr>
              <w:t xml:space="preserve">16 (08 titulares e 08 suplentes)</w:t>
            </w:r>
            <w:r>
              <w:rPr>
                <w:rFonts w:ascii="Arial" w:hAnsi="Arial" w:cs="Arial"/>
              </w:rPr>
            </w:r>
            <w:r>
              <w:rPr>
                <w:rFonts w:ascii="Arial" w:hAnsi="Arial" w:cs="Arial"/>
              </w:rPr>
            </w:r>
          </w:p>
        </w:tc>
      </w:tr>
      <w:tr>
        <w:trPr>
          <w:trHeight w:val="201"/>
        </w:trPr>
        <w:tc>
          <w:tcPr>
            <w:tcBorders>
              <w:top w:val="none" w:color="000000" w:sz="4" w:space="0"/>
              <w:left w:val="single" w:color="000000" w:sz="2" w:space="0"/>
              <w:bottom w:val="none" w:color="000000" w:sz="4" w:space="0"/>
              <w:right w:val="single" w:color="000000" w:sz="2" w:space="0"/>
            </w:tcBorders>
            <w:tcW w:w="0" w:type="auto"/>
            <w:vAlign w:val="center"/>
            <w:vMerge w:val="continue"/>
            <w:textDirection w:val="lrTb"/>
            <w:noWrap w:val="false"/>
          </w:tcPr>
          <w:p>
            <w:pPr>
              <w:pBdr/>
              <w:spacing w:after="0" w:line="240" w:lineRule="auto"/>
              <w:ind/>
              <w:jc w:val="center"/>
              <w:rPr>
                <w:rFonts w:asciiTheme="minorHAnsi" w:hAnsiTheme="minorHAnsi"/>
              </w:rPr>
            </w:pPr>
            <w:r>
              <w:rPr>
                <w:rFonts w:asciiTheme="minorHAnsi" w:hAnsiTheme="minorHAnsi"/>
              </w:rPr>
            </w:r>
            <w:r>
              <w:rPr>
                <w:rFonts w:asciiTheme="minorHAnsi" w:hAnsiTheme="minorHAnsi"/>
              </w:rPr>
            </w:r>
            <w:r>
              <w:rPr>
                <w:rFonts w:asciiTheme="minorHAnsi" w:hAnsiTheme="minorHAnsi"/>
              </w:rPr>
            </w:r>
          </w:p>
        </w:tc>
        <w:tc>
          <w:tcPr>
            <w:tcBorders>
              <w:top w:val="single" w:color="000000" w:sz="2" w:space="0"/>
              <w:left w:val="single" w:color="000000" w:sz="2" w:space="0"/>
              <w:bottom w:val="single" w:color="000000" w:sz="2" w:space="0"/>
              <w:right w:val="single" w:color="000000" w:sz="2" w:space="0"/>
            </w:tcBorders>
            <w:tcW w:w="1748" w:type="dxa"/>
            <w:vAlign w:val="center"/>
            <w:textDirection w:val="lrTb"/>
            <w:noWrap w:val="false"/>
          </w:tcPr>
          <w:p>
            <w:pPr>
              <w:pBdr/>
              <w:spacing w:after="0" w:line="360" w:lineRule="auto"/>
              <w:ind/>
              <w:jc w:val="both"/>
              <w:rPr>
                <w:rFonts w:ascii="Arial" w:hAnsi="Arial" w:cs="Arial"/>
              </w:rPr>
            </w:pPr>
            <w:r>
              <w:rPr>
                <w:rFonts w:ascii="Arial" w:hAnsi="Arial" w:eastAsia="Arial" w:cs="Arial"/>
              </w:rPr>
              <w:t xml:space="preserve">Trabalhadores</w:t>
            </w:r>
            <w:r>
              <w:rPr>
                <w:rFonts w:ascii="Arial" w:hAnsi="Arial" w:cs="Arial"/>
              </w:rPr>
            </w:r>
            <w:r>
              <w:rPr>
                <w:rFonts w:ascii="Arial" w:hAnsi="Arial" w:cs="Arial"/>
              </w:rPr>
            </w:r>
          </w:p>
        </w:tc>
        <w:tc>
          <w:tcPr>
            <w:tcBorders>
              <w:top w:val="single" w:color="000000" w:sz="2" w:space="0"/>
              <w:left w:val="single" w:color="000000" w:sz="2" w:space="0"/>
              <w:bottom w:val="single" w:color="000000" w:sz="2" w:space="0"/>
              <w:right w:val="single" w:color="000000" w:sz="2" w:space="0"/>
            </w:tcBorders>
            <w:tcW w:w="3829" w:type="dxa"/>
            <w:vAlign w:val="center"/>
            <w:textDirection w:val="lrTb"/>
            <w:noWrap w:val="false"/>
          </w:tcPr>
          <w:p>
            <w:pPr>
              <w:pBdr/>
              <w:spacing w:after="0" w:line="360" w:lineRule="auto"/>
              <w:ind w:left="19"/>
              <w:jc w:val="both"/>
              <w:rPr>
                <w:rFonts w:ascii="Arial" w:hAnsi="Arial" w:cs="Arial"/>
              </w:rPr>
            </w:pPr>
            <w:r>
              <w:rPr>
                <w:rFonts w:ascii="Arial" w:hAnsi="Arial" w:eastAsia="Arial" w:cs="Arial"/>
              </w:rPr>
              <w:t xml:space="preserve">08 (04 titulares e 04 suplentes)</w:t>
            </w:r>
            <w:r>
              <w:rPr>
                <w:rFonts w:ascii="Arial" w:hAnsi="Arial" w:cs="Arial"/>
              </w:rPr>
            </w:r>
            <w:r>
              <w:rPr>
                <w:rFonts w:ascii="Arial" w:hAnsi="Arial" w:cs="Arial"/>
              </w:rPr>
            </w:r>
          </w:p>
        </w:tc>
      </w:tr>
      <w:tr>
        <w:trPr>
          <w:trHeight w:val="20"/>
        </w:trPr>
        <w:tc>
          <w:tcPr>
            <w:tcBorders>
              <w:top w:val="none" w:color="000000" w:sz="4" w:space="0"/>
              <w:left w:val="single" w:color="000000" w:sz="2" w:space="0"/>
              <w:bottom w:val="none" w:color="000000" w:sz="4" w:space="0"/>
              <w:right w:val="single" w:color="000000" w:sz="2" w:space="0"/>
            </w:tcBorders>
            <w:tcW w:w="0" w:type="auto"/>
            <w:vAlign w:val="center"/>
            <w:vMerge w:val="continue"/>
            <w:textDirection w:val="lrTb"/>
            <w:noWrap w:val="false"/>
          </w:tcPr>
          <w:p>
            <w:pPr>
              <w:pBdr/>
              <w:spacing w:after="0" w:line="240" w:lineRule="auto"/>
              <w:ind/>
              <w:jc w:val="center"/>
              <w:rPr>
                <w:rFonts w:asciiTheme="minorHAnsi" w:hAnsiTheme="minorHAnsi"/>
              </w:rPr>
            </w:pPr>
            <w:r>
              <w:rPr>
                <w:rFonts w:asciiTheme="minorHAnsi" w:hAnsiTheme="minorHAnsi"/>
              </w:rPr>
            </w:r>
            <w:r>
              <w:rPr>
                <w:rFonts w:asciiTheme="minorHAnsi" w:hAnsiTheme="minorHAnsi"/>
              </w:rPr>
            </w:r>
            <w:r>
              <w:rPr>
                <w:rFonts w:asciiTheme="minorHAnsi" w:hAnsiTheme="minorHAnsi"/>
              </w:rPr>
            </w:r>
          </w:p>
        </w:tc>
        <w:tc>
          <w:tcPr>
            <w:tcBorders>
              <w:top w:val="single" w:color="000000" w:sz="2" w:space="0"/>
              <w:left w:val="single" w:color="000000" w:sz="2" w:space="0"/>
              <w:bottom w:val="single" w:color="000000" w:sz="2" w:space="0"/>
              <w:right w:val="single" w:color="000000" w:sz="2" w:space="0"/>
            </w:tcBorders>
            <w:tcW w:w="1748" w:type="dxa"/>
            <w:vAlign w:val="center"/>
            <w:textDirection w:val="lrTb"/>
            <w:noWrap w:val="false"/>
          </w:tcPr>
          <w:p>
            <w:pPr>
              <w:pBdr/>
              <w:spacing w:after="0" w:line="360" w:lineRule="auto"/>
              <w:ind/>
              <w:jc w:val="both"/>
              <w:rPr>
                <w:rFonts w:ascii="Arial" w:hAnsi="Arial" w:cs="Arial"/>
              </w:rPr>
            </w:pPr>
            <w:r>
              <w:rPr>
                <w:rFonts w:ascii="Arial" w:hAnsi="Arial" w:eastAsia="Arial" w:cs="Arial"/>
              </w:rPr>
              <w:t xml:space="preserve">Governo</w:t>
            </w:r>
            <w:r>
              <w:rPr>
                <w:rFonts w:ascii="Arial" w:hAnsi="Arial" w:cs="Arial"/>
              </w:rPr>
            </w:r>
            <w:r>
              <w:rPr>
                <w:rFonts w:ascii="Arial" w:hAnsi="Arial" w:cs="Arial"/>
              </w:rPr>
            </w:r>
          </w:p>
        </w:tc>
        <w:tc>
          <w:tcPr>
            <w:tcBorders>
              <w:top w:val="single" w:color="000000" w:sz="2" w:space="0"/>
              <w:left w:val="single" w:color="000000" w:sz="2" w:space="0"/>
              <w:bottom w:val="single" w:color="000000" w:sz="2" w:space="0"/>
              <w:right w:val="single" w:color="000000" w:sz="2" w:space="0"/>
            </w:tcBorders>
            <w:tcW w:w="3829" w:type="dxa"/>
            <w:vAlign w:val="center"/>
            <w:textDirection w:val="lrTb"/>
            <w:noWrap w:val="false"/>
          </w:tcPr>
          <w:p>
            <w:pPr>
              <w:pBdr/>
              <w:spacing w:after="0" w:line="360" w:lineRule="auto"/>
              <w:ind w:left="19"/>
              <w:jc w:val="both"/>
              <w:rPr>
                <w:rFonts w:ascii="Arial" w:hAnsi="Arial" w:cs="Arial"/>
              </w:rPr>
            </w:pPr>
            <w:r>
              <w:rPr>
                <w:rFonts w:ascii="Arial" w:hAnsi="Arial" w:eastAsia="Arial" w:cs="Arial"/>
              </w:rPr>
              <w:t xml:space="preserve">04 (02 titulares e 02 suplentes)</w:t>
            </w:r>
            <w:r>
              <w:rPr>
                <w:rFonts w:ascii="Arial" w:hAnsi="Arial" w:cs="Arial"/>
              </w:rPr>
            </w:r>
            <w:r>
              <w:rPr>
                <w:rFonts w:ascii="Arial" w:hAnsi="Arial" w:cs="Arial"/>
              </w:rPr>
            </w:r>
          </w:p>
        </w:tc>
      </w:tr>
      <w:tr>
        <w:trPr>
          <w:trHeight w:val="20"/>
        </w:trPr>
        <w:tc>
          <w:tcPr>
            <w:tcBorders>
              <w:top w:val="none" w:color="000000" w:sz="4" w:space="0"/>
              <w:left w:val="single" w:color="000000" w:sz="2" w:space="0"/>
              <w:bottom w:val="single" w:color="000000" w:sz="4" w:space="0"/>
              <w:right w:val="single" w:color="000000" w:sz="2" w:space="0"/>
            </w:tcBorders>
            <w:tcW w:w="0" w:type="auto"/>
            <w:vAlign w:val="center"/>
            <w:vMerge w:val="continue"/>
            <w:textDirection w:val="lrTb"/>
            <w:noWrap w:val="false"/>
          </w:tcPr>
          <w:p>
            <w:pPr>
              <w:pBdr/>
              <w:spacing w:after="0" w:line="240" w:lineRule="auto"/>
              <w:ind/>
              <w:jc w:val="center"/>
              <w:rPr>
                <w:rFonts w:asciiTheme="minorHAnsi" w:hAnsiTheme="minorHAnsi"/>
              </w:rPr>
            </w:pPr>
            <w:r>
              <w:rPr>
                <w:rFonts w:asciiTheme="minorHAnsi" w:hAnsiTheme="minorHAnsi"/>
              </w:rPr>
            </w:r>
            <w:r>
              <w:rPr>
                <w:rFonts w:asciiTheme="minorHAnsi" w:hAnsiTheme="minorHAnsi"/>
              </w:rPr>
            </w:r>
            <w:r>
              <w:rPr>
                <w:rFonts w:asciiTheme="minorHAnsi" w:hAnsiTheme="minorHAnsi"/>
              </w:rPr>
            </w:r>
          </w:p>
        </w:tc>
        <w:tc>
          <w:tcPr>
            <w:tcBorders>
              <w:top w:val="single" w:color="000000" w:sz="2" w:space="0"/>
              <w:left w:val="single" w:color="000000" w:sz="2" w:space="0"/>
              <w:bottom w:val="single" w:color="000000" w:sz="2" w:space="0"/>
              <w:right w:val="single" w:color="000000" w:sz="2" w:space="0"/>
            </w:tcBorders>
            <w:tcW w:w="1748" w:type="dxa"/>
            <w:vAlign w:val="center"/>
            <w:textDirection w:val="lrTb"/>
            <w:noWrap w:val="false"/>
          </w:tcPr>
          <w:p>
            <w:pPr>
              <w:pBdr/>
              <w:spacing w:after="0" w:line="360" w:lineRule="auto"/>
              <w:ind/>
              <w:jc w:val="both"/>
              <w:rPr>
                <w:rFonts w:ascii="Arial" w:hAnsi="Arial" w:cs="Arial"/>
              </w:rPr>
            </w:pPr>
            <w:r>
              <w:rPr>
                <w:rFonts w:ascii="Arial" w:hAnsi="Arial" w:eastAsia="Arial" w:cs="Arial"/>
              </w:rPr>
              <w:t xml:space="preserve">Prestadores</w:t>
            </w:r>
            <w:r>
              <w:rPr>
                <w:rFonts w:ascii="Arial" w:hAnsi="Arial" w:cs="Arial"/>
              </w:rPr>
            </w:r>
            <w:r>
              <w:rPr>
                <w:rFonts w:ascii="Arial" w:hAnsi="Arial" w:cs="Arial"/>
              </w:rPr>
            </w:r>
          </w:p>
        </w:tc>
        <w:tc>
          <w:tcPr>
            <w:tcBorders>
              <w:top w:val="single" w:color="000000" w:sz="2" w:space="0"/>
              <w:left w:val="single" w:color="000000" w:sz="2" w:space="0"/>
              <w:bottom w:val="single" w:color="000000" w:sz="2" w:space="0"/>
              <w:right w:val="single" w:color="000000" w:sz="2" w:space="0"/>
            </w:tcBorders>
            <w:tcW w:w="3829" w:type="dxa"/>
            <w:vAlign w:val="center"/>
            <w:textDirection w:val="lrTb"/>
            <w:noWrap w:val="false"/>
          </w:tcPr>
          <w:p>
            <w:pPr>
              <w:pBdr/>
              <w:spacing w:after="0" w:line="360" w:lineRule="auto"/>
              <w:ind w:left="19"/>
              <w:jc w:val="both"/>
              <w:rPr>
                <w:rFonts w:ascii="Arial" w:hAnsi="Arial" w:cs="Arial"/>
              </w:rPr>
            </w:pPr>
            <w:r>
              <w:rPr>
                <w:rFonts w:ascii="Arial" w:hAnsi="Arial" w:eastAsia="Arial" w:cs="Arial"/>
              </w:rPr>
              <w:t xml:space="preserve">04 (02 titulares e 02 suplentes)</w:t>
            </w:r>
            <w:r>
              <w:rPr>
                <w:rFonts w:ascii="Arial" w:hAnsi="Arial" w:cs="Arial"/>
              </w:rPr>
            </w:r>
            <w:r>
              <w:rPr>
                <w:rFonts w:ascii="Arial" w:hAnsi="Arial" w:cs="Arial"/>
              </w:rPr>
            </w:r>
          </w:p>
        </w:tc>
      </w:tr>
    </w:tbl>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sz w:val="16"/>
          <w:szCs w:val="16"/>
        </w:rPr>
      </w:pPr>
      <w:r>
        <w:rPr>
          <w:rFonts w:ascii="Arial" w:hAnsi="Arial" w:eastAsia="Arial" w:cs="Arial"/>
          <w:sz w:val="16"/>
          <w:szCs w:val="16"/>
        </w:rPr>
        <w:t xml:space="preserve">Fonte: SEMUS</w:t>
      </w:r>
      <w:r>
        <w:rPr>
          <w:rFonts w:ascii="Arial" w:hAnsi="Arial" w:cs="Arial"/>
          <w:sz w:val="16"/>
          <w:szCs w:val="16"/>
        </w:rPr>
      </w:r>
      <w:r>
        <w:rPr>
          <w:rFonts w:ascii="Arial" w:hAnsi="Arial" w:cs="Arial"/>
          <w:sz w:val="16"/>
          <w:szCs w:val="16"/>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O quadro apresenta informações essenciais sobre a organização </w:t>
      </w:r>
      <w:r>
        <w:rPr>
          <w:rFonts w:ascii="Arial" w:hAnsi="Arial" w:eastAsia="Arial" w:cs="Arial"/>
          <w:color w:val="000000"/>
        </w:rPr>
        <w:t xml:space="preserve">e estrutura do Conselho Municipal de Saúde, destacando aspectos legais, administrativos e composição representativa. Criado pela Lei Municipal nº 2.173/1991, o conselho está sediado em local fixo, o que demonstra uma estrutura formalizada e acessível, com </w:t>
      </w:r>
      <w:r>
        <w:rPr>
          <w:rFonts w:ascii="Arial" w:hAnsi="Arial" w:eastAsia="Arial" w:cs="Arial"/>
          <w:color w:val="000000"/>
        </w:rPr>
        <w:t xml:space="preserve">contato por e-mail e telefone, facilitando a comunicação com a população e demais interessados.</w:t>
      </w:r>
      <w:r>
        <w:rPr>
          <w:rFonts w:ascii="Arial" w:hAnsi="Arial" w:cs="Arial"/>
          <w:color w:val="000000"/>
        </w:rPr>
      </w:r>
      <w:r>
        <w:rPr>
          <w:rFonts w:ascii="Arial" w:hAnsi="Arial" w:cs="Arial"/>
          <w:color w:val="000000"/>
        </w:rPr>
      </w:r>
    </w:p>
    <w:p>
      <w:pPr>
        <w:pBdr/>
        <w:spacing w:after="0" w:line="360" w:lineRule="auto"/>
        <w:ind/>
        <w:jc w:val="both"/>
        <w:rPr>
          <w:rFonts w:ascii="Arial" w:hAnsi="Arial" w:cs="Arial"/>
          <w:color w:val="0070c0"/>
        </w:rPr>
      </w:pPr>
      <w:r>
        <w:rPr>
          <w:rFonts w:ascii="Arial" w:hAnsi="Arial" w:cs="Arial"/>
          <w:color w:val="0070c0"/>
        </w:rPr>
      </w:r>
      <w:r>
        <w:rPr>
          <w:rFonts w:ascii="Arial" w:hAnsi="Arial" w:cs="Arial"/>
          <w:color w:val="0070c0"/>
        </w:rPr>
      </w:r>
      <w:r>
        <w:rPr>
          <w:rFonts w:ascii="Arial" w:hAnsi="Arial" w:cs="Arial"/>
          <w:color w:val="0070c0"/>
        </w:rPr>
      </w:r>
    </w:p>
    <w:p>
      <w:pPr>
        <w:pBdr/>
        <w:spacing w:after="0" w:line="360" w:lineRule="auto"/>
        <w:ind/>
        <w:jc w:val="both"/>
        <w:rPr>
          <w:rFonts w:ascii="Arial" w:hAnsi="Arial" w:cs="Arial"/>
          <w:color w:val="0070c0"/>
        </w:rPr>
      </w:pPr>
      <w:r>
        <w:rPr>
          <w:rFonts w:ascii="Arial" w:hAnsi="Arial" w:cs="Arial"/>
          <w:color w:val="0070c0"/>
        </w:rPr>
      </w:r>
      <w:r>
        <w:rPr>
          <w:rFonts w:ascii="Arial" w:hAnsi="Arial" w:cs="Arial"/>
          <w:color w:val="0070c0"/>
        </w:rPr>
      </w:r>
      <w:r>
        <w:rPr>
          <w:rFonts w:ascii="Arial" w:hAnsi="Arial" w:cs="Arial"/>
          <w:color w:val="0070c0"/>
        </w:rPr>
      </w:r>
    </w:p>
    <w:p>
      <w:pPr>
        <w:pBdr/>
        <w:spacing w:after="0" w:line="360" w:lineRule="auto"/>
        <w:ind/>
        <w:jc w:val="both"/>
        <w:rPr>
          <w:rFonts w:ascii="Arial" w:hAnsi="Arial" w:cs="Arial"/>
        </w:rPr>
      </w:pPr>
      <w:r>
        <w:rPr>
          <w:rFonts w:ascii="Arial" w:hAnsi="Arial" w:eastAsia="Arial" w:cs="Arial"/>
          <w:b/>
        </w:rPr>
        <w:t xml:space="preserve">3. Definição das diretrizes, objetivos, metas e indicadores</w:t>
      </w:r>
      <w:r>
        <w:rPr>
          <w:rFonts w:ascii="Arial" w:hAnsi="Arial" w:eastAsia="Arial" w:cs="Arial"/>
        </w:rPr>
        <w:t xml:space="preserve"> </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A seguir, apresenta-s</w:t>
      </w:r>
      <w:r>
        <w:rPr>
          <w:rFonts w:ascii="Arial" w:hAnsi="Arial" w:eastAsia="Arial" w:cs="Arial"/>
          <w:color w:val="000000"/>
        </w:rPr>
        <w:t xml:space="preserve">e a Relação de Diretrizes, Objetivos, Metas e Indicadores (DOMI) que compõe o Plano Municipal de Saúde de Cariacica. Essa estrutura orienta as ações da gestão municipal para o período vigente, assegurando coerência entre o diagnóstico situacional, as prior</w:t>
      </w:r>
      <w:r>
        <w:rPr>
          <w:rFonts w:ascii="Arial" w:hAnsi="Arial" w:eastAsia="Arial" w:cs="Arial"/>
          <w:color w:val="000000"/>
        </w:rPr>
        <w:t xml:space="preserve">idades de saúde identificadas no território e as políticas públicas do SUS. O DOMI representa o compromisso da gestão com a efetividade, a equidade e a qualidade na atenção à saúde, possibilitando o monitoramento e a avaliação contínua das metas pactuadas.</w:t>
      </w:r>
      <w:r>
        <w:rPr>
          <w:rFonts w:ascii="Arial" w:hAnsi="Arial" w:eastAsia="Arial" w:cs="Arial"/>
          <w:color w:val="000000"/>
        </w:rPr>
        <w:br w:type="page" w:clear="all"/>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sectPr>
          <w:headerReference w:type="default" r:id="rId9"/>
          <w:footerReference w:type="default" r:id="rId12"/>
          <w:footnotePr/>
          <w:endnotePr/>
          <w:type w:val="nextPage"/>
          <w:pgSz w:h="16838" w:orient="portrait" w:w="11906"/>
          <w:pgMar w:top="1417" w:right="1701" w:bottom="1417" w:left="1701" w:header="709" w:footer="709" w:gutter="0"/>
          <w:pgNumType w:start="1"/>
          <w:cols w:num="1" w:sep="0" w:space="1701" w:equalWidth="1"/>
        </w:sectPr>
      </w:pPr>
      <w:r>
        <w:rPr>
          <w:rFonts w:ascii="Arial" w:hAnsi="Arial" w:cs="Arial"/>
          <w:color w:val="000000"/>
        </w:rPr>
      </w:r>
      <w:r>
        <w:rPr>
          <w:rFonts w:ascii="Arial" w:hAnsi="Arial" w:cs="Arial"/>
          <w:color w:val="000000"/>
        </w:rPr>
      </w:r>
      <w:r>
        <w:rPr>
          <w:rFonts w:ascii="Arial" w:hAnsi="Arial" w:cs="Arial"/>
          <w:color w:val="000000"/>
        </w:rPr>
      </w:r>
    </w:p>
    <w:tbl>
      <w:tblPr>
        <w:tblStyle w:val="1093"/>
        <w:tblW w:w="0" w:type="auto"/>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330"/>
        <w:gridCol w:w="3002"/>
        <w:gridCol w:w="2512"/>
        <w:gridCol w:w="1032"/>
        <w:gridCol w:w="628"/>
        <w:gridCol w:w="1142"/>
        <w:gridCol w:w="726"/>
        <w:gridCol w:w="1142"/>
        <w:gridCol w:w="837"/>
        <w:gridCol w:w="665"/>
        <w:gridCol w:w="1032"/>
        <w:gridCol w:w="940"/>
      </w:tblGrid>
      <w:tr>
        <w:trPr>
          <w:trHeight w:val="675"/>
        </w:trPr>
        <w:tc>
          <w:tcPr>
            <w:gridSpan w:val="12"/>
            <w:shd w:val="clear" w:color="3d85c6" w:fill="3d85c6"/>
            <w:tcBorders>
              <w:top w:val="single" w:color="000000" w:sz="6" w:space="0"/>
              <w:left w:val="single" w:color="000000" w:sz="6" w:space="0"/>
              <w:bottom w:val="single" w:color="000000" w:sz="6" w:space="0"/>
              <w:right w:val="single" w:color="000000" w:sz="6" w:space="0"/>
            </w:tcBorders>
            <w:tcMar>
              <w:left w:w="45" w:type="dxa"/>
              <w:top w:w="30" w:type="dxa"/>
              <w:right w:w="45" w:type="dxa"/>
              <w:bottom w:w="30" w:type="dxa"/>
            </w:tcMar>
            <w:tcW w:w="14570" w:type="dxa"/>
            <w:vAlign w:val="center"/>
            <w:textDirection w:val="lrTb"/>
            <w:noWrap w:val="false"/>
          </w:tcPr>
          <w:p>
            <w:pPr>
              <w:pBdr/>
              <w:spacing/>
              <w:ind/>
              <w:jc w:val="center"/>
              <w:rPr>
                <w:rFonts w:ascii="Arial" w:hAnsi="Arial" w:cs="Arial"/>
              </w:rPr>
            </w:pPr>
            <w:r>
              <w:rPr>
                <w:rFonts w:ascii="Arial" w:hAnsi="Arial" w:eastAsia="Arial" w:cs="Arial"/>
                <w:b/>
                <w:color w:val="ffffff"/>
              </w:rPr>
              <w:t xml:space="preserve">SECRETARIA MUNICIPAL DE SAÚDE - CARIACICA/ES</w:t>
            </w:r>
            <w:r>
              <w:rPr>
                <w:rFonts w:ascii="Arial" w:hAnsi="Arial" w:cs="Arial"/>
              </w:rPr>
            </w:r>
            <w:r>
              <w:rPr>
                <w:rFonts w:ascii="Arial" w:hAnsi="Arial" w:cs="Arial"/>
              </w:rPr>
            </w:r>
          </w:p>
        </w:tc>
      </w:tr>
      <w:tr>
        <w:trPr>
          <w:trHeight w:val="690"/>
        </w:trPr>
        <w:tc>
          <w:tcPr>
            <w:gridSpan w:val="12"/>
            <w:shd w:val="clear" w:color="3d85c6" w:fill="3d85c6"/>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14570" w:type="dxa"/>
            <w:vAlign w:val="center"/>
            <w:textDirection w:val="lrTb"/>
            <w:noWrap w:val="false"/>
          </w:tcPr>
          <w:p>
            <w:pPr>
              <w:pBdr/>
              <w:spacing/>
              <w:ind/>
              <w:jc w:val="center"/>
              <w:rPr>
                <w:rFonts w:ascii="Arial" w:hAnsi="Arial" w:cs="Arial"/>
              </w:rPr>
            </w:pPr>
            <w:r>
              <w:rPr>
                <w:rFonts w:ascii="Arial" w:hAnsi="Arial" w:eastAsia="Arial" w:cs="Arial"/>
                <w:b/>
                <w:color w:val="ffffff"/>
              </w:rPr>
              <w:t xml:space="preserve">PLANO MUNICIPAL DE SAÚDE (2026 A 2029)</w:t>
            </w:r>
            <w:r>
              <w:rPr>
                <w:rFonts w:ascii="Arial" w:hAnsi="Arial" w:cs="Arial"/>
              </w:rPr>
            </w:r>
            <w:r>
              <w:rPr>
                <w:rFonts w:ascii="Arial" w:hAnsi="Arial" w:cs="Arial"/>
              </w:rPr>
            </w:r>
          </w:p>
        </w:tc>
      </w:tr>
      <w:tr>
        <w:trPr>
          <w:trHeight w:val="735"/>
        </w:trPr>
        <w:tc>
          <w:tcPr>
            <w:gridSpan w:val="12"/>
            <w:shd w:val="clear" w:color="3d85c6" w:fill="3d85c6"/>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14570" w:type="dxa"/>
            <w:vAlign w:val="center"/>
            <w:textDirection w:val="lrTb"/>
            <w:noWrap w:val="false"/>
          </w:tcPr>
          <w:p>
            <w:pPr>
              <w:pBdr/>
              <w:spacing/>
              <w:ind/>
              <w:jc w:val="center"/>
              <w:rPr>
                <w:rFonts w:ascii="Arial" w:hAnsi="Arial" w:cs="Arial"/>
              </w:rPr>
            </w:pPr>
            <w:r>
              <w:rPr>
                <w:rFonts w:ascii="Arial" w:hAnsi="Arial" w:eastAsia="Arial" w:cs="Arial"/>
                <w:b/>
                <w:color w:val="ffffff"/>
              </w:rPr>
              <w:t xml:space="preserve">DIRETRIZ Nº 1 –FORTALECIMENTO DA ATENÇÃO PRIMÁRIA À SAÚDE</w:t>
            </w:r>
            <w:r>
              <w:rPr>
                <w:rFonts w:ascii="Arial" w:hAnsi="Arial" w:cs="Arial"/>
              </w:rPr>
            </w:r>
            <w:r>
              <w:rPr>
                <w:rFonts w:ascii="Arial" w:hAnsi="Arial" w:cs="Arial"/>
              </w:rPr>
            </w:r>
          </w:p>
        </w:tc>
      </w:tr>
      <w:tr>
        <w:trPr>
          <w:trHeight w:val="555"/>
        </w:trPr>
        <w:tc>
          <w:tcPr>
            <w:gridSpan w:val="12"/>
            <w:shd w:val="clear" w:color="cfe2f3" w:fill="cfe2f3"/>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14570" w:type="dxa"/>
            <w:vAlign w:val="center"/>
            <w:textDirection w:val="lrTb"/>
            <w:noWrap w:val="false"/>
          </w:tcPr>
          <w:p>
            <w:pPr>
              <w:pBdr/>
              <w:spacing/>
              <w:ind/>
              <w:rPr>
                <w:rFonts w:ascii="Arial" w:hAnsi="Arial" w:cs="Arial"/>
              </w:rPr>
            </w:pPr>
            <w:r>
              <w:rPr>
                <w:rFonts w:ascii="Arial" w:hAnsi="Arial" w:eastAsia="Arial" w:cs="Arial"/>
                <w:b/>
                <w:color w:val="000000"/>
              </w:rPr>
              <w:t xml:space="preserve">Objetivo 1.1: Garantir e ampliar o acesso da população à Estratégia de Saúde da Família com qualidade, equidade e em tempo oportuno, com foco no fortalecimento da Atenção Primária como porta de entrada principal para o SUS e ordenadora do cuidado.</w:t>
            </w:r>
            <w:r>
              <w:rPr>
                <w:rFonts w:ascii="Arial" w:hAnsi="Arial" w:cs="Arial"/>
              </w:rPr>
            </w:r>
            <w:r>
              <w:rPr>
                <w:rFonts w:ascii="Arial" w:hAnsi="Arial" w:cs="Arial"/>
              </w:rPr>
            </w:r>
          </w:p>
        </w:tc>
      </w:tr>
      <w:tr>
        <w:trPr>
          <w:trHeight w:val="315"/>
        </w:trPr>
        <w:tc>
          <w:tcPr>
            <w:shd w:val="clear" w:color="cccccc" w:fill="cccccc"/>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9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Nº</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27"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Descrição da Meta</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13"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rPr>
                <w:rFonts w:ascii="Arial" w:hAnsi="Arial" w:cs="Arial"/>
              </w:rPr>
            </w:pPr>
            <w:r>
              <w:rPr>
                <w:rFonts w:ascii="Arial" w:hAnsi="Arial" w:eastAsia="Arial" w:cs="Arial"/>
                <w:b/>
                <w:color w:val="000000"/>
              </w:rPr>
              <w:t xml:space="preserve">Indicador para monitoramento e avaliação da meta</w:t>
            </w:r>
            <w:r>
              <w:rPr>
                <w:rFonts w:ascii="Arial" w:hAnsi="Arial" w:cs="Arial"/>
              </w:rPr>
            </w:r>
            <w:r>
              <w:rPr>
                <w:rFonts w:ascii="Arial" w:hAnsi="Arial" w:cs="Arial"/>
              </w:rPr>
            </w:r>
          </w:p>
        </w:tc>
        <w:tc>
          <w:tcPr>
            <w:gridSpan w:val="3"/>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2017"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Indicador (Linha-Base)</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Meta Plano (2026- 2029)</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Unidade de Medida</w:t>
            </w:r>
            <w:r>
              <w:rPr>
                <w:rFonts w:ascii="Arial" w:hAnsi="Arial" w:cs="Arial"/>
              </w:rPr>
            </w:r>
            <w:r>
              <w:rPr>
                <w:rFonts w:ascii="Arial" w:hAnsi="Arial" w:cs="Arial"/>
              </w:rPr>
            </w:r>
          </w:p>
        </w:tc>
        <w:tc>
          <w:tcPr>
            <w:gridSpan w:val="4"/>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168"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Meta Prevista</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61"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Valor</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Ano</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7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Unidade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75"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2026</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2027</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2028</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38"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2029</w:t>
            </w:r>
            <w:r>
              <w:rPr>
                <w:rFonts w:ascii="Arial" w:hAnsi="Arial" w:cs="Arial"/>
              </w:rPr>
            </w:r>
            <w:r>
              <w:rPr>
                <w:rFonts w:ascii="Arial" w:hAnsi="Arial" w:cs="Arial"/>
              </w:rPr>
            </w:r>
          </w:p>
        </w:tc>
      </w:tr>
      <w:tr>
        <w:trPr>
          <w:trHeight w:val="315"/>
        </w:trPr>
        <w:tc>
          <w:tcPr>
            <w:shd w:val="clear" w:color="ffffff" w:fill="ffffff"/>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9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27" w:type="dxa"/>
            <w:vAlign w:val="center"/>
            <w:textDirection w:val="lrTb"/>
            <w:noWrap w:val="false"/>
          </w:tcPr>
          <w:p>
            <w:pPr>
              <w:pBdr/>
              <w:spacing/>
              <w:ind/>
              <w:rPr>
                <w:rFonts w:ascii="Arial" w:hAnsi="Arial" w:cs="Arial"/>
              </w:rPr>
            </w:pPr>
            <w:r>
              <w:rPr>
                <w:rFonts w:ascii="Arial" w:hAnsi="Arial" w:eastAsia="Arial" w:cs="Arial"/>
                <w:color w:val="000000"/>
              </w:rPr>
              <w:t xml:space="preserve">Ampliar para 85% a cobertura de Estratégia de</w:t>
            </w:r>
            <w:r>
              <w:rPr>
                <w:rFonts w:ascii="Arial" w:hAnsi="Arial" w:eastAsia="Arial" w:cs="Arial"/>
                <w:color w:val="000000"/>
              </w:rPr>
              <w:br/>
              <w:t xml:space="preserve">Saúde da Família - ESF</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13" w:type="dxa"/>
            <w:vAlign w:val="center"/>
            <w:textDirection w:val="lrTb"/>
            <w:noWrap w:val="false"/>
          </w:tcPr>
          <w:p>
            <w:pPr>
              <w:pBdr/>
              <w:spacing/>
              <w:ind/>
              <w:rPr>
                <w:rFonts w:ascii="Arial" w:hAnsi="Arial" w:cs="Arial"/>
              </w:rPr>
            </w:pPr>
            <w:r>
              <w:rPr>
                <w:rFonts w:ascii="Arial" w:hAnsi="Arial" w:eastAsia="Arial" w:cs="Arial"/>
                <w:color w:val="000000"/>
              </w:rPr>
              <w:t xml:space="preserve">Percentual de cobertura de ESF</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6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47,52%%</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7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7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61,11%</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73%</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85,18%%</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3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r>
      <w:tr>
        <w:trPr>
          <w:trHeight w:val="900"/>
        </w:trPr>
        <w:tc>
          <w:tcPr>
            <w:shd w:val="clear" w:color="ffffff" w:fill="ffffff"/>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9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27" w:type="dxa"/>
            <w:vAlign w:val="center"/>
            <w:textDirection w:val="lrTb"/>
            <w:noWrap w:val="false"/>
          </w:tcPr>
          <w:p>
            <w:pPr>
              <w:pBdr/>
              <w:spacing/>
              <w:ind/>
              <w:rPr>
                <w:rFonts w:ascii="Arial" w:hAnsi="Arial" w:cs="Arial"/>
              </w:rPr>
            </w:pPr>
            <w:r>
              <w:rPr>
                <w:rFonts w:ascii="Arial" w:hAnsi="Arial" w:eastAsia="Arial" w:cs="Arial"/>
                <w:color w:val="000000"/>
              </w:rPr>
              <w:t xml:space="preserve">Alcançar 90% de cadastro de usuários sem inconsistências no prontuário eletrônico</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13" w:type="dxa"/>
            <w:vAlign w:val="center"/>
            <w:textDirection w:val="lrTb"/>
            <w:noWrap w:val="false"/>
          </w:tcPr>
          <w:p>
            <w:pPr>
              <w:pBdr/>
              <w:spacing/>
              <w:ind/>
              <w:rPr>
                <w:rFonts w:ascii="Arial" w:hAnsi="Arial" w:cs="Arial"/>
              </w:rPr>
            </w:pPr>
            <w:r>
              <w:rPr>
                <w:rFonts w:ascii="Arial" w:hAnsi="Arial" w:eastAsia="Arial" w:cs="Arial"/>
                <w:color w:val="000000"/>
              </w:rPr>
              <w:t xml:space="preserve">Percentual de cadastros de usuários sem inconsistências avaliados pelo sistema de informação da Atenção Básica (SISAB)</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6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56,01%</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7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90%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7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60%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70%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80%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3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90%</w:t>
            </w:r>
            <w:r>
              <w:rPr>
                <w:rFonts w:ascii="Arial" w:hAnsi="Arial" w:cs="Arial"/>
              </w:rPr>
            </w:r>
            <w:r>
              <w:rPr>
                <w:rFonts w:ascii="Arial" w:hAnsi="Arial" w:cs="Arial"/>
              </w:rPr>
            </w:r>
          </w:p>
        </w:tc>
      </w:tr>
      <w:tr>
        <w:trPr>
          <w:trHeight w:val="705"/>
        </w:trPr>
        <w:tc>
          <w:tcPr>
            <w:shd w:val="clear" w:color="ffffff" w:fill="ffffff"/>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9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27" w:type="dxa"/>
            <w:vAlign w:val="center"/>
            <w:textDirection w:val="lrTb"/>
            <w:noWrap w:val="false"/>
          </w:tcPr>
          <w:p>
            <w:pPr>
              <w:pBdr/>
              <w:spacing/>
              <w:ind/>
              <w:rPr>
                <w:rFonts w:ascii="Arial" w:hAnsi="Arial" w:cs="Arial"/>
              </w:rPr>
            </w:pPr>
            <w:r>
              <w:rPr>
                <w:rFonts w:ascii="Arial" w:hAnsi="Arial" w:eastAsia="Arial" w:cs="Arial"/>
                <w:color w:val="000000"/>
              </w:rPr>
              <w:t xml:space="preserve">Ampliar o percentual de acesso de demanda programada em relação ao total de demandas </w:t>
            </w:r>
            <w:r>
              <w:rPr>
                <w:rFonts w:ascii="Arial" w:hAnsi="Arial" w:eastAsia="Arial" w:cs="Arial"/>
                <w:color w:val="000000"/>
              </w:rPr>
              <w:t xml:space="preserve">(espontânea e programada) na APS</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13" w:type="dxa"/>
            <w:vAlign w:val="center"/>
            <w:textDirection w:val="lrTb"/>
            <w:noWrap w:val="false"/>
          </w:tcPr>
          <w:p>
            <w:pPr>
              <w:pBdr/>
              <w:spacing/>
              <w:ind/>
              <w:rPr>
                <w:rFonts w:ascii="Arial" w:hAnsi="Arial" w:cs="Arial"/>
              </w:rPr>
            </w:pPr>
            <w:r>
              <w:rPr>
                <w:rFonts w:ascii="Arial" w:hAnsi="Arial" w:eastAsia="Arial" w:cs="Arial"/>
                <w:color w:val="000000"/>
              </w:rPr>
              <w:t xml:space="preserve">Percentual de atendimentos por demanda programada </w:t>
            </w:r>
            <w:r>
              <w:rPr>
                <w:rFonts w:ascii="Arial" w:hAnsi="Arial" w:eastAsia="Arial" w:cs="Arial"/>
                <w:color w:val="000000"/>
              </w:rPr>
              <w:t xml:space="preserve">sobre o valor total de atendimentos</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6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7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7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70%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80%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90%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3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r>
      <w:tr>
        <w:trPr>
          <w:trHeight w:val="705"/>
        </w:trPr>
        <w:tc>
          <w:tcPr>
            <w:shd w:val="clear" w:color="ffffff" w:fill="ffffff"/>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9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27" w:type="dxa"/>
            <w:vAlign w:val="center"/>
            <w:textDirection w:val="lrTb"/>
            <w:noWrap w:val="false"/>
          </w:tcPr>
          <w:p>
            <w:pPr>
              <w:pBdr/>
              <w:spacing/>
              <w:ind/>
              <w:rPr>
                <w:rFonts w:ascii="Arial" w:hAnsi="Arial" w:cs="Arial"/>
              </w:rPr>
            </w:pPr>
            <w:r>
              <w:rPr>
                <w:rFonts w:ascii="Arial" w:hAnsi="Arial" w:eastAsia="Arial" w:cs="Arial"/>
                <w:color w:val="000000"/>
              </w:rPr>
              <w:t xml:space="preserve">Melhorar a acessibilidade e a qualidade dos serviços de saúde oferecidos nas UBS, por meio da implementação de horários de atendimento estendido</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13" w:type="dxa"/>
            <w:vAlign w:val="center"/>
            <w:textDirection w:val="lrTb"/>
            <w:noWrap w:val="false"/>
          </w:tcPr>
          <w:p>
            <w:pPr>
              <w:pBdr/>
              <w:spacing/>
              <w:ind/>
              <w:rPr>
                <w:rFonts w:ascii="Arial" w:hAnsi="Arial" w:cs="Arial"/>
              </w:rPr>
            </w:pPr>
            <w:r>
              <w:rPr>
                <w:rFonts w:ascii="Arial" w:hAnsi="Arial" w:eastAsia="Arial" w:cs="Arial"/>
                <w:color w:val="000000"/>
              </w:rPr>
              <w:t xml:space="preserve">Nº de Unidades Básicas de Saúde com horário estendido</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6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7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4</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7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cs="Arial"/>
              </w:rPr>
              <w:t xml:space="preserve">2</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cs="Arial"/>
              </w:rPr>
              <w:t xml:space="preserve">3</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38" w:type="dxa"/>
            <w:vAlign w:val="center"/>
            <w:textDirection w:val="lrTb"/>
            <w:noWrap w:val="false"/>
          </w:tcPr>
          <w:p>
            <w:pPr>
              <w:pBdr/>
              <w:spacing/>
              <w:ind/>
              <w:jc w:val="center"/>
              <w:rPr>
                <w:rFonts w:ascii="Arial" w:hAnsi="Arial" w:cs="Arial"/>
              </w:rPr>
            </w:pPr>
            <w:r>
              <w:rPr>
                <w:rFonts w:ascii="Arial" w:hAnsi="Arial" w:cs="Arial"/>
              </w:rPr>
              <w:t xml:space="preserve">4</w:t>
            </w:r>
            <w:r>
              <w:rPr>
                <w:rFonts w:ascii="Arial" w:hAnsi="Arial" w:cs="Arial"/>
              </w:rPr>
            </w:r>
            <w:r>
              <w:rPr>
                <w:rFonts w:ascii="Arial" w:hAnsi="Arial" w:cs="Arial"/>
              </w:rPr>
            </w:r>
          </w:p>
        </w:tc>
      </w:tr>
      <w:tr>
        <w:trPr>
          <w:trHeight w:val="555"/>
        </w:trPr>
        <w:tc>
          <w:tcPr>
            <w:gridSpan w:val="12"/>
            <w:shd w:val="clear" w:color="cfe2f3" w:fill="cfe2f3"/>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14570" w:type="dxa"/>
            <w:vAlign w:val="center"/>
            <w:textDirection w:val="lrTb"/>
            <w:noWrap w:val="false"/>
          </w:tcPr>
          <w:p>
            <w:pPr>
              <w:pBdr/>
              <w:spacing/>
              <w:ind/>
              <w:rPr>
                <w:rFonts w:ascii="Arial" w:hAnsi="Arial" w:cs="Arial"/>
              </w:rPr>
            </w:pPr>
            <w:r>
              <w:rPr>
                <w:rFonts w:ascii="Arial" w:hAnsi="Arial" w:eastAsia="Arial" w:cs="Arial"/>
                <w:b/>
                <w:color w:val="000000"/>
              </w:rPr>
              <w:t xml:space="preserve">Objetivo 1.2: Ampliar o acesso da população a serviços de odontologia com qualidade, equidade e em tempo oportuno, com foco no fortalecimento da Atenção Primária como porta de entrada principal para o SUS e ordenadora do cuidado.</w:t>
            </w:r>
            <w:r>
              <w:rPr>
                <w:rFonts w:ascii="Arial" w:hAnsi="Arial" w:cs="Arial"/>
              </w:rPr>
            </w:r>
            <w:r>
              <w:rPr>
                <w:rFonts w:ascii="Arial" w:hAnsi="Arial" w:cs="Arial"/>
              </w:rPr>
            </w:r>
          </w:p>
        </w:tc>
      </w:tr>
      <w:tr>
        <w:trPr>
          <w:trHeight w:val="315"/>
        </w:trPr>
        <w:tc>
          <w:tcPr>
            <w:shd w:val="clear" w:color="cccccc" w:fill="cccccc"/>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9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Nº</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27"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Descrição da Meta</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13"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Indicador para monitoramento e avaliação da meta</w:t>
            </w:r>
            <w:r>
              <w:rPr>
                <w:rFonts w:ascii="Arial" w:hAnsi="Arial" w:cs="Arial"/>
              </w:rPr>
            </w:r>
            <w:r>
              <w:rPr>
                <w:rFonts w:ascii="Arial" w:hAnsi="Arial" w:cs="Arial"/>
              </w:rPr>
            </w:r>
          </w:p>
        </w:tc>
        <w:tc>
          <w:tcPr>
            <w:gridSpan w:val="3"/>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2017"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Indicador (Linha-Base)</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Meta Plano (2026- 2029)</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Unidade de Medida</w:t>
            </w:r>
            <w:r>
              <w:rPr>
                <w:rFonts w:ascii="Arial" w:hAnsi="Arial" w:cs="Arial"/>
              </w:rPr>
            </w:r>
            <w:r>
              <w:rPr>
                <w:rFonts w:ascii="Arial" w:hAnsi="Arial" w:cs="Arial"/>
              </w:rPr>
            </w:r>
          </w:p>
        </w:tc>
        <w:tc>
          <w:tcPr>
            <w:gridSpan w:val="4"/>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168"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Meta Prevista</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61"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Valor</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Ano</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7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Unidade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75"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2026</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2027</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2028</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38"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2029</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9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27" w:type="dxa"/>
            <w:vAlign w:val="center"/>
            <w:textDirection w:val="lrTb"/>
            <w:noWrap w:val="false"/>
          </w:tcPr>
          <w:p>
            <w:pPr>
              <w:pBdr/>
              <w:spacing/>
              <w:ind/>
              <w:rPr>
                <w:rFonts w:ascii="Arial" w:hAnsi="Arial" w:cs="Arial"/>
              </w:rPr>
            </w:pPr>
            <w:r>
              <w:rPr>
                <w:rFonts w:ascii="Arial" w:hAnsi="Arial" w:eastAsia="Arial" w:cs="Arial"/>
                <w:color w:val="000000"/>
              </w:rPr>
              <w:t xml:space="preserve">Ampliar e garantir em 100% o acesso aos serviços de saúde bucal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13" w:type="dxa"/>
            <w:vAlign w:val="center"/>
            <w:textDirection w:val="lrTb"/>
            <w:noWrap w:val="false"/>
          </w:tcPr>
          <w:p>
            <w:pPr>
              <w:pBdr/>
              <w:spacing/>
              <w:ind/>
              <w:rPr>
                <w:rFonts w:ascii="Arial" w:hAnsi="Arial" w:cs="Arial"/>
              </w:rPr>
            </w:pPr>
            <w:r>
              <w:rPr>
                <w:rFonts w:ascii="Arial" w:hAnsi="Arial" w:eastAsia="Arial" w:cs="Arial"/>
                <w:color w:val="000000"/>
              </w:rPr>
              <w:t xml:space="preserve">Proporção de pacientes atendidos na odontologia pelo número total de pessoas vinculadas à equipe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6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 </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7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7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50%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70%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3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r>
      <w:tr>
        <w:trPr>
          <w:trHeight w:val="1095"/>
        </w:trPr>
        <w:tc>
          <w:tcPr>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9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27" w:type="dxa"/>
            <w:vAlign w:val="center"/>
            <w:textDirection w:val="lrTb"/>
            <w:noWrap w:val="false"/>
          </w:tcPr>
          <w:p>
            <w:pPr>
              <w:pBdr/>
              <w:spacing/>
              <w:ind/>
              <w:rPr>
                <w:rFonts w:ascii="Arial" w:hAnsi="Arial" w:cs="Arial"/>
              </w:rPr>
            </w:pPr>
            <w:r>
              <w:rPr>
                <w:rFonts w:ascii="Arial" w:hAnsi="Arial" w:eastAsia="Arial" w:cs="Arial"/>
                <w:color w:val="000000"/>
              </w:rPr>
              <w:t xml:space="preserve">Implementar ações de prevenção, através de escovação supervisionada e procedimentos odontológicos preventivos</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13" w:type="dxa"/>
            <w:vAlign w:val="center"/>
            <w:textDirection w:val="lrTb"/>
            <w:noWrap w:val="false"/>
          </w:tcPr>
          <w:p>
            <w:pPr>
              <w:pBdr/>
              <w:spacing/>
              <w:ind/>
              <w:rPr>
                <w:rFonts w:ascii="Arial" w:hAnsi="Arial" w:cs="Arial"/>
              </w:rPr>
            </w:pPr>
            <w:r>
              <w:rPr>
                <w:rFonts w:ascii="Arial" w:hAnsi="Arial" w:eastAsia="Arial" w:cs="Arial"/>
                <w:color w:val="000000"/>
              </w:rPr>
              <w:t xml:space="preserve">Proporção de procedimentos odontológicos individuais preventivos pelo número total de procedimentos individuais</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6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 </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7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70%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7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50%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55%</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60%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3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70%</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9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27" w:type="dxa"/>
            <w:vAlign w:val="center"/>
            <w:textDirection w:val="lrTb"/>
            <w:noWrap w:val="false"/>
          </w:tcPr>
          <w:p>
            <w:pPr>
              <w:pBdr/>
              <w:spacing/>
              <w:ind/>
              <w:rPr>
                <w:rFonts w:ascii="Arial" w:hAnsi="Arial" w:cs="Arial"/>
              </w:rPr>
            </w:pPr>
            <w:r>
              <w:rPr>
                <w:rFonts w:ascii="Arial" w:hAnsi="Arial" w:eastAsia="Arial" w:cs="Arial"/>
                <w:color w:val="000000"/>
              </w:rPr>
              <w:t xml:space="preserve">Garantir o atendimento as crianças das escolas públicas municipais através da ampliação do Programa "Cariacica Sorrindo Mais"</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13" w:type="dxa"/>
            <w:vAlign w:val="center"/>
            <w:textDirection w:val="lrTb"/>
            <w:noWrap w:val="false"/>
          </w:tcPr>
          <w:p>
            <w:pPr>
              <w:pBdr/>
              <w:spacing/>
              <w:ind/>
              <w:rPr>
                <w:rFonts w:ascii="Arial" w:hAnsi="Arial" w:cs="Arial"/>
              </w:rPr>
            </w:pPr>
            <w:r>
              <w:rPr>
                <w:rFonts w:ascii="Arial" w:hAnsi="Arial" w:eastAsia="Arial" w:cs="Arial"/>
                <w:color w:val="000000"/>
              </w:rPr>
              <w:t xml:space="preserve">Número de escolas atendidas anualmente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6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7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36</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7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6</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cs="Arial"/>
              </w:rPr>
              <w:t xml:space="preserve">14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cs="Arial"/>
              </w:rPr>
              <w:t xml:space="preserve">24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38" w:type="dxa"/>
            <w:vAlign w:val="center"/>
            <w:textDirection w:val="lrTb"/>
            <w:noWrap w:val="false"/>
          </w:tcPr>
          <w:p>
            <w:pPr>
              <w:pBdr/>
              <w:spacing/>
              <w:ind/>
              <w:jc w:val="center"/>
              <w:rPr>
                <w:rFonts w:ascii="Arial" w:hAnsi="Arial" w:cs="Arial"/>
              </w:rPr>
            </w:pPr>
            <w:r>
              <w:rPr>
                <w:rFonts w:ascii="Arial" w:hAnsi="Arial" w:cs="Arial"/>
              </w:rPr>
              <w:t xml:space="preserve">36</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9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27" w:type="dxa"/>
            <w:vAlign w:val="center"/>
            <w:textDirection w:val="lrTb"/>
            <w:noWrap w:val="false"/>
          </w:tcPr>
          <w:p>
            <w:pPr>
              <w:pBdr/>
              <w:spacing/>
              <w:ind/>
              <w:rPr>
                <w:rFonts w:ascii="Arial" w:hAnsi="Arial" w:cs="Arial"/>
              </w:rPr>
            </w:pPr>
            <w:r>
              <w:rPr>
                <w:rFonts w:ascii="Arial" w:hAnsi="Arial" w:eastAsia="Arial" w:cs="Arial"/>
                <w:color w:val="000000"/>
              </w:rPr>
              <w:t xml:space="preserve">Garantir o atendimento de 100% das gestantes que forem acolhidas para o </w:t>
            </w:r>
            <w:r>
              <w:rPr>
                <w:rFonts w:ascii="Arial" w:hAnsi="Arial" w:eastAsia="Arial" w:cs="Arial"/>
                <w:color w:val="000000"/>
              </w:rPr>
              <w:t xml:space="preserve">pré</w:t>
            </w:r>
            <w:r>
              <w:rPr>
                <w:rFonts w:ascii="Arial" w:hAnsi="Arial" w:eastAsia="Arial" w:cs="Arial"/>
                <w:color w:val="000000"/>
              </w:rPr>
              <w:t xml:space="preserve"> natal</w:t>
            </w:r>
            <w:r>
              <w:rPr>
                <w:rFonts w:ascii="Arial" w:hAnsi="Arial" w:eastAsia="Arial" w:cs="Arial"/>
                <w:color w:val="000000"/>
              </w:rPr>
              <w:t xml:space="preserve"> odontológico</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13" w:type="dxa"/>
            <w:vAlign w:val="center"/>
            <w:textDirection w:val="lrTb"/>
            <w:noWrap w:val="false"/>
          </w:tcPr>
          <w:p>
            <w:pPr>
              <w:pBdr/>
              <w:spacing/>
              <w:ind/>
              <w:rPr>
                <w:rFonts w:ascii="Arial" w:hAnsi="Arial" w:cs="Arial"/>
              </w:rPr>
            </w:pPr>
            <w:r>
              <w:rPr>
                <w:rFonts w:ascii="Arial" w:hAnsi="Arial" w:eastAsia="Arial" w:cs="Arial"/>
                <w:color w:val="000000"/>
              </w:rPr>
              <w:t xml:space="preserve">Proporção de números de gestantes atendidas pelo número de gestantes vinculadas à equipe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6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7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7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3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r>
      <w:tr>
        <w:trPr>
          <w:trHeight w:val="570"/>
        </w:trPr>
        <w:tc>
          <w:tcPr>
            <w:gridSpan w:val="12"/>
            <w:shd w:val="clear" w:color="cfe2f3" w:fill="cfe2f3"/>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14570" w:type="dxa"/>
            <w:vAlign w:val="center"/>
            <w:textDirection w:val="lrTb"/>
            <w:noWrap w:val="false"/>
          </w:tcPr>
          <w:p>
            <w:pPr>
              <w:pBdr/>
              <w:spacing/>
              <w:ind/>
              <w:rPr>
                <w:rFonts w:ascii="Arial" w:hAnsi="Arial" w:cs="Arial"/>
              </w:rPr>
            </w:pPr>
            <w:r>
              <w:rPr>
                <w:rFonts w:ascii="Arial" w:hAnsi="Arial" w:eastAsia="Arial" w:cs="Arial"/>
                <w:b/>
                <w:color w:val="000000"/>
              </w:rPr>
              <w:t xml:space="preserve">Objetivo 1.3: Garantir e ampliar o acesso da população às equipes </w:t>
            </w:r>
            <w:r>
              <w:rPr>
                <w:rFonts w:ascii="Arial" w:hAnsi="Arial" w:eastAsia="Arial" w:cs="Arial"/>
                <w:b/>
                <w:color w:val="000000"/>
              </w:rPr>
              <w:t xml:space="preserve">eMulti</w:t>
            </w:r>
            <w:r>
              <w:rPr>
                <w:rFonts w:ascii="Arial" w:hAnsi="Arial" w:eastAsia="Arial" w:cs="Arial"/>
                <w:b/>
                <w:color w:val="000000"/>
              </w:rPr>
              <w:t xml:space="preserve"> através do apoio matricial e assistencial das </w:t>
            </w:r>
            <w:r>
              <w:rPr>
                <w:rFonts w:ascii="Arial" w:hAnsi="Arial" w:eastAsia="Arial" w:cs="Arial"/>
                <w:b/>
                <w:color w:val="000000"/>
              </w:rPr>
              <w:t xml:space="preserve">eMulti</w:t>
            </w:r>
            <w:r>
              <w:rPr>
                <w:rFonts w:ascii="Arial" w:hAnsi="Arial" w:eastAsia="Arial" w:cs="Arial"/>
                <w:b/>
                <w:color w:val="000000"/>
              </w:rPr>
              <w:t xml:space="preserve">, com foco no fortalecimento da Estratégia de Saúde da Família.</w:t>
            </w:r>
            <w:r>
              <w:rPr>
                <w:rFonts w:ascii="Arial" w:hAnsi="Arial" w:cs="Arial"/>
              </w:rPr>
            </w:r>
            <w:r>
              <w:rPr>
                <w:rFonts w:ascii="Arial" w:hAnsi="Arial" w:cs="Arial"/>
              </w:rPr>
            </w:r>
          </w:p>
        </w:tc>
      </w:tr>
      <w:tr>
        <w:trPr>
          <w:trHeight w:val="315"/>
        </w:trPr>
        <w:tc>
          <w:tcPr>
            <w:shd w:val="clear" w:color="cccccc" w:fill="cccccc"/>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9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Nº</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27"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Descrição da Meta</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13"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Indicador para monitoramento e avaliação da meta</w:t>
            </w:r>
            <w:r>
              <w:rPr>
                <w:rFonts w:ascii="Arial" w:hAnsi="Arial" w:cs="Arial"/>
              </w:rPr>
            </w:r>
            <w:r>
              <w:rPr>
                <w:rFonts w:ascii="Arial" w:hAnsi="Arial" w:cs="Arial"/>
              </w:rPr>
            </w:r>
          </w:p>
        </w:tc>
        <w:tc>
          <w:tcPr>
            <w:gridSpan w:val="3"/>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2017"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Indicador (Linha-Base)</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Meta Plano (2026- 2029)</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Unidade de Medida</w:t>
            </w:r>
            <w:r>
              <w:rPr>
                <w:rFonts w:ascii="Arial" w:hAnsi="Arial" w:cs="Arial"/>
              </w:rPr>
            </w:r>
            <w:r>
              <w:rPr>
                <w:rFonts w:ascii="Arial" w:hAnsi="Arial" w:cs="Arial"/>
              </w:rPr>
            </w:r>
          </w:p>
        </w:tc>
        <w:tc>
          <w:tcPr>
            <w:gridSpan w:val="4"/>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168"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Meta Prevista</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61"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Valor</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Ano</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7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Unidade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75"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2026</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2027</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2028</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38"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2029</w:t>
            </w:r>
            <w:r>
              <w:rPr>
                <w:rFonts w:ascii="Arial" w:hAnsi="Arial" w:cs="Arial"/>
              </w:rPr>
            </w:r>
            <w:r>
              <w:rPr>
                <w:rFonts w:ascii="Arial" w:hAnsi="Arial" w:cs="Arial"/>
              </w:rPr>
            </w:r>
          </w:p>
        </w:tc>
      </w:tr>
      <w:tr>
        <w:trPr>
          <w:trHeight w:val="315"/>
        </w:trPr>
        <w:tc>
          <w:tcPr>
            <w:shd w:val="clear" w:color="ffffff" w:fill="ffffff"/>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9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27" w:type="dxa"/>
            <w:vAlign w:val="center"/>
            <w:textDirection w:val="lrTb"/>
            <w:noWrap w:val="false"/>
          </w:tcPr>
          <w:p>
            <w:pPr>
              <w:pBdr/>
              <w:spacing/>
              <w:ind/>
              <w:rPr>
                <w:rFonts w:ascii="Arial" w:hAnsi="Arial" w:cs="Arial"/>
              </w:rPr>
            </w:pPr>
            <w:r>
              <w:rPr>
                <w:rFonts w:ascii="Arial" w:hAnsi="Arial" w:eastAsia="Arial" w:cs="Arial"/>
                <w:color w:val="000000"/>
              </w:rPr>
              <w:t xml:space="preserve">Ampliar a quantidade de equipes </w:t>
            </w:r>
            <w:r>
              <w:rPr>
                <w:rFonts w:ascii="Arial" w:hAnsi="Arial" w:eastAsia="Arial" w:cs="Arial"/>
                <w:color w:val="000000"/>
              </w:rPr>
              <w:t xml:space="preserve">eMulti</w:t>
            </w:r>
            <w:r>
              <w:rPr>
                <w:rFonts w:ascii="Arial" w:hAnsi="Arial" w:eastAsia="Arial" w:cs="Arial"/>
                <w:color w:val="000000"/>
              </w:rPr>
              <w:t xml:space="preserve"> atuantes no município visando fortalecer o cuidado integral à população oferecendo suporte complementar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1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 de equipes consistidas </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6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5</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7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7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7</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8</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9</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3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9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27" w:type="dxa"/>
            <w:vAlign w:val="center"/>
            <w:textDirection w:val="lrTb"/>
            <w:noWrap w:val="false"/>
          </w:tcPr>
          <w:p>
            <w:pPr>
              <w:pBdr/>
              <w:spacing/>
              <w:ind/>
              <w:rPr>
                <w:rFonts w:ascii="Arial" w:hAnsi="Arial" w:cs="Arial"/>
              </w:rPr>
            </w:pPr>
            <w:r>
              <w:rPr>
                <w:rFonts w:ascii="Arial" w:hAnsi="Arial" w:eastAsia="Arial" w:cs="Arial"/>
                <w:color w:val="000000"/>
              </w:rPr>
              <w:t xml:space="preserve">Garantir acesso pontual e contínuo da população acompanhada pelas equipes vinculadas aos cuidados dos profissionais da </w:t>
            </w:r>
            <w:r>
              <w:rPr>
                <w:rFonts w:ascii="Arial" w:hAnsi="Arial" w:eastAsia="Arial" w:cs="Arial"/>
                <w:color w:val="000000"/>
              </w:rPr>
              <w:t xml:space="preserve">eMulti</w:t>
            </w:r>
            <w:r>
              <w:rPr>
                <w:rFonts w:ascii="Arial" w:hAnsi="Arial" w:eastAsia="Arial" w:cs="Arial"/>
                <w:color w:val="000000"/>
              </w:rPr>
              <w:t xml:space="preserve">, considerando tanto </w:t>
            </w:r>
            <w:r>
              <w:rPr>
                <w:rFonts w:ascii="Arial" w:hAnsi="Arial" w:eastAsia="Arial" w:cs="Arial"/>
                <w:color w:val="000000"/>
              </w:rPr>
              <w:t xml:space="preserve">abordagens individuais quanto abordagens coletivas.</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13" w:type="dxa"/>
            <w:vAlign w:val="center"/>
            <w:textDirection w:val="lrTb"/>
            <w:noWrap w:val="false"/>
          </w:tcPr>
          <w:p>
            <w:pPr>
              <w:pBdr/>
              <w:spacing/>
              <w:ind/>
              <w:rPr>
                <w:rFonts w:ascii="Arial" w:hAnsi="Arial" w:cs="Arial"/>
              </w:rPr>
            </w:pPr>
            <w:r>
              <w:rPr>
                <w:rFonts w:ascii="Arial" w:hAnsi="Arial" w:eastAsia="Arial" w:cs="Arial"/>
                <w:color w:val="000000"/>
              </w:rPr>
              <w:t xml:space="preserve">Média de atendimentos da </w:t>
            </w:r>
            <w:r>
              <w:rPr>
                <w:rFonts w:ascii="Arial" w:hAnsi="Arial" w:eastAsia="Arial" w:cs="Arial"/>
                <w:color w:val="000000"/>
              </w:rPr>
              <w:t xml:space="preserve">eMulti</w:t>
            </w:r>
            <w:r>
              <w:rPr>
                <w:rFonts w:ascii="Arial" w:hAnsi="Arial" w:eastAsia="Arial" w:cs="Arial"/>
                <w:color w:val="000000"/>
              </w:rPr>
              <w:t xml:space="preserve"> por pessoa (Total de atendimentos individuais e coletivos realizados pela</w:t>
            </w:r>
            <w:r>
              <w:rPr>
                <w:rFonts w:ascii="Arial" w:hAnsi="Arial" w:eastAsia="Arial" w:cs="Arial"/>
                <w:color w:val="000000"/>
              </w:rPr>
              <w:br/>
            </w:r>
            <w:r>
              <w:rPr>
                <w:rFonts w:ascii="Arial" w:hAnsi="Arial" w:eastAsia="Arial" w:cs="Arial"/>
                <w:color w:val="000000"/>
              </w:rPr>
              <w:t xml:space="preserve">eMulti</w:t>
            </w:r>
            <w:r>
              <w:rPr>
                <w:rFonts w:ascii="Arial" w:hAnsi="Arial" w:eastAsia="Arial" w:cs="Arial"/>
                <w:color w:val="000000"/>
              </w:rPr>
              <w:t xml:space="preserve"> no quadrimestre </w:t>
            </w:r>
            <w:r>
              <w:rPr>
                <w:rFonts w:ascii="Arial" w:hAnsi="Arial" w:eastAsia="Arial" w:cs="Arial"/>
                <w:color w:val="000000"/>
              </w:rPr>
              <w:t xml:space="preserve">avaliado dividido pelo total de pessoas atendidas no quadrimestre avaliado)</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6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 </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7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Média</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2,5</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Média </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7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2,5</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2,5</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2,5</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3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2,5</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9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27" w:type="dxa"/>
            <w:vAlign w:val="center"/>
            <w:textDirection w:val="lrTb"/>
            <w:noWrap w:val="false"/>
          </w:tcPr>
          <w:p>
            <w:pPr>
              <w:pBdr/>
              <w:spacing/>
              <w:ind/>
              <w:rPr>
                <w:rFonts w:ascii="Arial" w:hAnsi="Arial" w:cs="Arial"/>
              </w:rPr>
            </w:pPr>
            <w:r>
              <w:rPr>
                <w:rFonts w:ascii="Arial" w:hAnsi="Arial" w:eastAsia="Arial" w:cs="Arial"/>
                <w:color w:val="000000"/>
              </w:rPr>
              <w:t xml:space="preserve">Garantir ações realizadas pela </w:t>
            </w:r>
            <w:r>
              <w:rPr>
                <w:rFonts w:ascii="Arial" w:hAnsi="Arial" w:eastAsia="Arial" w:cs="Arial"/>
                <w:color w:val="000000"/>
              </w:rPr>
              <w:t xml:space="preserve">eMulti</w:t>
            </w:r>
            <w:r>
              <w:rPr>
                <w:rFonts w:ascii="Arial" w:hAnsi="Arial" w:eastAsia="Arial" w:cs="Arial"/>
                <w:color w:val="000000"/>
              </w:rPr>
              <w:t xml:space="preserve"> na APS de forma compartilhada,</w:t>
            </w:r>
            <w:r>
              <w:rPr>
                <w:rFonts w:ascii="Arial" w:hAnsi="Arial" w:eastAsia="Arial" w:cs="Arial"/>
                <w:color w:val="000000"/>
              </w:rPr>
              <w:t xml:space="preserve"> </w:t>
            </w:r>
            <w:r>
              <w:rPr>
                <w:rFonts w:ascii="Arial" w:hAnsi="Arial" w:eastAsia="Arial" w:cs="Arial"/>
                <w:color w:val="000000"/>
              </w:rPr>
              <w:t xml:space="preserve">por meio do trabalho colaborativo e interprofissional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13" w:type="dxa"/>
            <w:vAlign w:val="center"/>
            <w:textDirection w:val="lrTb"/>
            <w:noWrap w:val="false"/>
          </w:tcPr>
          <w:p>
            <w:pPr>
              <w:pBdr/>
              <w:spacing/>
              <w:ind/>
              <w:rPr>
                <w:rFonts w:ascii="Arial" w:hAnsi="Arial" w:cs="Arial"/>
              </w:rPr>
            </w:pPr>
            <w:r>
              <w:rPr>
                <w:rFonts w:ascii="Arial" w:hAnsi="Arial" w:eastAsia="Arial" w:cs="Arial"/>
                <w:color w:val="000000"/>
              </w:rPr>
              <w:t xml:space="preserve">Percentual de ações interprofissionais realizadas pelas equipes </w:t>
            </w:r>
            <w:r>
              <w:rPr>
                <w:rFonts w:ascii="Arial" w:hAnsi="Arial" w:eastAsia="Arial" w:cs="Arial"/>
                <w:color w:val="000000"/>
              </w:rPr>
              <w:t xml:space="preserve">eMulti</w:t>
            </w:r>
            <w:r>
              <w:rPr>
                <w:rFonts w:ascii="Arial" w:hAnsi="Arial" w:eastAsia="Arial" w:cs="Arial"/>
                <w:color w:val="000000"/>
              </w:rPr>
              <w:t xml:space="preserve"> frente ao total de ações realizadas pela </w:t>
            </w:r>
            <w:r>
              <w:rPr>
                <w:rFonts w:ascii="Arial" w:hAnsi="Arial" w:eastAsia="Arial" w:cs="Arial"/>
                <w:color w:val="000000"/>
              </w:rPr>
              <w:t xml:space="preserve">eMulti</w:t>
            </w:r>
            <w:r>
              <w:rPr>
                <w:rFonts w:ascii="Arial" w:hAnsi="Arial" w:eastAsia="Arial" w:cs="Arial"/>
                <w:color w:val="000000"/>
              </w:rPr>
              <w:t xml:space="preserv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6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7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2,5</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7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2,5</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2,5</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2,5</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3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2,5</w:t>
            </w:r>
            <w:r>
              <w:rPr>
                <w:rFonts w:ascii="Arial" w:hAnsi="Arial" w:cs="Arial"/>
              </w:rPr>
            </w:r>
            <w:r>
              <w:rPr>
                <w:rFonts w:ascii="Arial" w:hAnsi="Arial" w:cs="Arial"/>
              </w:rPr>
            </w:r>
          </w:p>
        </w:tc>
      </w:tr>
      <w:tr>
        <w:trPr>
          <w:trHeight w:val="1080"/>
        </w:trPr>
        <w:tc>
          <w:tcPr>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9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27" w:type="dxa"/>
            <w:vAlign w:val="center"/>
            <w:textDirection w:val="lrTb"/>
            <w:noWrap w:val="false"/>
          </w:tcPr>
          <w:p>
            <w:pPr>
              <w:pBdr/>
              <w:spacing/>
              <w:ind/>
              <w:rPr>
                <w:rFonts w:ascii="Arial" w:hAnsi="Arial" w:cs="Arial"/>
              </w:rPr>
            </w:pPr>
            <w:r>
              <w:rPr>
                <w:rFonts w:ascii="Arial" w:hAnsi="Arial" w:eastAsia="Arial" w:cs="Arial"/>
                <w:color w:val="000000"/>
              </w:rPr>
              <w:t xml:space="preserve">Realizar matriciamento de forma regionalizada envolvendo toda a rede de atenção à saúde, de forma que as equipes da APS tenham um suporte para a discussão de casos e intervenções terapêuticas</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13" w:type="dxa"/>
            <w:vAlign w:val="center"/>
            <w:textDirection w:val="lrTb"/>
            <w:noWrap w:val="false"/>
          </w:tcPr>
          <w:p>
            <w:pPr>
              <w:pBdr/>
              <w:spacing/>
              <w:ind/>
              <w:rPr>
                <w:rFonts w:ascii="Arial" w:hAnsi="Arial" w:cs="Arial"/>
              </w:rPr>
            </w:pPr>
            <w:r>
              <w:rPr>
                <w:rFonts w:ascii="Arial" w:hAnsi="Arial" w:eastAsia="Arial" w:cs="Arial"/>
                <w:color w:val="000000"/>
              </w:rPr>
              <w:t xml:space="preserve">Número de reuniões realizadas</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6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59</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7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7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70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80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90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3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r>
      <w:tr>
        <w:trPr>
          <w:trHeight w:val="525"/>
        </w:trPr>
        <w:tc>
          <w:tcPr>
            <w:gridSpan w:val="12"/>
            <w:shd w:val="clear" w:color="cfe2f3" w:fill="cfe2f3"/>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14570" w:type="dxa"/>
            <w:vAlign w:val="center"/>
            <w:textDirection w:val="lrTb"/>
            <w:noWrap w:val="false"/>
          </w:tcPr>
          <w:p>
            <w:pPr>
              <w:pBdr/>
              <w:spacing/>
              <w:ind/>
              <w:rPr>
                <w:rFonts w:ascii="Arial" w:hAnsi="Arial" w:cs="Arial"/>
              </w:rPr>
            </w:pPr>
            <w:r>
              <w:rPr>
                <w:rFonts w:ascii="Arial" w:hAnsi="Arial" w:eastAsia="Arial" w:cs="Arial"/>
                <w:b/>
                <w:color w:val="000000"/>
              </w:rPr>
              <w:t xml:space="preserve">Objetivo 1.4: Aprimorar a capacidade de atendimento, a integração com a rede de saúde e a articulação com outros serviços da equipe do Consultório na Rua - </w:t>
            </w:r>
            <w:r>
              <w:rPr>
                <w:rFonts w:ascii="Arial" w:hAnsi="Arial" w:eastAsia="Arial" w:cs="Arial"/>
                <w:b/>
                <w:color w:val="000000"/>
              </w:rPr>
              <w:t xml:space="preserve">CnR</w:t>
            </w:r>
            <w:r>
              <w:rPr>
                <w:rFonts w:ascii="Arial" w:hAnsi="Arial" w:eastAsia="Arial" w:cs="Arial"/>
                <w:b/>
                <w:color w:val="000000"/>
              </w:rPr>
              <w:t xml:space="preserve">, visando garantir o cuidado integral à população em situação de rua.</w:t>
            </w:r>
            <w:r>
              <w:rPr>
                <w:rFonts w:ascii="Arial" w:hAnsi="Arial" w:cs="Arial"/>
              </w:rPr>
            </w:r>
            <w:r>
              <w:rPr>
                <w:rFonts w:ascii="Arial" w:hAnsi="Arial" w:cs="Arial"/>
              </w:rPr>
            </w:r>
          </w:p>
        </w:tc>
      </w:tr>
      <w:tr>
        <w:trPr>
          <w:trHeight w:val="315"/>
        </w:trPr>
        <w:tc>
          <w:tcPr>
            <w:shd w:val="clear" w:color="cccccc" w:fill="cccccc"/>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9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Nº</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27"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Descrição da Meta</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13"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Indicador para monitoramento e avaliação da meta</w:t>
            </w:r>
            <w:r>
              <w:rPr>
                <w:rFonts w:ascii="Arial" w:hAnsi="Arial" w:cs="Arial"/>
              </w:rPr>
            </w:r>
            <w:r>
              <w:rPr>
                <w:rFonts w:ascii="Arial" w:hAnsi="Arial" w:cs="Arial"/>
              </w:rPr>
            </w:r>
          </w:p>
        </w:tc>
        <w:tc>
          <w:tcPr>
            <w:gridSpan w:val="3"/>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2017"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Indicador (Linha-Base)</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Meta Plano (2026- 2029)</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Unidade de Medida</w:t>
            </w:r>
            <w:r>
              <w:rPr>
                <w:rFonts w:ascii="Arial" w:hAnsi="Arial" w:cs="Arial"/>
              </w:rPr>
            </w:r>
            <w:r>
              <w:rPr>
                <w:rFonts w:ascii="Arial" w:hAnsi="Arial" w:cs="Arial"/>
              </w:rPr>
            </w:r>
          </w:p>
        </w:tc>
        <w:tc>
          <w:tcPr>
            <w:gridSpan w:val="4"/>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168"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Meta Prevista</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61"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Valor</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Ano</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7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Unidade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75"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2026</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2027</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2028</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38"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2029</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9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27" w:type="dxa"/>
            <w:vAlign w:val="center"/>
            <w:textDirection w:val="lrTb"/>
            <w:noWrap w:val="false"/>
          </w:tcPr>
          <w:p>
            <w:pPr>
              <w:pBdr/>
              <w:spacing/>
              <w:ind/>
              <w:rPr>
                <w:rFonts w:ascii="Arial" w:hAnsi="Arial" w:cs="Arial"/>
              </w:rPr>
            </w:pPr>
            <w:r>
              <w:rPr>
                <w:rFonts w:ascii="Arial" w:hAnsi="Arial" w:eastAsia="Arial" w:cs="Arial"/>
                <w:color w:val="000000"/>
              </w:rPr>
              <w:t xml:space="preserve">Habilitar e manter 01 equipe de </w:t>
            </w:r>
            <w:r>
              <w:rPr>
                <w:rFonts w:ascii="Arial" w:hAnsi="Arial" w:eastAsia="Arial" w:cs="Arial"/>
                <w:color w:val="000000"/>
              </w:rPr>
              <w:t xml:space="preserve">CnR</w:t>
            </w:r>
            <w:r>
              <w:rPr>
                <w:rFonts w:ascii="Arial" w:hAnsi="Arial" w:eastAsia="Arial" w:cs="Arial"/>
                <w:color w:val="000000"/>
              </w:rPr>
              <w:t xml:space="preserve"> modalidade III junto ao Ministério da Saúde </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1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 de equipe de </w:t>
            </w:r>
            <w:r>
              <w:rPr>
                <w:rFonts w:ascii="Arial" w:hAnsi="Arial" w:eastAsia="Arial" w:cs="Arial"/>
                <w:color w:val="000000"/>
              </w:rPr>
              <w:t xml:space="preserve">CnR</w:t>
            </w:r>
            <w:r>
              <w:rPr>
                <w:rFonts w:ascii="Arial" w:hAnsi="Arial" w:eastAsia="Arial" w:cs="Arial"/>
                <w:color w:val="000000"/>
              </w:rPr>
              <w:t xml:space="preserve"> modalidade III habilitada </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6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7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 </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7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7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3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r>
    </w:tbl>
    <w:p>
      <w:pPr>
        <w:pBdr/>
        <w:spacing w:after="0" w:line="360" w:lineRule="auto"/>
        <w:ind/>
        <w:jc w:val="both"/>
        <w:rPr>
          <w:rFonts w:ascii="Arial" w:hAnsi="Arial" w:cs="Arial"/>
          <w:color w:val="0070c0"/>
        </w:rPr>
      </w:pPr>
      <w:r>
        <w:rPr>
          <w:rFonts w:ascii="Arial" w:hAnsi="Arial" w:cs="Arial"/>
          <w:color w:val="0070c0"/>
        </w:rPr>
      </w:r>
      <w:r>
        <w:rPr>
          <w:rFonts w:ascii="Arial" w:hAnsi="Arial" w:cs="Arial"/>
          <w:color w:val="0070c0"/>
        </w:rPr>
      </w:r>
      <w:r>
        <w:rPr>
          <w:rFonts w:ascii="Arial" w:hAnsi="Arial" w:cs="Arial"/>
          <w:color w:val="0070c0"/>
        </w:rPr>
      </w:r>
    </w:p>
    <w:tbl>
      <w:tblPr>
        <w:tblStyle w:val="1093"/>
        <w:tblW w:w="0" w:type="auto"/>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331"/>
        <w:gridCol w:w="3935"/>
        <w:gridCol w:w="3103"/>
        <w:gridCol w:w="641"/>
        <w:gridCol w:w="580"/>
        <w:gridCol w:w="998"/>
        <w:gridCol w:w="733"/>
        <w:gridCol w:w="958"/>
        <w:gridCol w:w="580"/>
        <w:gridCol w:w="580"/>
        <w:gridCol w:w="580"/>
        <w:gridCol w:w="969"/>
      </w:tblGrid>
      <w:tr>
        <w:trPr>
          <w:trHeight w:val="315"/>
        </w:trPr>
        <w:tc>
          <w:tcPr>
            <w:gridSpan w:val="12"/>
            <w:shd w:val="clear" w:color="3d85c6" w:fill="3d85c6"/>
            <w:tcBorders>
              <w:top w:val="single" w:color="cccccc" w:sz="6" w:space="0"/>
              <w:left w:val="single" w:color="cccccc" w:sz="6" w:space="0"/>
              <w:bottom w:val="single" w:color="000000" w:sz="6" w:space="0"/>
              <w:right w:val="single" w:color="cccccc" w:sz="6" w:space="0"/>
            </w:tcBorders>
            <w:tcMar>
              <w:left w:w="45" w:type="dxa"/>
              <w:top w:w="30" w:type="dxa"/>
              <w:right w:w="45" w:type="dxa"/>
              <w:bottom w:w="30" w:type="dxa"/>
            </w:tcMar>
            <w:tcW w:w="14570" w:type="dxa"/>
            <w:vAlign w:val="center"/>
            <w:textDirection w:val="lrTb"/>
            <w:noWrap w:val="false"/>
          </w:tcPr>
          <w:p>
            <w:pPr>
              <w:pBdr/>
              <w:spacing/>
              <w:ind/>
              <w:jc w:val="center"/>
              <w:rPr>
                <w:rFonts w:ascii="Arial" w:hAnsi="Arial" w:cs="Arial"/>
              </w:rPr>
            </w:pPr>
            <w:r>
              <w:rPr>
                <w:rFonts w:ascii="Arial" w:hAnsi="Arial" w:eastAsia="Arial" w:cs="Arial"/>
                <w:b/>
                <w:color w:val="ffffff"/>
              </w:rPr>
              <w:t xml:space="preserve">DIRETRIZ Nº 2 - FORTALECIMENTO DA ATENÇÃO ESPECIALIZADA À SAÚDE </w:t>
            </w:r>
            <w:r>
              <w:rPr>
                <w:rFonts w:ascii="Arial" w:hAnsi="Arial" w:eastAsia="Arial" w:cs="Arial"/>
                <w:b/>
                <w:color w:val="ffffff"/>
              </w:rPr>
              <w:br/>
            </w:r>
            <w:r>
              <w:rPr>
                <w:rFonts w:ascii="Arial" w:hAnsi="Arial" w:cs="Arial"/>
              </w:rPr>
            </w:r>
            <w:r>
              <w:rPr>
                <w:rFonts w:ascii="Arial" w:hAnsi="Arial" w:cs="Arial"/>
              </w:rPr>
            </w:r>
          </w:p>
        </w:tc>
      </w:tr>
      <w:tr>
        <w:trPr>
          <w:trHeight w:val="315"/>
        </w:trPr>
        <w:tc>
          <w:tcPr>
            <w:gridSpan w:val="12"/>
            <w:shd w:val="clear" w:color="cfe2f3" w:fill="cfe2f3"/>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14570" w:type="dxa"/>
            <w:vAlign w:val="center"/>
            <w:textDirection w:val="lrTb"/>
            <w:noWrap w:val="false"/>
          </w:tcPr>
          <w:p>
            <w:pPr>
              <w:pBdr/>
              <w:spacing/>
              <w:ind/>
              <w:rPr>
                <w:rFonts w:ascii="Arial" w:hAnsi="Arial" w:cs="Arial"/>
              </w:rPr>
            </w:pPr>
            <w:r>
              <w:rPr>
                <w:rFonts w:ascii="Arial" w:hAnsi="Arial" w:eastAsia="Arial" w:cs="Arial"/>
                <w:b/>
                <w:color w:val="000000"/>
              </w:rPr>
              <w:t xml:space="preserve">Objetivo 2.1: Potencializar o Centro de Referência IST/AIDS, como forma de promover o acesso e a integralidade da atenção especializada. </w:t>
            </w:r>
            <w:r>
              <w:rPr>
                <w:rFonts w:ascii="Arial" w:hAnsi="Arial" w:eastAsia="Arial" w:cs="Arial"/>
                <w:b/>
                <w:color w:val="000000"/>
              </w:rPr>
              <w:br/>
            </w:r>
            <w:r>
              <w:rPr>
                <w:rFonts w:ascii="Arial" w:hAnsi="Arial" w:cs="Arial"/>
              </w:rPr>
            </w:r>
            <w:r>
              <w:rPr>
                <w:rFonts w:ascii="Arial" w:hAnsi="Arial" w:cs="Arial"/>
              </w:rPr>
            </w:r>
          </w:p>
        </w:tc>
      </w:tr>
      <w:tr>
        <w:trPr>
          <w:trHeight w:val="315"/>
        </w:trPr>
        <w:tc>
          <w:tcPr>
            <w:shd w:val="clear" w:color="cccccc" w:fill="cccccc"/>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6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Nº</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838"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Descrição da Meta</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42"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Indicador para monitoramento e avaliação da meta</w:t>
            </w:r>
            <w:r>
              <w:rPr>
                <w:rFonts w:ascii="Arial" w:hAnsi="Arial" w:cs="Arial"/>
              </w:rPr>
            </w:r>
            <w:r>
              <w:rPr>
                <w:rFonts w:ascii="Arial" w:hAnsi="Arial" w:cs="Arial"/>
              </w:rPr>
            </w:r>
          </w:p>
        </w:tc>
        <w:tc>
          <w:tcPr>
            <w:gridSpan w:val="3"/>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837"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Indicador (Linha-Base)</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36"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Meta Plano (2026- 2029)</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03"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Unidade de Medida</w:t>
            </w:r>
            <w:r>
              <w:rPr>
                <w:rFonts w:ascii="Arial" w:hAnsi="Arial" w:cs="Arial"/>
              </w:rPr>
            </w:r>
            <w:r>
              <w:rPr>
                <w:rFonts w:ascii="Arial" w:hAnsi="Arial" w:cs="Arial"/>
              </w:rPr>
            </w:r>
          </w:p>
        </w:tc>
        <w:tc>
          <w:tcPr>
            <w:gridSpan w:val="4"/>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2353"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Meta Prevista</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28"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Valor</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6"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Ano</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013"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Unidade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4"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2026</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88"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2027</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83"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2028</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18"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2029</w:t>
            </w:r>
            <w:r>
              <w:rPr>
                <w:rFonts w:ascii="Arial" w:hAnsi="Arial" w:cs="Arial"/>
              </w:rPr>
            </w:r>
            <w:r>
              <w:rPr>
                <w:rFonts w:ascii="Arial" w:hAnsi="Arial" w:cs="Arial"/>
              </w:rPr>
            </w:r>
          </w:p>
        </w:tc>
      </w:tr>
      <w:tr>
        <w:trPr>
          <w:trHeight w:val="315"/>
        </w:trPr>
        <w:tc>
          <w:tcPr>
            <w:shd w:val="clear" w:color="ffffff" w:fill="ffffff"/>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6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838" w:type="dxa"/>
            <w:vAlign w:val="center"/>
            <w:textDirection w:val="lrTb"/>
            <w:noWrap w:val="false"/>
          </w:tcPr>
          <w:p>
            <w:pPr>
              <w:pBdr/>
              <w:spacing/>
              <w:ind/>
              <w:rPr>
                <w:rFonts w:ascii="Arial" w:hAnsi="Arial" w:cs="Arial"/>
              </w:rPr>
            </w:pPr>
            <w:r>
              <w:rPr>
                <w:rFonts w:ascii="Arial" w:hAnsi="Arial" w:eastAsia="Arial" w:cs="Arial"/>
                <w:color w:val="000000"/>
              </w:rPr>
              <w:t xml:space="preserve">Ampliar a equipe atuante no Centro de Referência IST/Aids ofertando cuidado especializado de qualidade às Pessoas Vivendo com HIV/Aids e Hepatites Virais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4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 de profissionais atuantes no serviço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2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17</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01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 </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3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21</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0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4"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21</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8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21</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8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21</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1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21</w:t>
            </w:r>
            <w:r>
              <w:rPr>
                <w:rFonts w:ascii="Arial" w:hAnsi="Arial" w:cs="Arial"/>
              </w:rPr>
            </w:r>
            <w:r>
              <w:rPr>
                <w:rFonts w:ascii="Arial" w:hAnsi="Arial" w:cs="Arial"/>
              </w:rPr>
            </w:r>
          </w:p>
        </w:tc>
      </w:tr>
      <w:tr>
        <w:trPr>
          <w:trHeight w:val="555"/>
        </w:trPr>
        <w:tc>
          <w:tcPr>
            <w:gridSpan w:val="12"/>
            <w:shd w:val="clear" w:color="cfe2f3" w:fill="cfe2f3"/>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14570" w:type="dxa"/>
            <w:vAlign w:val="center"/>
            <w:textDirection w:val="lrTb"/>
            <w:noWrap w:val="false"/>
          </w:tcPr>
          <w:p>
            <w:pPr>
              <w:pBdr/>
              <w:spacing/>
              <w:ind/>
              <w:rPr>
                <w:rFonts w:ascii="Arial" w:hAnsi="Arial" w:cs="Arial"/>
              </w:rPr>
            </w:pPr>
            <w:r>
              <w:rPr>
                <w:rFonts w:ascii="Arial" w:hAnsi="Arial" w:eastAsia="Arial" w:cs="Arial"/>
                <w:b/>
                <w:color w:val="000000"/>
              </w:rPr>
              <w:t xml:space="preserve">Objetivo 2.2: Ampliar a oferta de atendimentos de Centros de Atenção Psicossocial - CAPS aos munícipes de Cariacica. </w:t>
            </w:r>
            <w:r>
              <w:rPr>
                <w:rFonts w:ascii="Arial" w:hAnsi="Arial" w:cs="Arial"/>
              </w:rPr>
            </w:r>
            <w:r>
              <w:rPr>
                <w:rFonts w:ascii="Arial" w:hAnsi="Arial" w:cs="Arial"/>
              </w:rPr>
            </w:r>
          </w:p>
        </w:tc>
      </w:tr>
      <w:tr>
        <w:trPr>
          <w:trHeight w:val="315"/>
        </w:trPr>
        <w:tc>
          <w:tcPr>
            <w:shd w:val="clear" w:color="cccccc" w:fill="cccccc"/>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6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Nº</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838"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Descrição da Meta</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42"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Indicador para monitoramento e avaliação da meta</w:t>
            </w:r>
            <w:r>
              <w:rPr>
                <w:rFonts w:ascii="Arial" w:hAnsi="Arial" w:cs="Arial"/>
              </w:rPr>
            </w:r>
            <w:r>
              <w:rPr>
                <w:rFonts w:ascii="Arial" w:hAnsi="Arial" w:cs="Arial"/>
              </w:rPr>
            </w:r>
          </w:p>
        </w:tc>
        <w:tc>
          <w:tcPr>
            <w:gridSpan w:val="3"/>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837"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Indicador (Linha-Base)</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36"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Meta Plano (2026- 2029)</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03"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Unidade de Medida</w:t>
            </w:r>
            <w:r>
              <w:rPr>
                <w:rFonts w:ascii="Arial" w:hAnsi="Arial" w:cs="Arial"/>
              </w:rPr>
            </w:r>
            <w:r>
              <w:rPr>
                <w:rFonts w:ascii="Arial" w:hAnsi="Arial" w:cs="Arial"/>
              </w:rPr>
            </w:r>
          </w:p>
        </w:tc>
        <w:tc>
          <w:tcPr>
            <w:gridSpan w:val="4"/>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2353"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Meta Prevista</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28"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Valor</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6"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Ano</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013"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Unidade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4"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2026</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88"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2027</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83"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2028</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18"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2029</w:t>
            </w:r>
            <w:r>
              <w:rPr>
                <w:rFonts w:ascii="Arial" w:hAnsi="Arial" w:cs="Arial"/>
              </w:rPr>
            </w:r>
            <w:r>
              <w:rPr>
                <w:rFonts w:ascii="Arial" w:hAnsi="Arial" w:cs="Arial"/>
              </w:rPr>
            </w:r>
          </w:p>
        </w:tc>
      </w:tr>
      <w:tr>
        <w:trPr>
          <w:trHeight w:val="315"/>
        </w:trPr>
        <w:tc>
          <w:tcPr>
            <w:shd w:val="clear" w:color="ffffff" w:fill="ffffff"/>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6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838" w:type="dxa"/>
            <w:vAlign w:val="center"/>
            <w:textDirection w:val="lrTb"/>
            <w:noWrap w:val="false"/>
          </w:tcPr>
          <w:p>
            <w:pPr>
              <w:pBdr/>
              <w:spacing/>
              <w:ind/>
              <w:rPr>
                <w:rFonts w:ascii="Arial" w:hAnsi="Arial" w:cs="Arial"/>
              </w:rPr>
            </w:pPr>
            <w:r>
              <w:rPr>
                <w:rFonts w:ascii="Arial" w:hAnsi="Arial" w:eastAsia="Arial" w:cs="Arial"/>
                <w:color w:val="000000"/>
              </w:rPr>
              <w:t xml:space="preserve">Ampliar a equipe atuante no Centro de Atenção Psicossocial Infanto-Juvenil - </w:t>
            </w:r>
            <w:r>
              <w:rPr>
                <w:rFonts w:ascii="Arial" w:hAnsi="Arial" w:eastAsia="Arial" w:cs="Arial"/>
                <w:color w:val="000000"/>
              </w:rPr>
              <w:t xml:space="preserve">CAPSi</w:t>
            </w:r>
            <w:r>
              <w:rPr>
                <w:rFonts w:ascii="Arial" w:hAnsi="Arial" w:eastAsia="Arial" w:cs="Arial"/>
                <w:color w:val="000000"/>
              </w:rPr>
              <w:t xml:space="preserve"> no intuito de garantir o cuidado </w:t>
            </w:r>
            <w:r>
              <w:rPr>
                <w:rFonts w:ascii="Arial" w:hAnsi="Arial" w:eastAsia="Arial" w:cs="Arial"/>
                <w:color w:val="000000"/>
              </w:rPr>
              <w:t xml:space="preserve">especializdo</w:t>
            </w:r>
            <w:r>
              <w:rPr>
                <w:rFonts w:ascii="Arial" w:hAnsi="Arial" w:eastAsia="Arial" w:cs="Arial"/>
                <w:color w:val="000000"/>
              </w:rPr>
              <w:t xml:space="preserve"> de qualidade a crianças e adolescentes que apresentem intenso sofrimento psíquico decorrente de transtornos mentais graves e persistentes</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4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 de profissionais atuantes no serviço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2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25</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01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3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35</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0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4"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8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35</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8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35</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1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35</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6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838" w:type="dxa"/>
            <w:vAlign w:val="center"/>
            <w:textDirection w:val="lrTb"/>
            <w:noWrap w:val="false"/>
          </w:tcPr>
          <w:p>
            <w:pPr>
              <w:pBdr/>
              <w:spacing/>
              <w:ind/>
              <w:rPr>
                <w:rFonts w:ascii="Arial" w:hAnsi="Arial" w:cs="Arial"/>
              </w:rPr>
            </w:pPr>
            <w:r>
              <w:rPr>
                <w:rFonts w:ascii="Arial" w:hAnsi="Arial" w:eastAsia="Arial" w:cs="Arial"/>
                <w:color w:val="000000"/>
              </w:rPr>
              <w:t xml:space="preserve">Implantar e implementar um Centro de Atenção Psicossocial Álcool e Drogas - CAPS AD garantindo o acesso a serviços especializados de atenção à saúde mental para pessoas com problemas relacionados ao uso de álcool e outras drogas</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4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Serviço implantado </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2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01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3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0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4"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8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8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1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r>
      <w:tr>
        <w:trPr>
          <w:trHeight w:val="315"/>
        </w:trPr>
        <w:tc>
          <w:tcPr>
            <w:gridSpan w:val="12"/>
            <w:shd w:val="clear" w:color="cfe2f3" w:fill="cfe2f3"/>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14570" w:type="dxa"/>
            <w:vAlign w:val="center"/>
            <w:textDirection w:val="lrTb"/>
            <w:noWrap w:val="false"/>
          </w:tcPr>
          <w:p>
            <w:pPr>
              <w:pBdr/>
              <w:spacing/>
              <w:ind/>
              <w:rPr>
                <w:rFonts w:ascii="Arial" w:hAnsi="Arial" w:cs="Arial"/>
              </w:rPr>
            </w:pPr>
            <w:r>
              <w:rPr>
                <w:rFonts w:ascii="Arial" w:hAnsi="Arial" w:eastAsia="Arial" w:cs="Arial"/>
                <w:b/>
                <w:color w:val="000000"/>
              </w:rPr>
              <w:t xml:space="preserve">Objetivo 2.3: Garantir a atenção especializada através de cuidado especializado para questões que ultrapassam a resolutividade de Atenção Básica.</w:t>
            </w:r>
            <w:r>
              <w:rPr>
                <w:rFonts w:ascii="Arial" w:hAnsi="Arial" w:cs="Arial"/>
              </w:rPr>
            </w:r>
            <w:r>
              <w:rPr>
                <w:rFonts w:ascii="Arial" w:hAnsi="Arial" w:cs="Arial"/>
              </w:rPr>
            </w:r>
          </w:p>
        </w:tc>
      </w:tr>
      <w:tr>
        <w:trPr>
          <w:trHeight w:val="315"/>
        </w:trPr>
        <w:tc>
          <w:tcPr>
            <w:shd w:val="clear" w:color="cccccc" w:fill="cccccc"/>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6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Nº</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838"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Descrição da Meta</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42"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Indicador para monitoramento e avaliação da meta</w:t>
            </w:r>
            <w:r>
              <w:rPr>
                <w:rFonts w:ascii="Arial" w:hAnsi="Arial" w:cs="Arial"/>
              </w:rPr>
            </w:r>
            <w:r>
              <w:rPr>
                <w:rFonts w:ascii="Arial" w:hAnsi="Arial" w:cs="Arial"/>
              </w:rPr>
            </w:r>
          </w:p>
        </w:tc>
        <w:tc>
          <w:tcPr>
            <w:gridSpan w:val="3"/>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837"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Indicador (Linha-Base)</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36"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Meta Plano (2026- 2029)</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03"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Unidade de Medida</w:t>
            </w:r>
            <w:r>
              <w:rPr>
                <w:rFonts w:ascii="Arial" w:hAnsi="Arial" w:cs="Arial"/>
              </w:rPr>
            </w:r>
            <w:r>
              <w:rPr>
                <w:rFonts w:ascii="Arial" w:hAnsi="Arial" w:cs="Arial"/>
              </w:rPr>
            </w:r>
          </w:p>
        </w:tc>
        <w:tc>
          <w:tcPr>
            <w:gridSpan w:val="4"/>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2353"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Meta Prevista</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28"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Valor</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6"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Ano</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013"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Unidade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4"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2026</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88"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2027</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83"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2028</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18"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2029</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6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838" w:type="dxa"/>
            <w:vAlign w:val="center"/>
            <w:textDirection w:val="lrTb"/>
            <w:noWrap w:val="false"/>
          </w:tcPr>
          <w:p>
            <w:pPr>
              <w:pBdr/>
              <w:spacing/>
              <w:ind/>
              <w:rPr>
                <w:rFonts w:ascii="Arial" w:hAnsi="Arial" w:cs="Arial"/>
              </w:rPr>
            </w:pPr>
            <w:r>
              <w:rPr>
                <w:rFonts w:ascii="Arial" w:hAnsi="Arial" w:eastAsia="Arial" w:cs="Arial"/>
                <w:color w:val="000000"/>
              </w:rPr>
              <w:t xml:space="preserve">Implantar e implementar um Centro Municipal de Especialidades - CME ofertando cuidado através do atendimento de profissionais de diversas especialidades</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4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Serviço implantado </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2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01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 </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3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0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 </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4"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8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8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1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61" w:type="dxa"/>
            <w:vAlign w:val="center"/>
            <w:vMerge w:val="restart"/>
            <w:textDirection w:val="lrTb"/>
            <w:noWrap w:val="false"/>
          </w:tcPr>
          <w:p>
            <w:pPr>
              <w:pBdr/>
              <w:spacing/>
              <w:ind/>
              <w:jc w:val="center"/>
              <w:rPr>
                <w:rFonts w:ascii="Arial" w:hAnsi="Arial" w:eastAsia="Arial" w:cs="Arial"/>
                <w:color w:val="000000"/>
              </w:rPr>
            </w:pPr>
            <w:r>
              <w:rPr>
                <w:rFonts w:ascii="Arial" w:hAnsi="Arial" w:eastAsia="Arial" w:cs="Arial"/>
                <w:color w:val="000000"/>
              </w:rPr>
              <w:t xml:space="preserve">2</w:t>
            </w:r>
            <w:r>
              <w:rPr>
                <w:rFonts w:ascii="Arial" w:hAnsi="Arial" w:eastAsia="Arial" w:cs="Arial"/>
                <w:color w:val="000000"/>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838" w:type="dxa"/>
            <w:vAlign w:val="center"/>
            <w:vMerge w:val="restart"/>
            <w:textDirection w:val="lrTb"/>
            <w:noWrap w:val="false"/>
          </w:tcPr>
          <w:p>
            <w:pPr>
              <w:pBdr/>
              <w:spacing/>
              <w:ind/>
              <w:rPr>
                <w:rFonts w:ascii="Arial" w:hAnsi="Arial" w:cs="Arial"/>
              </w:rPr>
            </w:pPr>
            <w:r>
              <w:rPr>
                <w:rFonts w:ascii="Arial" w:hAnsi="Arial" w:eastAsia="Arial" w:cs="Arial"/>
                <w:color w:val="000000"/>
              </w:rPr>
              <w:t xml:space="preserve">Garantir a melhoria do acesso aos Prontos Atendimentos municipais a população</w:t>
            </w:r>
            <w:r>
              <w:rPr>
                <w:rFonts w:ascii="Arial" w:hAnsi="Arial" w:eastAsia="Arial" w:cs="Arial"/>
                <w:color w:val="000000"/>
              </w:rPr>
              <w:t xml:space="preserve">, considerando o tempo de espera pelo atendimento.</w:t>
            </w:r>
            <w:r>
              <w:rPr>
                <w:rFonts w:ascii="Arial" w:hAnsi="Arial" w:eastAsia="Arial" w:cs="Arial"/>
                <w:color w:val="000000"/>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42" w:type="dxa"/>
            <w:vAlign w:val="center"/>
            <w:vMerge w:val="restart"/>
            <w:textDirection w:val="lrTb"/>
            <w:noWrap w:val="false"/>
          </w:tcPr>
          <w:p>
            <w:pPr>
              <w:pBdr/>
              <w:spacing/>
              <w:ind/>
              <w:jc w:val="center"/>
              <w:rPr>
                <w:rFonts w:ascii="Arial" w:hAnsi="Arial" w:eastAsia="Arial" w:cs="Arial"/>
                <w:color w:val="000000"/>
              </w:rPr>
            </w:pPr>
            <w:r>
              <w:rPr>
                <w:rFonts w:ascii="Arial" w:hAnsi="Arial" w:eastAsia="Arial" w:cs="Arial"/>
                <w:color w:val="000000"/>
              </w:rPr>
              <w:t xml:space="preserve">Redução do tempo médio de espera pelo atendimento, em relação aos anos anteriores.</w:t>
            </w:r>
            <w:r>
              <w:rPr>
                <w:rFonts w:ascii="Arial" w:hAnsi="Arial" w:eastAsia="Arial" w:cs="Arial"/>
                <w:color w:val="000000"/>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28" w:type="dxa"/>
            <w:vAlign w:val="center"/>
            <w:vMerge w:val="restart"/>
            <w:textDirection w:val="lrTb"/>
            <w:noWrap w:val="false"/>
          </w:tcPr>
          <w:p>
            <w:pPr>
              <w:pBdr/>
              <w:spacing/>
              <w:ind/>
              <w:jc w:val="center"/>
              <w:rPr>
                <w:rFonts w:ascii="Arial" w:hAnsi="Arial" w:eastAsia="Arial" w:cs="Arial"/>
                <w:color w:val="000000"/>
              </w:rPr>
            </w:pPr>
            <w:r>
              <w:rPr>
                <w:rFonts w:ascii="Arial" w:hAnsi="Arial" w:eastAsia="Arial" w:cs="Arial"/>
                <w:color w:val="000000"/>
              </w:rPr>
              <w:t xml:space="preserve">-</w:t>
            </w:r>
            <w:r>
              <w:rPr>
                <w:rFonts w:ascii="Arial" w:hAnsi="Arial" w:eastAsia="Arial" w:cs="Arial"/>
                <w:color w:val="000000"/>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6" w:type="dxa"/>
            <w:vAlign w:val="center"/>
            <w:vMerge w:val="restart"/>
            <w:textDirection w:val="lrTb"/>
            <w:noWrap w:val="false"/>
          </w:tcPr>
          <w:p>
            <w:pPr>
              <w:pBdr/>
              <w:spacing/>
              <w:ind/>
              <w:jc w:val="center"/>
              <w:rPr>
                <w:rFonts w:ascii="Arial" w:hAnsi="Arial" w:eastAsia="Arial" w:cs="Arial"/>
                <w:color w:val="000000"/>
              </w:rPr>
            </w:pPr>
            <w:r>
              <w:rPr>
                <w:rFonts w:ascii="Arial" w:hAnsi="Arial" w:eastAsia="Arial" w:cs="Arial"/>
                <w:color w:val="000000"/>
              </w:rPr>
              <w:t xml:space="preserve">-</w:t>
            </w:r>
            <w:r>
              <w:rPr>
                <w:rFonts w:ascii="Arial" w:hAnsi="Arial" w:eastAsia="Arial" w:cs="Arial"/>
                <w:color w:val="000000"/>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013" w:type="dxa"/>
            <w:vAlign w:val="center"/>
            <w:vMerge w:val="restart"/>
            <w:textDirection w:val="lrTb"/>
            <w:noWrap w:val="false"/>
          </w:tcPr>
          <w:p>
            <w:pPr>
              <w:pBdr/>
              <w:spacing/>
              <w:ind/>
              <w:jc w:val="center"/>
              <w:rPr>
                <w:rFonts w:ascii="Arial" w:hAnsi="Arial" w:eastAsia="Arial" w:cs="Arial"/>
                <w:color w:val="000000"/>
              </w:rPr>
            </w:pPr>
            <w:r>
              <w:rPr>
                <w:rFonts w:ascii="Arial" w:hAnsi="Arial" w:eastAsia="Arial" w:cs="Arial"/>
                <w:color w:val="000000"/>
              </w:rPr>
              <w:t xml:space="preserve">Percentual</w:t>
            </w:r>
            <w:r>
              <w:rPr>
                <w:rFonts w:ascii="Arial" w:hAnsi="Arial" w:eastAsia="Arial" w:cs="Arial"/>
                <w:color w:val="000000"/>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36" w:type="dxa"/>
            <w:vAlign w:val="center"/>
            <w:vMerge w:val="restart"/>
            <w:textDirection w:val="lrTb"/>
            <w:noWrap w:val="false"/>
          </w:tcPr>
          <w:p>
            <w:pPr>
              <w:pBdr/>
              <w:spacing/>
              <w:ind/>
              <w:jc w:val="center"/>
              <w:rPr>
                <w:rFonts w:ascii="Arial" w:hAnsi="Arial" w:eastAsia="Arial" w:cs="Arial"/>
                <w:color w:val="000000"/>
              </w:rPr>
            </w:pPr>
            <w:r>
              <w:rPr>
                <w:rFonts w:ascii="Arial" w:hAnsi="Arial" w:eastAsia="Arial" w:cs="Arial"/>
                <w:color w:val="000000"/>
              </w:rPr>
              <w:t xml:space="preserve">30%</w:t>
            </w:r>
            <w:r>
              <w:rPr>
                <w:rFonts w:ascii="Arial" w:hAnsi="Arial" w:eastAsia="Arial" w:cs="Arial"/>
                <w:color w:val="000000"/>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03" w:type="dxa"/>
            <w:vAlign w:val="center"/>
            <w:vMerge w:val="restart"/>
            <w:textDirection w:val="lrTb"/>
            <w:noWrap w:val="false"/>
          </w:tcPr>
          <w:p>
            <w:pPr>
              <w:pBdr/>
              <w:spacing/>
              <w:ind/>
              <w:jc w:val="center"/>
              <w:rPr>
                <w:rFonts w:ascii="Arial" w:hAnsi="Arial" w:eastAsia="Arial" w:cs="Arial"/>
                <w:color w:val="000000"/>
              </w:rPr>
            </w:pPr>
            <w:r>
              <w:rPr>
                <w:rFonts w:ascii="Arial" w:hAnsi="Arial" w:eastAsia="Arial" w:cs="Arial"/>
                <w:color w:val="000000"/>
              </w:rPr>
              <w:t xml:space="preserve">Percentual</w:t>
            </w:r>
            <w:r>
              <w:rPr>
                <w:rFonts w:ascii="Arial" w:hAnsi="Arial" w:eastAsia="Arial" w:cs="Arial"/>
                <w:color w:val="000000"/>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4" w:type="dxa"/>
            <w:vAlign w:val="center"/>
            <w:vMerge w:val="restart"/>
            <w:textDirection w:val="lrTb"/>
            <w:noWrap w:val="false"/>
          </w:tcPr>
          <w:p>
            <w:pPr>
              <w:pBdr/>
              <w:spacing/>
              <w:ind/>
              <w:jc w:val="center"/>
              <w:rPr>
                <w:rFonts w:ascii="Arial" w:hAnsi="Arial" w:eastAsia="Arial" w:cs="Arial"/>
                <w:color w:val="000000"/>
              </w:rPr>
            </w:pPr>
            <w:r>
              <w:rPr>
                <w:rFonts w:ascii="Arial" w:hAnsi="Arial" w:eastAsia="Arial" w:cs="Arial"/>
                <w:color w:val="000000"/>
              </w:rPr>
              <w:t xml:space="preserve">-</w:t>
            </w:r>
            <w:r>
              <w:rPr>
                <w:rFonts w:ascii="Arial" w:hAnsi="Arial" w:eastAsia="Arial" w:cs="Arial"/>
                <w:color w:val="000000"/>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88" w:type="dxa"/>
            <w:vAlign w:val="center"/>
            <w:vMerge w:val="restart"/>
            <w:textDirection w:val="lrTb"/>
            <w:noWrap w:val="false"/>
          </w:tcPr>
          <w:p>
            <w:pPr>
              <w:pBdr/>
              <w:spacing/>
              <w:ind/>
              <w:jc w:val="center"/>
              <w:rPr>
                <w:rFonts w:ascii="Arial" w:hAnsi="Arial" w:eastAsia="Arial" w:cs="Arial"/>
                <w:color w:val="000000"/>
              </w:rPr>
            </w:pPr>
            <w:r>
              <w:rPr>
                <w:rFonts w:ascii="Arial" w:hAnsi="Arial" w:eastAsia="Arial" w:cs="Arial"/>
                <w:color w:val="000000"/>
              </w:rPr>
              <w:t xml:space="preserve">10%</w:t>
            </w:r>
            <w:r>
              <w:rPr>
                <w:rFonts w:ascii="Arial" w:hAnsi="Arial" w:eastAsia="Arial" w:cs="Arial"/>
                <w:color w:val="000000"/>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83" w:type="dxa"/>
            <w:vAlign w:val="center"/>
            <w:vMerge w:val="restart"/>
            <w:textDirection w:val="lrTb"/>
            <w:noWrap w:val="false"/>
          </w:tcPr>
          <w:p>
            <w:pPr>
              <w:pBdr/>
              <w:spacing/>
              <w:ind/>
              <w:jc w:val="center"/>
              <w:rPr>
                <w:rFonts w:ascii="Arial" w:hAnsi="Arial" w:eastAsia="Arial" w:cs="Arial"/>
                <w:color w:val="000000"/>
              </w:rPr>
            </w:pPr>
            <w:r>
              <w:rPr>
                <w:rFonts w:ascii="Arial" w:hAnsi="Arial" w:eastAsia="Arial" w:cs="Arial"/>
                <w:color w:val="000000"/>
              </w:rPr>
              <w:t xml:space="preserve">20%</w:t>
            </w:r>
            <w:r>
              <w:rPr>
                <w:rFonts w:ascii="Arial" w:hAnsi="Arial" w:eastAsia="Arial" w:cs="Arial"/>
                <w:color w:val="000000"/>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18" w:type="dxa"/>
            <w:vAlign w:val="center"/>
            <w:vMerge w:val="restart"/>
            <w:textDirection w:val="lrTb"/>
            <w:noWrap w:val="false"/>
          </w:tcPr>
          <w:p>
            <w:pPr>
              <w:pBdr/>
              <w:spacing/>
              <w:ind/>
              <w:jc w:val="center"/>
              <w:rPr>
                <w:rFonts w:ascii="Arial" w:hAnsi="Arial" w:eastAsia="Arial" w:cs="Arial"/>
                <w:color w:val="000000"/>
              </w:rPr>
            </w:pPr>
            <w:r>
              <w:rPr>
                <w:rFonts w:ascii="Arial" w:hAnsi="Arial" w:eastAsia="Arial" w:cs="Arial"/>
                <w:color w:val="000000"/>
              </w:rPr>
              <w:t xml:space="preserve">30%</w:t>
            </w:r>
            <w:r>
              <w:rPr>
                <w:rFonts w:ascii="Arial" w:hAnsi="Arial" w:eastAsia="Arial" w:cs="Arial"/>
                <w:color w:val="000000"/>
              </w:rPr>
            </w:r>
          </w:p>
        </w:tc>
      </w:tr>
      <w:tr>
        <w:trPr>
          <w:trHeight w:val="315"/>
        </w:trPr>
        <w:tc>
          <w:tcPr>
            <w:gridSpan w:val="12"/>
            <w:shd w:val="clear" w:color="cfe2f3" w:fill="cfe2f3"/>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14570" w:type="dxa"/>
            <w:vAlign w:val="center"/>
            <w:textDirection w:val="lrTb"/>
            <w:noWrap w:val="false"/>
          </w:tcPr>
          <w:p>
            <w:pPr>
              <w:pBdr/>
              <w:spacing/>
              <w:ind/>
              <w:rPr>
                <w:rFonts w:ascii="Arial" w:hAnsi="Arial" w:cs="Arial"/>
              </w:rPr>
            </w:pPr>
            <w:r>
              <w:rPr>
                <w:rFonts w:ascii="Arial" w:hAnsi="Arial" w:eastAsia="Arial" w:cs="Arial"/>
                <w:b/>
                <w:color w:val="000000"/>
              </w:rPr>
              <w:t xml:space="preserve">Objetivo 2.4: Garantir a atenção especializada para pessoas com deficiência intelectual e TEA.</w:t>
            </w:r>
            <w:r>
              <w:rPr>
                <w:rFonts w:ascii="Arial" w:hAnsi="Arial" w:eastAsia="Arial" w:cs="Arial"/>
                <w:b/>
                <w:color w:val="000000"/>
              </w:rPr>
              <w:br/>
            </w:r>
            <w:r>
              <w:rPr>
                <w:rFonts w:ascii="Arial" w:hAnsi="Arial" w:cs="Arial"/>
              </w:rPr>
            </w:r>
            <w:r>
              <w:rPr>
                <w:rFonts w:ascii="Arial" w:hAnsi="Arial" w:cs="Arial"/>
              </w:rPr>
            </w:r>
          </w:p>
        </w:tc>
      </w:tr>
      <w:tr>
        <w:trPr>
          <w:trHeight w:val="315"/>
        </w:trPr>
        <w:tc>
          <w:tcPr>
            <w:shd w:val="clear" w:color="cccccc" w:fill="cccccc"/>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6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Nº</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838"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Descrição da Meta</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42"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Indicador para monitoramento e avaliação da meta</w:t>
            </w:r>
            <w:r>
              <w:rPr>
                <w:rFonts w:ascii="Arial" w:hAnsi="Arial" w:cs="Arial"/>
              </w:rPr>
            </w:r>
            <w:r>
              <w:rPr>
                <w:rFonts w:ascii="Arial" w:hAnsi="Arial" w:cs="Arial"/>
              </w:rPr>
            </w:r>
          </w:p>
        </w:tc>
        <w:tc>
          <w:tcPr>
            <w:gridSpan w:val="3"/>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837"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Indicador (Linha-Base)</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36"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Meta Plano (2026- 2029)</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03"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Unidade de Medida</w:t>
            </w:r>
            <w:r>
              <w:rPr>
                <w:rFonts w:ascii="Arial" w:hAnsi="Arial" w:cs="Arial"/>
              </w:rPr>
            </w:r>
            <w:r>
              <w:rPr>
                <w:rFonts w:ascii="Arial" w:hAnsi="Arial" w:cs="Arial"/>
              </w:rPr>
            </w:r>
          </w:p>
        </w:tc>
        <w:tc>
          <w:tcPr>
            <w:gridSpan w:val="4"/>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2353"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Meta Prevista</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28"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Valor</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6"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Ano</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013"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Unidade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4"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2026</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88"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2027</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83"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2028</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18"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2029</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6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838" w:type="dxa"/>
            <w:vAlign w:val="center"/>
            <w:textDirection w:val="lrTb"/>
            <w:noWrap w:val="false"/>
          </w:tcPr>
          <w:p>
            <w:pPr>
              <w:pBdr/>
              <w:spacing/>
              <w:ind/>
              <w:rPr>
                <w:rFonts w:ascii="Arial" w:hAnsi="Arial" w:cs="Arial"/>
              </w:rPr>
            </w:pPr>
            <w:r>
              <w:rPr>
                <w:rFonts w:ascii="Arial" w:hAnsi="Arial" w:eastAsia="Arial" w:cs="Arial"/>
                <w:color w:val="000000"/>
              </w:rPr>
              <w:t xml:space="preserve">Implantar e implementar um Serviço Especializado de Reabilitação para Pessoas com Deficiência Intelectual e Autismo - SERDIA no município </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4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Serviço implantado </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2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01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 </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3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0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 </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4"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8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8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1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r>
      <w:tr>
        <w:trPr>
          <w:trHeight w:val="315"/>
        </w:trPr>
        <w:tc>
          <w:tcPr>
            <w:gridSpan w:val="12"/>
            <w:shd w:val="clear" w:color="cfe2f3" w:fill="cfe2f3"/>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14570" w:type="dxa"/>
            <w:vAlign w:val="center"/>
            <w:textDirection w:val="lrTb"/>
            <w:noWrap w:val="false"/>
          </w:tcPr>
          <w:p>
            <w:pPr>
              <w:pBdr/>
              <w:spacing/>
              <w:ind/>
              <w:rPr>
                <w:rFonts w:ascii="Arial" w:hAnsi="Arial" w:cs="Arial"/>
              </w:rPr>
            </w:pPr>
            <w:r>
              <w:rPr>
                <w:rFonts w:ascii="Arial" w:hAnsi="Arial" w:eastAsia="Arial" w:cs="Arial"/>
                <w:b/>
                <w:color w:val="000000"/>
              </w:rPr>
              <w:t xml:space="preserve">Objetivo 2.5: Fortalecer a rede de atenção às Urgências e Emergências com articulação a outras redes de atenção à saúde. </w:t>
            </w:r>
            <w:r>
              <w:rPr>
                <w:rFonts w:ascii="Arial" w:hAnsi="Arial" w:eastAsia="Arial" w:cs="Arial"/>
                <w:b/>
                <w:color w:val="000000"/>
              </w:rPr>
              <w:br/>
            </w:r>
            <w:r>
              <w:rPr>
                <w:rFonts w:ascii="Arial" w:hAnsi="Arial" w:cs="Arial"/>
              </w:rPr>
            </w:r>
            <w:r>
              <w:rPr>
                <w:rFonts w:ascii="Arial" w:hAnsi="Arial" w:cs="Arial"/>
              </w:rPr>
            </w:r>
          </w:p>
        </w:tc>
      </w:tr>
      <w:tr>
        <w:trPr>
          <w:trHeight w:val="315"/>
        </w:trPr>
        <w:tc>
          <w:tcPr>
            <w:shd w:val="clear" w:color="cccccc" w:fill="cccccc"/>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6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Nº</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838"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Descrição da Meta</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42"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Indicador para monitoramento e avaliação da meta</w:t>
            </w:r>
            <w:r>
              <w:rPr>
                <w:rFonts w:ascii="Arial" w:hAnsi="Arial" w:cs="Arial"/>
              </w:rPr>
            </w:r>
            <w:r>
              <w:rPr>
                <w:rFonts w:ascii="Arial" w:hAnsi="Arial" w:cs="Arial"/>
              </w:rPr>
            </w:r>
          </w:p>
        </w:tc>
        <w:tc>
          <w:tcPr>
            <w:gridSpan w:val="3"/>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837"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Indicador (Linha-Base)</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36"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Meta Plano (2026- 2029)</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03"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Unidade de Medida</w:t>
            </w:r>
            <w:r>
              <w:rPr>
                <w:rFonts w:ascii="Arial" w:hAnsi="Arial" w:cs="Arial"/>
              </w:rPr>
            </w:r>
            <w:r>
              <w:rPr>
                <w:rFonts w:ascii="Arial" w:hAnsi="Arial" w:cs="Arial"/>
              </w:rPr>
            </w:r>
          </w:p>
        </w:tc>
        <w:tc>
          <w:tcPr>
            <w:gridSpan w:val="4"/>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2353"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Meta Prevista</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28"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Valor</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6"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Ano</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013"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Unidade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4"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2026</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88"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2027</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83"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2028</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18"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2029</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6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838" w:type="dxa"/>
            <w:vAlign w:val="center"/>
            <w:textDirection w:val="lrTb"/>
            <w:noWrap w:val="false"/>
          </w:tcPr>
          <w:p>
            <w:pPr>
              <w:pBdr/>
              <w:spacing/>
              <w:ind/>
              <w:rPr>
                <w:rFonts w:ascii="Arial" w:hAnsi="Arial" w:cs="Arial"/>
              </w:rPr>
            </w:pPr>
            <w:r>
              <w:rPr>
                <w:rFonts w:ascii="Arial" w:hAnsi="Arial" w:eastAsia="Arial" w:cs="Arial"/>
                <w:color w:val="000000"/>
              </w:rPr>
              <w:t xml:space="preserve">Implantar o Protocolo de Acolhimento e Classificação de Risco nos três Pronto Atendimentos- </w:t>
            </w:r>
            <w:r>
              <w:rPr>
                <w:rFonts w:ascii="Arial" w:hAnsi="Arial" w:eastAsia="Arial" w:cs="Arial"/>
                <w:color w:val="000000"/>
              </w:rPr>
              <w:t xml:space="preserve">PAs</w:t>
            </w:r>
            <w:r>
              <w:rPr>
                <w:rFonts w:ascii="Arial" w:hAnsi="Arial" w:eastAsia="Arial" w:cs="Arial"/>
                <w:color w:val="000000"/>
              </w:rPr>
              <w:t xml:space="preserve"> de gestão municipal </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4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 de </w:t>
            </w:r>
            <w:r>
              <w:rPr>
                <w:rFonts w:ascii="Arial" w:hAnsi="Arial" w:eastAsia="Arial" w:cs="Arial"/>
                <w:color w:val="000000"/>
              </w:rPr>
              <w:t xml:space="preserve">PAs</w:t>
            </w:r>
            <w:r>
              <w:rPr>
                <w:rFonts w:ascii="Arial" w:hAnsi="Arial" w:eastAsia="Arial" w:cs="Arial"/>
                <w:color w:val="000000"/>
              </w:rPr>
              <w:t xml:space="preserve"> com o protocolo implantado </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2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01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3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0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4"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8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8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1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61" w:type="dxa"/>
            <w:vAlign w:val="center"/>
            <w:vMerge w:val="restart"/>
            <w:textDirection w:val="lrTb"/>
            <w:noWrap w:val="false"/>
          </w:tcPr>
          <w:p>
            <w:pPr>
              <w:pBdr/>
              <w:spacing/>
              <w:ind/>
              <w:jc w:val="center"/>
              <w:rPr>
                <w:rFonts w:ascii="Arial" w:hAnsi="Arial" w:eastAsia="Arial" w:cs="Arial"/>
                <w:color w:val="000000"/>
              </w:rPr>
            </w:pPr>
            <w:r>
              <w:rPr>
                <w:rFonts w:ascii="Arial" w:hAnsi="Arial" w:eastAsia="Arial" w:cs="Arial"/>
                <w:color w:val="000000"/>
              </w:rPr>
              <w:t xml:space="preserve">2</w:t>
            </w:r>
            <w:r>
              <w:rPr>
                <w:rFonts w:ascii="Arial" w:hAnsi="Arial" w:eastAsia="Arial" w:cs="Arial"/>
                <w:color w:val="000000"/>
              </w:rPr>
            </w:r>
            <w:r>
              <w:rPr>
                <w:rFonts w:ascii="Arial" w:hAnsi="Arial" w:eastAsia="Arial" w:cs="Arial"/>
                <w:color w:val="000000"/>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838"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line="276" w:lineRule="auto"/>
              <w:ind w:right="0" w:firstLine="0" w:left="0"/>
              <w:jc w:val="both"/>
              <w:rPr>
                <w:rFonts w:ascii="Arial" w:hAnsi="Arial" w:eastAsia="Arial" w:cs="Arial"/>
                <w:color w:val="222222"/>
                <w:sz w:val="24"/>
                <w:szCs w:val="24"/>
                <w:highlight w:val="none"/>
              </w:rPr>
            </w:pPr>
            <w:r>
              <w:rPr>
                <w:rFonts w:ascii="Arial" w:hAnsi="Arial" w:eastAsia="Arial" w:cs="Arial"/>
                <w:color w:val="222222"/>
                <w:sz w:val="24"/>
                <w:szCs w:val="24"/>
              </w:rPr>
              <w:t xml:space="preserve">Realizar estudo preliminar técnico para avaliar a viabilização de teleconsulta para o serviço de urgência e emergência.</w:t>
            </w:r>
            <w:r>
              <w:rPr>
                <w:rFonts w:ascii="Arial" w:hAnsi="Arial" w:eastAsia="Arial" w:cs="Arial"/>
                <w:color w:val="222222"/>
                <w:sz w:val="24"/>
                <w:szCs w:val="24"/>
                <w:highlight w:val="none"/>
              </w:rPr>
            </w:r>
            <w:r>
              <w:rPr>
                <w:rFonts w:ascii="Arial" w:hAnsi="Arial" w:eastAsia="Arial" w:cs="Arial"/>
                <w:color w:val="222222"/>
                <w:sz w:val="24"/>
                <w:szCs w:val="24"/>
                <w:highlight w:val="none"/>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42"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line="276" w:lineRule="auto"/>
              <w:ind w:right="0" w:firstLine="0" w:left="0"/>
              <w:jc w:val="center"/>
              <w:rPr>
                <w:rFonts w:ascii="Arial" w:hAnsi="Arial" w:cs="Arial"/>
                <w:sz w:val="24"/>
                <w:szCs w:val="24"/>
              </w:rPr>
            </w:pPr>
            <w:r>
              <w:rPr>
                <w:rFonts w:ascii="Arial" w:hAnsi="Arial" w:eastAsia="Arial" w:cs="Arial"/>
                <w:color w:val="222222"/>
                <w:sz w:val="24"/>
                <w:szCs w:val="24"/>
              </w:rPr>
              <w:t xml:space="preserve">Percentual de execução do estudo preliminar técnico de viabilidade da teleconsulta para urgência e emergência</w:t>
            </w:r>
            <w:r>
              <w:rPr>
                <w:rFonts w:ascii="Arial" w:hAnsi="Arial" w:cs="Arial"/>
                <w:sz w:val="24"/>
                <w:szCs w:val="24"/>
              </w:rPr>
            </w:r>
            <w:r>
              <w:rPr>
                <w:rFonts w:ascii="Arial" w:hAnsi="Arial" w:cs="Arial"/>
                <w:sz w:val="24"/>
                <w:szCs w:val="24"/>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28" w:type="dxa"/>
            <w:vAlign w:val="center"/>
            <w:vMerge w:val="restart"/>
            <w:textDirection w:val="lrTb"/>
            <w:noWrap w:val="false"/>
          </w:tcPr>
          <w:p>
            <w:pPr>
              <w:pBdr/>
              <w:spacing/>
              <w:ind/>
              <w:jc w:val="center"/>
              <w:rPr>
                <w:rFonts w:ascii="Arial" w:hAnsi="Arial" w:eastAsia="Arial" w:cs="Arial"/>
                <w:color w:val="000000"/>
              </w:rPr>
            </w:pPr>
            <w:r>
              <w:rPr>
                <w:rFonts w:ascii="Arial" w:hAnsi="Arial" w:eastAsia="Arial" w:cs="Arial"/>
                <w:color w:val="000000"/>
              </w:rPr>
              <w:t xml:space="preserve">0</w:t>
            </w:r>
            <w:r>
              <w:rPr>
                <w:rFonts w:ascii="Arial" w:hAnsi="Arial" w:eastAsia="Arial" w:cs="Arial"/>
                <w:color w:val="000000"/>
              </w:rPr>
            </w:r>
            <w:r>
              <w:rPr>
                <w:rFonts w:ascii="Arial" w:hAnsi="Arial" w:eastAsia="Arial" w:cs="Arial"/>
                <w:color w:val="000000"/>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6" w:type="dxa"/>
            <w:vAlign w:val="center"/>
            <w:vMerge w:val="restart"/>
            <w:textDirection w:val="lrTb"/>
            <w:noWrap w:val="false"/>
          </w:tcPr>
          <w:p>
            <w:pPr>
              <w:pBdr/>
              <w:spacing/>
              <w:ind/>
              <w:jc w:val="center"/>
              <w:rPr>
                <w:rFonts w:ascii="Arial" w:hAnsi="Arial" w:eastAsia="Arial" w:cs="Arial"/>
                <w:color w:val="000000"/>
              </w:rPr>
            </w:pPr>
            <w:r>
              <w:rPr>
                <w:rFonts w:ascii="Arial" w:hAnsi="Arial" w:eastAsia="Arial" w:cs="Arial"/>
                <w:color w:val="000000"/>
              </w:rPr>
              <w:t xml:space="preserve">2024</w:t>
            </w:r>
            <w:r>
              <w:rPr>
                <w:rFonts w:ascii="Arial" w:hAnsi="Arial" w:eastAsia="Arial" w:cs="Arial"/>
                <w:color w:val="000000"/>
              </w:rPr>
            </w:r>
            <w:r>
              <w:rPr>
                <w:rFonts w:ascii="Arial" w:hAnsi="Arial" w:eastAsia="Arial" w:cs="Arial"/>
                <w:color w:val="000000"/>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013" w:type="dxa"/>
            <w:vAlign w:val="center"/>
            <w:vMerge w:val="restart"/>
            <w:textDirection w:val="lrTb"/>
            <w:noWrap w:val="false"/>
          </w:tcPr>
          <w:p>
            <w:pPr>
              <w:pBdr/>
              <w:spacing/>
              <w:ind/>
              <w:jc w:val="center"/>
              <w:rPr>
                <w:rFonts w:ascii="Arial" w:hAnsi="Arial" w:eastAsia="Arial" w:cs="Arial"/>
                <w:color w:val="000000"/>
              </w:rPr>
            </w:pPr>
            <w:r>
              <w:rPr>
                <w:rFonts w:ascii="Arial" w:hAnsi="Arial" w:eastAsia="Arial" w:cs="Arial"/>
                <w:color w:val="000000"/>
              </w:rPr>
              <w:t xml:space="preserve">Percentual</w:t>
            </w:r>
            <w:r>
              <w:rPr>
                <w:rFonts w:ascii="Arial" w:hAnsi="Arial" w:eastAsia="Arial" w:cs="Arial"/>
                <w:color w:val="000000"/>
              </w:rPr>
            </w:r>
            <w:r>
              <w:rPr>
                <w:rFonts w:ascii="Arial" w:hAnsi="Arial" w:eastAsia="Arial" w:cs="Arial"/>
                <w:color w:val="000000"/>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36" w:type="dxa"/>
            <w:vAlign w:val="center"/>
            <w:vMerge w:val="restart"/>
            <w:textDirection w:val="lrTb"/>
            <w:noWrap w:val="false"/>
          </w:tcPr>
          <w:p>
            <w:pPr>
              <w:pBdr/>
              <w:spacing/>
              <w:ind/>
              <w:jc w:val="center"/>
              <w:rPr>
                <w:rFonts w:ascii="Arial" w:hAnsi="Arial" w:eastAsia="Arial" w:cs="Arial"/>
                <w:color w:val="000000"/>
              </w:rPr>
            </w:pPr>
            <w:r>
              <w:rPr>
                <w:rFonts w:ascii="Arial" w:hAnsi="Arial" w:eastAsia="Arial" w:cs="Arial"/>
                <w:color w:val="000000"/>
              </w:rPr>
              <w:t xml:space="preserve">100%</w:t>
            </w:r>
            <w:r>
              <w:rPr>
                <w:rFonts w:ascii="Arial" w:hAnsi="Arial" w:eastAsia="Arial" w:cs="Arial"/>
                <w:color w:val="000000"/>
              </w:rPr>
            </w:r>
            <w:r>
              <w:rPr>
                <w:rFonts w:ascii="Arial" w:hAnsi="Arial" w:eastAsia="Arial" w:cs="Arial"/>
                <w:color w:val="000000"/>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03" w:type="dxa"/>
            <w:vAlign w:val="center"/>
            <w:vMerge w:val="restart"/>
            <w:textDirection w:val="lrTb"/>
            <w:noWrap w:val="false"/>
          </w:tcPr>
          <w:p>
            <w:pPr>
              <w:pBdr/>
              <w:spacing/>
              <w:ind/>
              <w:jc w:val="center"/>
              <w:rPr>
                <w:rFonts w:ascii="Arial" w:hAnsi="Arial" w:eastAsia="Arial" w:cs="Arial"/>
                <w:color w:val="000000"/>
              </w:rPr>
            </w:pPr>
            <w:r>
              <w:rPr>
                <w:rFonts w:ascii="Arial" w:hAnsi="Arial" w:eastAsia="Arial" w:cs="Arial"/>
                <w:color w:val="000000"/>
              </w:rPr>
              <w:t xml:space="preserve">Percentual</w:t>
            </w:r>
            <w:r>
              <w:rPr>
                <w:rFonts w:ascii="Arial" w:hAnsi="Arial" w:eastAsia="Arial" w:cs="Arial"/>
                <w:color w:val="000000"/>
              </w:rPr>
            </w:r>
            <w:r>
              <w:rPr>
                <w:rFonts w:ascii="Arial" w:hAnsi="Arial" w:eastAsia="Arial" w:cs="Arial"/>
                <w:color w:val="000000"/>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4" w:type="dxa"/>
            <w:vAlign w:val="center"/>
            <w:vMerge w:val="restart"/>
            <w:textDirection w:val="lrTb"/>
            <w:noWrap w:val="false"/>
          </w:tcPr>
          <w:p>
            <w:pPr>
              <w:pBdr/>
              <w:spacing/>
              <w:ind/>
              <w:jc w:val="center"/>
              <w:rPr>
                <w:rFonts w:ascii="Arial" w:hAnsi="Arial" w:eastAsia="Arial" w:cs="Arial"/>
                <w:color w:val="000000"/>
              </w:rPr>
            </w:pPr>
            <w:r>
              <w:rPr>
                <w:rFonts w:ascii="Arial" w:hAnsi="Arial" w:eastAsia="Arial" w:cs="Arial"/>
                <w:color w:val="000000"/>
              </w:rPr>
              <w:t xml:space="preserve">25%</w:t>
            </w:r>
            <w:r>
              <w:rPr>
                <w:rFonts w:ascii="Arial" w:hAnsi="Arial" w:eastAsia="Arial" w:cs="Arial"/>
                <w:color w:val="000000"/>
              </w:rPr>
            </w:r>
            <w:r>
              <w:rPr>
                <w:rFonts w:ascii="Arial" w:hAnsi="Arial" w:eastAsia="Arial" w:cs="Arial"/>
                <w:color w:val="000000"/>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88" w:type="dxa"/>
            <w:vAlign w:val="center"/>
            <w:vMerge w:val="restart"/>
            <w:textDirection w:val="lrTb"/>
            <w:noWrap w:val="false"/>
          </w:tcPr>
          <w:p>
            <w:pPr>
              <w:pBdr/>
              <w:spacing/>
              <w:ind/>
              <w:jc w:val="center"/>
              <w:rPr>
                <w:rFonts w:ascii="Arial" w:hAnsi="Arial" w:eastAsia="Arial" w:cs="Arial"/>
                <w:color w:val="000000"/>
              </w:rPr>
            </w:pPr>
            <w:r>
              <w:rPr>
                <w:rFonts w:ascii="Arial" w:hAnsi="Arial" w:eastAsia="Arial" w:cs="Arial"/>
                <w:color w:val="000000"/>
              </w:rPr>
              <w:t xml:space="preserve">50%</w:t>
            </w:r>
            <w:r>
              <w:rPr>
                <w:rFonts w:ascii="Arial" w:hAnsi="Arial" w:eastAsia="Arial" w:cs="Arial"/>
                <w:color w:val="000000"/>
              </w:rPr>
            </w:r>
            <w:r>
              <w:rPr>
                <w:rFonts w:ascii="Arial" w:hAnsi="Arial" w:eastAsia="Arial" w:cs="Arial"/>
                <w:color w:val="000000"/>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83" w:type="dxa"/>
            <w:vAlign w:val="center"/>
            <w:vMerge w:val="restart"/>
            <w:textDirection w:val="lrTb"/>
            <w:noWrap w:val="false"/>
          </w:tcPr>
          <w:p>
            <w:pPr>
              <w:pBdr/>
              <w:spacing/>
              <w:ind/>
              <w:jc w:val="center"/>
              <w:rPr>
                <w:rFonts w:ascii="Arial" w:hAnsi="Arial" w:eastAsia="Arial" w:cs="Arial"/>
                <w:color w:val="000000"/>
              </w:rPr>
            </w:pPr>
            <w:r>
              <w:rPr>
                <w:rFonts w:ascii="Arial" w:hAnsi="Arial" w:eastAsia="Arial" w:cs="Arial"/>
                <w:color w:val="000000"/>
              </w:rPr>
              <w:t xml:space="preserve">100%</w:t>
            </w:r>
            <w:r>
              <w:rPr>
                <w:rFonts w:ascii="Arial" w:hAnsi="Arial" w:eastAsia="Arial" w:cs="Arial"/>
                <w:color w:val="000000"/>
              </w:rPr>
            </w:r>
            <w:r>
              <w:rPr>
                <w:rFonts w:ascii="Arial" w:hAnsi="Arial" w:eastAsia="Arial" w:cs="Arial"/>
                <w:color w:val="000000"/>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18" w:type="dxa"/>
            <w:vAlign w:val="center"/>
            <w:vMerge w:val="restart"/>
            <w:textDirection w:val="lrTb"/>
            <w:noWrap w:val="false"/>
          </w:tcPr>
          <w:p>
            <w:pPr>
              <w:pBdr/>
              <w:spacing/>
              <w:ind/>
              <w:jc w:val="center"/>
              <w:rPr>
                <w:rFonts w:ascii="Arial" w:hAnsi="Arial" w:eastAsia="Arial" w:cs="Arial"/>
                <w:color w:val="000000"/>
              </w:rPr>
            </w:pPr>
            <w:r>
              <w:rPr>
                <w:rFonts w:ascii="Arial" w:hAnsi="Arial" w:eastAsia="Arial" w:cs="Arial"/>
                <w:color w:val="000000"/>
              </w:rPr>
              <w:t xml:space="preserve">100%</w:t>
            </w:r>
            <w:r>
              <w:rPr>
                <w:rFonts w:ascii="Arial" w:hAnsi="Arial" w:eastAsia="Arial" w:cs="Arial"/>
                <w:color w:val="000000"/>
              </w:rPr>
            </w:r>
            <w:r>
              <w:rPr>
                <w:rFonts w:ascii="Arial" w:hAnsi="Arial" w:eastAsia="Arial" w:cs="Arial"/>
                <w:color w:val="000000"/>
              </w:rPr>
            </w:r>
          </w:p>
        </w:tc>
      </w:tr>
      <w:tr>
        <w:trPr>
          <w:trHeight w:val="315"/>
        </w:trPr>
        <w:tc>
          <w:tcPr>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61" w:type="dxa"/>
            <w:vAlign w:val="center"/>
            <w:vMerge w:val="restart"/>
            <w:textDirection w:val="lrTb"/>
            <w:noWrap w:val="false"/>
          </w:tcPr>
          <w:p>
            <w:pPr>
              <w:pBdr/>
              <w:spacing/>
              <w:ind/>
              <w:jc w:val="center"/>
              <w:rPr>
                <w:rFonts w:ascii="Arial" w:hAnsi="Arial" w:eastAsia="Arial" w:cs="Arial"/>
                <w:color w:val="000000"/>
              </w:rPr>
            </w:pPr>
            <w:r>
              <w:rPr>
                <w:rFonts w:ascii="Arial" w:hAnsi="Arial" w:eastAsia="Arial" w:cs="Arial"/>
                <w:color w:val="000000"/>
              </w:rPr>
              <w:t xml:space="preserve">3</w:t>
            </w:r>
            <w:r>
              <w:rPr>
                <w:rFonts w:ascii="Arial" w:hAnsi="Arial" w:eastAsia="Arial" w:cs="Arial"/>
                <w:color w:val="000000"/>
              </w:rPr>
            </w:r>
            <w:r>
              <w:rPr>
                <w:rFonts w:ascii="Arial" w:hAnsi="Arial" w:eastAsia="Arial" w:cs="Arial"/>
                <w:color w:val="000000"/>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838"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line="276" w:lineRule="auto"/>
              <w:ind w:right="0" w:firstLine="0" w:left="0"/>
              <w:jc w:val="both"/>
              <w:rPr>
                <w:rFonts w:ascii="Arial" w:hAnsi="Arial" w:eastAsia="Arial" w:cs="Arial"/>
                <w:color w:val="222222"/>
                <w:sz w:val="24"/>
                <w:szCs w:val="24"/>
                <w:highlight w:val="none"/>
              </w:rPr>
            </w:pPr>
            <w:r>
              <w:rPr>
                <w:rFonts w:ascii="Arial" w:hAnsi="Arial" w:eastAsia="Arial" w:cs="Arial"/>
                <w:color w:val="000000"/>
              </w:rPr>
            </w:r>
            <w:r>
              <w:rPr>
                <w:rFonts w:ascii="Arial" w:hAnsi="Arial" w:eastAsia="Arial" w:cs="Arial"/>
                <w:color w:val="222222"/>
                <w:sz w:val="24"/>
                <w:szCs w:val="24"/>
              </w:rPr>
              <w:t xml:space="preserve">Realizar estudo preliminar técnico para avaliar a viabilidade de extensão de horário de atendimento 24H do PA NRPI, conforme aprovado na 3ª Conferência Municipal de Saúde de Cariacica.</w:t>
            </w:r>
            <w:r>
              <w:rPr>
                <w:rFonts w:ascii="Arial" w:hAnsi="Arial" w:eastAsia="Arial" w:cs="Arial"/>
                <w:color w:val="222222"/>
                <w:sz w:val="24"/>
                <w:szCs w:val="24"/>
                <w:highlight w:val="none"/>
              </w:rPr>
            </w:r>
            <w:r>
              <w:rPr>
                <w:rFonts w:ascii="Arial" w:hAnsi="Arial" w:eastAsia="Arial" w:cs="Arial"/>
                <w:color w:val="222222"/>
                <w:sz w:val="24"/>
                <w:szCs w:val="24"/>
                <w:highlight w:val="none"/>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42" w:type="dxa"/>
            <w:vAlign w:val="center"/>
            <w:vMerge w:val="restart"/>
            <w:textDirection w:val="lrTb"/>
            <w:noWrap w:val="false"/>
          </w:tcPr>
          <w:p>
            <w:pPr>
              <w:pBdr/>
              <w:spacing/>
              <w:ind/>
              <w:jc w:val="center"/>
              <w:rPr>
                <w:rFonts w:ascii="Arial" w:hAnsi="Arial" w:eastAsia="Arial" w:cs="Arial"/>
                <w:color w:val="000000"/>
              </w:rPr>
            </w:pPr>
            <w:r>
              <w:rPr>
                <w:rFonts w:ascii="Arial" w:hAnsi="Arial" w:eastAsia="Arial" w:cs="Arial"/>
                <w:color w:val="000000"/>
              </w:rPr>
            </w:r>
            <w:r>
              <w:rPr>
                <w:rFonts w:ascii="Arial" w:hAnsi="Arial" w:eastAsia="Arial" w:cs="Arial"/>
                <w:color w:val="222222"/>
                <w:sz w:val="24"/>
                <w:szCs w:val="24"/>
              </w:rPr>
              <w:t xml:space="preserve">Percentual de execução do estudo preliminar técnico sobre a viabilidade de extensão de horário do PA NRPI.</w:t>
            </w:r>
            <w:r>
              <w:rPr>
                <w:rFonts w:ascii="Arial" w:hAnsi="Arial" w:eastAsia="Arial" w:cs="Arial"/>
                <w:color w:val="000000"/>
              </w:rPr>
            </w:r>
            <w:r>
              <w:rPr>
                <w:rFonts w:ascii="Arial" w:hAnsi="Arial" w:eastAsia="Arial" w:cs="Arial"/>
                <w:color w:val="000000"/>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28" w:type="dxa"/>
            <w:vAlign w:val="center"/>
            <w:vMerge w:val="restart"/>
            <w:textDirection w:val="lrTb"/>
            <w:noWrap w:val="false"/>
          </w:tcPr>
          <w:p>
            <w:pPr>
              <w:pBdr/>
              <w:spacing/>
              <w:ind/>
              <w:jc w:val="center"/>
              <w:rPr>
                <w:rFonts w:ascii="Arial" w:hAnsi="Arial" w:eastAsia="Arial" w:cs="Arial"/>
                <w:color w:val="000000"/>
              </w:rPr>
            </w:pPr>
            <w:r>
              <w:rPr>
                <w:rFonts w:ascii="Arial" w:hAnsi="Arial" w:eastAsia="Arial" w:cs="Arial"/>
                <w:color w:val="000000"/>
              </w:rPr>
              <w:t xml:space="preserve">0</w:t>
            </w:r>
            <w:r>
              <w:rPr>
                <w:rFonts w:ascii="Arial" w:hAnsi="Arial" w:eastAsia="Arial" w:cs="Arial"/>
                <w:color w:val="000000"/>
              </w:rPr>
            </w:r>
            <w:r>
              <w:rPr>
                <w:rFonts w:ascii="Arial" w:hAnsi="Arial" w:eastAsia="Arial" w:cs="Arial"/>
                <w:color w:val="000000"/>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6" w:type="dxa"/>
            <w:vAlign w:val="center"/>
            <w:vMerge w:val="restart"/>
            <w:textDirection w:val="lrTb"/>
            <w:noWrap w:val="false"/>
          </w:tcPr>
          <w:p>
            <w:pPr>
              <w:pBdr/>
              <w:spacing/>
              <w:ind/>
              <w:jc w:val="center"/>
              <w:rPr>
                <w:rFonts w:ascii="Arial" w:hAnsi="Arial" w:eastAsia="Arial" w:cs="Arial"/>
                <w:color w:val="000000"/>
              </w:rPr>
            </w:pPr>
            <w:r>
              <w:rPr>
                <w:rFonts w:ascii="Arial" w:hAnsi="Arial" w:eastAsia="Arial" w:cs="Arial"/>
                <w:color w:val="000000"/>
              </w:rPr>
              <w:t xml:space="preserve">2024</w:t>
            </w:r>
            <w:r>
              <w:rPr>
                <w:rFonts w:ascii="Arial" w:hAnsi="Arial" w:eastAsia="Arial" w:cs="Arial"/>
                <w:color w:val="000000"/>
              </w:rPr>
            </w:r>
            <w:r>
              <w:rPr>
                <w:rFonts w:ascii="Arial" w:hAnsi="Arial" w:eastAsia="Arial" w:cs="Arial"/>
                <w:color w:val="000000"/>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013" w:type="dxa"/>
            <w:vAlign w:val="center"/>
            <w:vMerge w:val="restart"/>
            <w:textDirection w:val="lrTb"/>
            <w:noWrap w:val="false"/>
          </w:tcPr>
          <w:p>
            <w:pPr>
              <w:pBdr/>
              <w:spacing/>
              <w:ind/>
              <w:jc w:val="center"/>
              <w:rPr>
                <w:rFonts w:ascii="Arial" w:hAnsi="Arial" w:eastAsia="Arial" w:cs="Arial"/>
                <w:color w:val="000000"/>
              </w:rPr>
            </w:pPr>
            <w:r>
              <w:rPr>
                <w:rFonts w:ascii="Arial" w:hAnsi="Arial" w:eastAsia="Arial" w:cs="Arial"/>
                <w:color w:val="000000"/>
              </w:rPr>
              <w:t xml:space="preserve">Percentual</w:t>
            </w:r>
            <w:r>
              <w:rPr>
                <w:rFonts w:ascii="Arial" w:hAnsi="Arial" w:eastAsia="Arial" w:cs="Arial"/>
                <w:color w:val="000000"/>
              </w:rPr>
            </w:r>
            <w:r>
              <w:rPr>
                <w:rFonts w:ascii="Arial" w:hAnsi="Arial" w:eastAsia="Arial" w:cs="Arial"/>
                <w:color w:val="000000"/>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36" w:type="dxa"/>
            <w:vAlign w:val="center"/>
            <w:vMerge w:val="restart"/>
            <w:textDirection w:val="lrTb"/>
            <w:noWrap w:val="false"/>
          </w:tcPr>
          <w:p>
            <w:pPr>
              <w:pBdr/>
              <w:spacing/>
              <w:ind/>
              <w:jc w:val="center"/>
              <w:rPr>
                <w:rFonts w:ascii="Arial" w:hAnsi="Arial" w:eastAsia="Arial" w:cs="Arial"/>
                <w:color w:val="000000"/>
              </w:rPr>
            </w:pPr>
            <w:r>
              <w:rPr>
                <w:rFonts w:ascii="Arial" w:hAnsi="Arial" w:eastAsia="Arial" w:cs="Arial"/>
                <w:color w:val="000000"/>
              </w:rPr>
              <w:t xml:space="preserve">100%</w:t>
            </w:r>
            <w:r>
              <w:rPr>
                <w:rFonts w:ascii="Arial" w:hAnsi="Arial" w:eastAsia="Arial" w:cs="Arial"/>
                <w:color w:val="000000"/>
              </w:rPr>
            </w:r>
            <w:r>
              <w:rPr>
                <w:rFonts w:ascii="Arial" w:hAnsi="Arial" w:eastAsia="Arial" w:cs="Arial"/>
                <w:color w:val="000000"/>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03" w:type="dxa"/>
            <w:vAlign w:val="center"/>
            <w:vMerge w:val="restart"/>
            <w:textDirection w:val="lrTb"/>
            <w:noWrap w:val="false"/>
          </w:tcPr>
          <w:p>
            <w:pPr>
              <w:pBdr/>
              <w:spacing/>
              <w:ind/>
              <w:jc w:val="center"/>
              <w:rPr>
                <w:rFonts w:ascii="Arial" w:hAnsi="Arial" w:eastAsia="Arial" w:cs="Arial"/>
                <w:color w:val="000000"/>
              </w:rPr>
            </w:pPr>
            <w:r>
              <w:rPr>
                <w:rFonts w:ascii="Arial" w:hAnsi="Arial" w:eastAsia="Arial" w:cs="Arial"/>
                <w:color w:val="000000"/>
              </w:rPr>
              <w:t xml:space="preserve">Percentual</w:t>
            </w:r>
            <w:r>
              <w:rPr>
                <w:rFonts w:ascii="Arial" w:hAnsi="Arial" w:eastAsia="Arial" w:cs="Arial"/>
                <w:color w:val="000000"/>
              </w:rPr>
            </w:r>
            <w:r>
              <w:rPr>
                <w:rFonts w:ascii="Arial" w:hAnsi="Arial" w:eastAsia="Arial" w:cs="Arial"/>
                <w:color w:val="000000"/>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4" w:type="dxa"/>
            <w:vAlign w:val="center"/>
            <w:vMerge w:val="restart"/>
            <w:textDirection w:val="lrTb"/>
            <w:noWrap w:val="false"/>
          </w:tcPr>
          <w:p>
            <w:pPr>
              <w:pBdr/>
              <w:spacing/>
              <w:ind/>
              <w:jc w:val="center"/>
              <w:rPr>
                <w:rFonts w:ascii="Arial" w:hAnsi="Arial" w:eastAsia="Arial" w:cs="Arial"/>
                <w:color w:val="000000"/>
              </w:rPr>
            </w:pPr>
            <w:r>
              <w:rPr>
                <w:rFonts w:ascii="Arial" w:hAnsi="Arial" w:eastAsia="Arial" w:cs="Arial"/>
                <w:color w:val="000000"/>
              </w:rPr>
              <w:t xml:space="preserve">25%</w:t>
            </w:r>
            <w:r>
              <w:rPr>
                <w:rFonts w:ascii="Arial" w:hAnsi="Arial" w:eastAsia="Arial" w:cs="Arial"/>
                <w:color w:val="000000"/>
              </w:rPr>
            </w:r>
            <w:r>
              <w:rPr>
                <w:rFonts w:ascii="Arial" w:hAnsi="Arial" w:eastAsia="Arial" w:cs="Arial"/>
                <w:color w:val="000000"/>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88" w:type="dxa"/>
            <w:vAlign w:val="center"/>
            <w:vMerge w:val="restart"/>
            <w:textDirection w:val="lrTb"/>
            <w:noWrap w:val="false"/>
          </w:tcPr>
          <w:p>
            <w:pPr>
              <w:pBdr/>
              <w:spacing/>
              <w:ind/>
              <w:jc w:val="center"/>
              <w:rPr>
                <w:rFonts w:ascii="Arial" w:hAnsi="Arial" w:eastAsia="Arial" w:cs="Arial"/>
                <w:color w:val="000000"/>
              </w:rPr>
            </w:pPr>
            <w:r>
              <w:rPr>
                <w:rFonts w:ascii="Arial" w:hAnsi="Arial" w:eastAsia="Arial" w:cs="Arial"/>
                <w:color w:val="000000"/>
              </w:rPr>
              <w:t xml:space="preserve">50%</w:t>
            </w:r>
            <w:r>
              <w:rPr>
                <w:rFonts w:ascii="Arial" w:hAnsi="Arial" w:eastAsia="Arial" w:cs="Arial"/>
                <w:color w:val="000000"/>
              </w:rPr>
            </w:r>
            <w:r>
              <w:rPr>
                <w:rFonts w:ascii="Arial" w:hAnsi="Arial" w:eastAsia="Arial" w:cs="Arial"/>
                <w:color w:val="000000"/>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83" w:type="dxa"/>
            <w:vAlign w:val="center"/>
            <w:vMerge w:val="restart"/>
            <w:textDirection w:val="lrTb"/>
            <w:noWrap w:val="false"/>
          </w:tcPr>
          <w:p>
            <w:pPr>
              <w:pBdr/>
              <w:spacing/>
              <w:ind/>
              <w:jc w:val="center"/>
              <w:rPr>
                <w:rFonts w:ascii="Arial" w:hAnsi="Arial" w:eastAsia="Arial" w:cs="Arial"/>
                <w:color w:val="000000"/>
              </w:rPr>
            </w:pPr>
            <w:r>
              <w:rPr>
                <w:rFonts w:ascii="Arial" w:hAnsi="Arial" w:eastAsia="Arial" w:cs="Arial"/>
                <w:color w:val="000000"/>
              </w:rPr>
              <w:t xml:space="preserve">100%</w:t>
            </w:r>
            <w:r>
              <w:rPr>
                <w:rFonts w:ascii="Arial" w:hAnsi="Arial" w:eastAsia="Arial" w:cs="Arial"/>
                <w:color w:val="000000"/>
              </w:rPr>
            </w:r>
            <w:r>
              <w:rPr>
                <w:rFonts w:ascii="Arial" w:hAnsi="Arial" w:eastAsia="Arial" w:cs="Arial"/>
                <w:color w:val="000000"/>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18" w:type="dxa"/>
            <w:vAlign w:val="center"/>
            <w:vMerge w:val="restart"/>
            <w:textDirection w:val="lrTb"/>
            <w:noWrap w:val="false"/>
          </w:tcPr>
          <w:p>
            <w:pPr>
              <w:pBdr/>
              <w:spacing/>
              <w:ind/>
              <w:jc w:val="center"/>
              <w:rPr>
                <w:rFonts w:ascii="Arial" w:hAnsi="Arial" w:eastAsia="Arial" w:cs="Arial"/>
                <w:color w:val="000000"/>
              </w:rPr>
            </w:pPr>
            <w:r>
              <w:rPr>
                <w:rFonts w:ascii="Arial" w:hAnsi="Arial" w:eastAsia="Arial" w:cs="Arial"/>
                <w:color w:val="000000"/>
              </w:rPr>
              <w:t xml:space="preserve">100%</w:t>
            </w:r>
            <w:r>
              <w:rPr>
                <w:rFonts w:ascii="Arial" w:hAnsi="Arial" w:eastAsia="Arial" w:cs="Arial"/>
                <w:color w:val="000000"/>
              </w:rPr>
            </w:r>
            <w:r>
              <w:rPr>
                <w:rFonts w:ascii="Arial" w:hAnsi="Arial" w:eastAsia="Arial" w:cs="Arial"/>
                <w:color w:val="000000"/>
              </w:rPr>
            </w:r>
          </w:p>
        </w:tc>
      </w:tr>
      <w:tr>
        <w:trPr>
          <w:trHeight w:val="315"/>
        </w:trPr>
        <w:tc>
          <w:tcPr>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6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4</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838" w:type="dxa"/>
            <w:vAlign w:val="center"/>
            <w:textDirection w:val="lrTb"/>
            <w:noWrap w:val="false"/>
          </w:tcPr>
          <w:p>
            <w:pPr>
              <w:pBdr/>
              <w:spacing/>
              <w:ind/>
              <w:rPr>
                <w:rFonts w:ascii="Arial" w:hAnsi="Arial" w:cs="Arial"/>
              </w:rPr>
            </w:pPr>
            <w:r>
              <w:rPr>
                <w:rFonts w:ascii="Arial" w:hAnsi="Arial" w:eastAsia="Arial" w:cs="Arial"/>
                <w:color w:val="000000"/>
              </w:rPr>
              <w:t xml:space="preserve">Habilitar e manter 01 equipe completa do Programa Melhor em Casa junto ao Ministério da Saúde </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42" w:type="dxa"/>
            <w:vAlign w:val="center"/>
            <w:textDirection w:val="lrTb"/>
            <w:noWrap w:val="false"/>
          </w:tcPr>
          <w:p>
            <w:pPr>
              <w:pBdr/>
              <w:spacing/>
              <w:ind/>
              <w:rPr>
                <w:rFonts w:ascii="Arial" w:hAnsi="Arial" w:cs="Arial"/>
              </w:rPr>
            </w:pPr>
            <w:r>
              <w:rPr>
                <w:rFonts w:ascii="Arial" w:hAnsi="Arial" w:eastAsia="Arial" w:cs="Arial"/>
                <w:color w:val="000000"/>
              </w:rPr>
              <w:t xml:space="preserve">Número de equipe do Melhor em Casa completa e habilitada </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2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01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3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0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4"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8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8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1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r>
    </w:tbl>
    <w:p>
      <w:pPr>
        <w:pBdr/>
        <w:spacing w:after="0" w:line="360" w:lineRule="auto"/>
        <w:ind/>
        <w:jc w:val="both"/>
        <w:rPr>
          <w:rFonts w:ascii="Arial" w:hAnsi="Arial" w:cs="Arial"/>
          <w:color w:val="0070c0"/>
        </w:rPr>
      </w:pPr>
      <w:r>
        <w:rPr>
          <w:rFonts w:ascii="Arial" w:hAnsi="Arial" w:cs="Arial"/>
          <w:color w:val="0070c0"/>
        </w:rPr>
      </w:r>
      <w:r>
        <w:rPr>
          <w:rFonts w:ascii="Arial" w:hAnsi="Arial" w:cs="Arial"/>
          <w:color w:val="0070c0"/>
        </w:rPr>
      </w:r>
      <w:r>
        <w:rPr>
          <w:rFonts w:ascii="Arial" w:hAnsi="Arial" w:cs="Arial"/>
          <w:color w:val="0070c0"/>
        </w:rPr>
      </w:r>
    </w:p>
    <w:tbl>
      <w:tblPr>
        <w:tblStyle w:val="1093"/>
        <w:tblW w:w="0" w:type="auto"/>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330"/>
        <w:gridCol w:w="3364"/>
        <w:gridCol w:w="2725"/>
        <w:gridCol w:w="837"/>
        <w:gridCol w:w="580"/>
        <w:gridCol w:w="1203"/>
        <w:gridCol w:w="857"/>
        <w:gridCol w:w="1142"/>
        <w:gridCol w:w="653"/>
        <w:gridCol w:w="653"/>
        <w:gridCol w:w="653"/>
        <w:gridCol w:w="991"/>
      </w:tblGrid>
      <w:tr>
        <w:trPr>
          <w:trHeight w:val="315"/>
        </w:trPr>
        <w:tc>
          <w:tcPr>
            <w:gridSpan w:val="12"/>
            <w:shd w:val="clear" w:color="3d85c6" w:fill="3d85c6"/>
            <w:tcBorders>
              <w:top w:val="single" w:color="cccccc" w:sz="6" w:space="0"/>
              <w:left w:val="single" w:color="cccccc" w:sz="6" w:space="0"/>
              <w:bottom w:val="single" w:color="000000" w:sz="6" w:space="0"/>
              <w:right w:val="single" w:color="cccccc" w:sz="6" w:space="0"/>
            </w:tcBorders>
            <w:tcMar>
              <w:left w:w="45" w:type="dxa"/>
              <w:top w:w="30" w:type="dxa"/>
              <w:right w:w="45" w:type="dxa"/>
              <w:bottom w:w="30" w:type="dxa"/>
            </w:tcMar>
            <w:tcW w:w="14570" w:type="dxa"/>
            <w:vAlign w:val="center"/>
            <w:textDirection w:val="lrTb"/>
            <w:noWrap w:val="false"/>
          </w:tcPr>
          <w:p>
            <w:pPr>
              <w:pBdr/>
              <w:spacing/>
              <w:ind/>
              <w:jc w:val="center"/>
              <w:rPr>
                <w:rFonts w:ascii="Arial" w:hAnsi="Arial" w:cs="Arial"/>
              </w:rPr>
            </w:pPr>
            <w:r>
              <w:rPr>
                <w:rFonts w:ascii="Arial" w:hAnsi="Arial" w:eastAsia="Arial" w:cs="Arial"/>
                <w:b/>
                <w:color w:val="ffffff"/>
              </w:rPr>
              <w:t xml:space="preserve">DIRETRIZ Nº 3 –PROMOÇÃO DA ATENÇÃO INTEGRAL À SAÚDE NOS CICLOS DE VIDA E EM ÁREAS ESTRATÉGICAS E COMPLEMENTARES</w:t>
            </w:r>
            <w:r>
              <w:rPr>
                <w:rFonts w:ascii="Arial" w:hAnsi="Arial" w:eastAsia="Arial" w:cs="Arial"/>
                <w:b/>
                <w:color w:val="ffffff"/>
              </w:rPr>
              <w:br/>
            </w:r>
            <w:r>
              <w:rPr>
                <w:rFonts w:ascii="Arial" w:hAnsi="Arial" w:cs="Arial"/>
              </w:rPr>
            </w:r>
            <w:r>
              <w:rPr>
                <w:rFonts w:ascii="Arial" w:hAnsi="Arial" w:cs="Arial"/>
              </w:rPr>
            </w:r>
          </w:p>
        </w:tc>
      </w:tr>
      <w:tr>
        <w:trPr>
          <w:trHeight w:val="585"/>
        </w:trPr>
        <w:tc>
          <w:tcPr>
            <w:gridSpan w:val="12"/>
            <w:shd w:val="clear" w:color="cfe2f3" w:fill="cfe2f3"/>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14570" w:type="dxa"/>
            <w:vAlign w:val="center"/>
            <w:textDirection w:val="lrTb"/>
            <w:noWrap w:val="false"/>
          </w:tcPr>
          <w:p>
            <w:pPr>
              <w:pBdr/>
              <w:spacing/>
              <w:ind/>
              <w:rPr>
                <w:rFonts w:ascii="Arial" w:hAnsi="Arial" w:cs="Arial"/>
                <w:highlight w:val="none"/>
              </w:rPr>
            </w:pPr>
            <w:r>
              <w:rPr>
                <w:rFonts w:ascii="Arial" w:hAnsi="Arial" w:eastAsia="Arial" w:cs="Arial"/>
                <w:b/>
                <w:color w:val="000000"/>
                <w:highlight w:val="none"/>
              </w:rPr>
              <w:t xml:space="preserve">Objetivo 3.1: Fortalecer a Rede de Atenção à Saúde Materna e Infantil, com foco na promoção da saúde, na prevenção de doenças e agravos, e na redução da mortalidade materna e infantil.</w:t>
            </w:r>
            <w:r>
              <w:rPr>
                <w:rFonts w:ascii="Arial" w:hAnsi="Arial" w:cs="Arial"/>
                <w:highlight w:val="none"/>
              </w:rPr>
            </w:r>
            <w:r>
              <w:rPr>
                <w:rFonts w:ascii="Arial" w:hAnsi="Arial" w:cs="Arial"/>
                <w:highlight w:val="none"/>
              </w:rPr>
            </w:r>
          </w:p>
        </w:tc>
      </w:tr>
      <w:tr>
        <w:trPr>
          <w:trHeight w:val="315"/>
        </w:trPr>
        <w:tc>
          <w:tcPr>
            <w:shd w:val="clear" w:color="cccccc" w:fill="cccccc"/>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43"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Nº</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99"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Descrição da Meta</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8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Indicador para monitoramento e avaliação da meta</w:t>
            </w:r>
            <w:r>
              <w:rPr>
                <w:rFonts w:ascii="Arial" w:hAnsi="Arial" w:cs="Arial"/>
              </w:rPr>
            </w:r>
            <w:r>
              <w:rPr>
                <w:rFonts w:ascii="Arial" w:hAnsi="Arial" w:cs="Arial"/>
              </w:rPr>
            </w:r>
          </w:p>
        </w:tc>
        <w:tc>
          <w:tcPr>
            <w:gridSpan w:val="3"/>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897"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Indicador (Linha-Base)</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56"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Meta Plano (2026- 2029)</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87"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Unidade de Medida</w:t>
            </w:r>
            <w:r>
              <w:rPr>
                <w:rFonts w:ascii="Arial" w:hAnsi="Arial" w:cs="Arial"/>
              </w:rPr>
            </w:r>
            <w:r>
              <w:rPr>
                <w:rFonts w:ascii="Arial" w:hAnsi="Arial" w:cs="Arial"/>
              </w:rPr>
            </w:r>
          </w:p>
        </w:tc>
        <w:tc>
          <w:tcPr>
            <w:gridSpan w:val="4"/>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280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Meta Prevista</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7"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Valor</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8"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Ano</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32"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Unidade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07"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2026</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2027</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2028</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43"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2029</w:t>
            </w:r>
            <w:r>
              <w:rPr>
                <w:rFonts w:ascii="Arial" w:hAnsi="Arial" w:cs="Arial"/>
              </w:rPr>
            </w:r>
            <w:r>
              <w:rPr>
                <w:rFonts w:ascii="Arial" w:hAnsi="Arial" w:cs="Arial"/>
              </w:rPr>
            </w:r>
          </w:p>
        </w:tc>
      </w:tr>
      <w:tr>
        <w:trPr>
          <w:trHeight w:val="315"/>
        </w:trPr>
        <w:tc>
          <w:tcPr>
            <w:shd w:val="clear" w:color="ffffff" w:fill="ffffff"/>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99" w:type="dxa"/>
            <w:vAlign w:val="center"/>
            <w:textDirection w:val="lrTb"/>
            <w:noWrap w:val="false"/>
          </w:tcPr>
          <w:p>
            <w:pPr>
              <w:pBdr/>
              <w:spacing/>
              <w:ind/>
              <w:rPr>
                <w:rFonts w:ascii="Arial" w:hAnsi="Arial" w:cs="Arial"/>
              </w:rPr>
            </w:pPr>
            <w:r>
              <w:rPr>
                <w:rFonts w:ascii="Arial" w:hAnsi="Arial" w:eastAsia="Arial" w:cs="Arial"/>
                <w:color w:val="000000"/>
              </w:rPr>
              <w:t xml:space="preserve">Aumentar em 50% o nº de consulta para recém-nascidos nos primeiros 30 dias de vida. </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8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 de consulta para recém-nascidos</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32%</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3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5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50%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8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0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40%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50%</w:t>
            </w:r>
            <w:r>
              <w:rPr>
                <w:rFonts w:ascii="Arial" w:hAnsi="Arial" w:cs="Arial"/>
              </w:rPr>
            </w:r>
            <w:r>
              <w:rPr>
                <w:rFonts w:ascii="Arial" w:hAnsi="Arial" w:cs="Arial"/>
              </w:rPr>
            </w:r>
          </w:p>
        </w:tc>
      </w:tr>
      <w:tr>
        <w:trPr>
          <w:trHeight w:val="315"/>
        </w:trPr>
        <w:tc>
          <w:tcPr>
            <w:shd w:val="clear" w:color="ffffff" w:fill="ffffff"/>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99" w:type="dxa"/>
            <w:vAlign w:val="center"/>
            <w:textDirection w:val="lrTb"/>
            <w:noWrap w:val="false"/>
          </w:tcPr>
          <w:p>
            <w:pPr>
              <w:pBdr/>
              <w:spacing/>
              <w:ind/>
              <w:rPr>
                <w:rFonts w:ascii="Arial" w:hAnsi="Arial" w:cs="Arial"/>
              </w:rPr>
            </w:pPr>
            <w:r>
              <w:rPr>
                <w:rFonts w:ascii="Arial" w:hAnsi="Arial" w:eastAsia="Arial" w:cs="Arial"/>
                <w:color w:val="000000"/>
              </w:rPr>
              <w:t xml:space="preserve">Reduzir taxa de mortalidade infantil para &lt;10/1000 nascidos </w:t>
            </w:r>
            <w:r>
              <w:rPr>
                <w:rFonts w:ascii="Arial" w:hAnsi="Arial" w:eastAsia="Arial" w:cs="Arial"/>
                <w:color w:val="000000"/>
              </w:rPr>
              <w:t xml:space="preserve">vivos ,</w:t>
            </w:r>
            <w:r>
              <w:rPr>
                <w:rFonts w:ascii="Arial" w:hAnsi="Arial" w:eastAsia="Arial" w:cs="Arial"/>
                <w:color w:val="000000"/>
              </w:rPr>
              <w:t xml:space="preserve"> por meio de pré-natal e puericultura qualificado</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8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Taxa de mortalidade infantil </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15%</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3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5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8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0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13%</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12%</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11%</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w:t>
            </w:r>
            <w:r>
              <w:rPr>
                <w:rFonts w:ascii="Arial" w:hAnsi="Arial" w:cs="Arial"/>
              </w:rPr>
            </w:r>
            <w:r>
              <w:rPr>
                <w:rFonts w:ascii="Arial" w:hAnsi="Arial" w:cs="Arial"/>
              </w:rPr>
            </w:r>
          </w:p>
        </w:tc>
      </w:tr>
      <w:tr>
        <w:trPr>
          <w:trHeight w:val="315"/>
        </w:trPr>
        <w:tc>
          <w:tcPr>
            <w:shd w:val="clear" w:color="ffffff" w:fill="ffffff"/>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43" w:type="dxa"/>
            <w:vAlign w:val="center"/>
            <w:textDirection w:val="lrTb"/>
            <w:noWrap w:val="false"/>
          </w:tcPr>
          <w:p>
            <w:pPr>
              <w:pBdr/>
              <w:spacing/>
              <w:ind/>
              <w:jc w:val="center"/>
              <w:rPr>
                <w:rFonts w:ascii="Arial" w:hAnsi="Arial" w:cs="Arial"/>
              </w:rPr>
            </w:pPr>
            <w:r>
              <w:rPr>
                <w:rFonts w:ascii="Arial" w:hAnsi="Arial" w:cs="Arial"/>
              </w:rPr>
              <w:t xml:space="preserve">3</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99" w:type="dxa"/>
            <w:vAlign w:val="center"/>
            <w:textDirection w:val="lrTb"/>
            <w:noWrap w:val="false"/>
          </w:tcPr>
          <w:p>
            <w:pPr>
              <w:pBdr/>
              <w:spacing/>
              <w:ind/>
              <w:rPr>
                <w:rFonts w:ascii="Arial" w:hAnsi="Arial" w:cs="Arial"/>
              </w:rPr>
            </w:pPr>
            <w:r>
              <w:rPr>
                <w:rFonts w:ascii="Arial" w:hAnsi="Arial" w:eastAsia="Arial" w:cs="Arial"/>
                <w:color w:val="000000"/>
              </w:rPr>
              <w:t xml:space="preserve">Aumentar 50% Captação precoce de gestantes</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8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 de gestante captadas até 12ª semana de gestação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22%</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3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5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50%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8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0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38%</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43%</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47%</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50%</w:t>
            </w:r>
            <w:r>
              <w:rPr>
                <w:rFonts w:ascii="Arial" w:hAnsi="Arial" w:cs="Arial"/>
              </w:rPr>
            </w:r>
            <w:r>
              <w:rPr>
                <w:rFonts w:ascii="Arial" w:hAnsi="Arial" w:cs="Arial"/>
              </w:rPr>
            </w:r>
          </w:p>
        </w:tc>
      </w:tr>
      <w:tr>
        <w:trPr>
          <w:trHeight w:val="315"/>
        </w:trPr>
        <w:tc>
          <w:tcPr>
            <w:shd w:val="clear" w:color="ffffff" w:fill="ffffff"/>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43" w:type="dxa"/>
            <w:vAlign w:val="center"/>
            <w:textDirection w:val="lrTb"/>
            <w:noWrap w:val="false"/>
          </w:tcPr>
          <w:p>
            <w:pPr>
              <w:pBdr/>
              <w:spacing/>
              <w:ind/>
              <w:jc w:val="center"/>
              <w:rPr>
                <w:rFonts w:ascii="Arial" w:hAnsi="Arial" w:cs="Arial"/>
              </w:rPr>
            </w:pPr>
            <w:r>
              <w:rPr>
                <w:rFonts w:ascii="Arial" w:hAnsi="Arial" w:cs="Arial"/>
              </w:rPr>
              <w:t xml:space="preserve">4</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99" w:type="dxa"/>
            <w:vAlign w:val="center"/>
            <w:textDirection w:val="lrTb"/>
            <w:noWrap w:val="false"/>
          </w:tcPr>
          <w:p>
            <w:pPr>
              <w:pBdr/>
              <w:spacing/>
              <w:ind/>
              <w:rPr>
                <w:rFonts w:ascii="Arial" w:hAnsi="Arial" w:cs="Arial"/>
              </w:rPr>
            </w:pPr>
            <w:r>
              <w:rPr>
                <w:rFonts w:ascii="Arial" w:hAnsi="Arial" w:eastAsia="Arial" w:cs="Arial"/>
                <w:color w:val="000000"/>
              </w:rPr>
              <w:t xml:space="preserve">Reduzir nº de casos novos de sífilis congênita em 60%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8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 nº de casos novos de </w:t>
            </w:r>
            <w:r>
              <w:rPr>
                <w:rFonts w:ascii="Arial" w:hAnsi="Arial" w:eastAsia="Arial" w:cs="Arial"/>
                <w:color w:val="000000"/>
              </w:rPr>
              <w:t xml:space="preserve">sífilis</w:t>
            </w:r>
            <w:r>
              <w:rPr>
                <w:rFonts w:ascii="Arial" w:hAnsi="Arial" w:eastAsia="Arial" w:cs="Arial"/>
                <w:color w:val="000000"/>
              </w:rPr>
              <w:t xml:space="preserve"> congênita</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131</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3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5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52</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8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0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110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95</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75</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52</w:t>
            </w:r>
            <w:r>
              <w:rPr>
                <w:rFonts w:ascii="Arial" w:hAnsi="Arial" w:cs="Arial"/>
              </w:rPr>
            </w:r>
            <w:r>
              <w:rPr>
                <w:rFonts w:ascii="Arial" w:hAnsi="Arial" w:cs="Arial"/>
              </w:rPr>
            </w:r>
          </w:p>
        </w:tc>
      </w:tr>
      <w:tr>
        <w:trPr>
          <w:trHeight w:val="315"/>
        </w:trPr>
        <w:tc>
          <w:tcPr>
            <w:shd w:val="clear" w:color="ffffff" w:fill="ffffff"/>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43" w:type="dxa"/>
            <w:vAlign w:val="center"/>
            <w:textDirection w:val="lrTb"/>
            <w:noWrap w:val="false"/>
          </w:tcPr>
          <w:p>
            <w:pPr>
              <w:pBdr/>
              <w:spacing/>
              <w:ind/>
              <w:jc w:val="center"/>
              <w:rPr>
                <w:rFonts w:ascii="Arial" w:hAnsi="Arial" w:cs="Arial"/>
              </w:rPr>
            </w:pPr>
            <w:r>
              <w:rPr>
                <w:rFonts w:ascii="Arial" w:hAnsi="Arial" w:cs="Arial"/>
              </w:rPr>
              <w:t xml:space="preserve">5</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99" w:type="dxa"/>
            <w:vAlign w:val="center"/>
            <w:textDirection w:val="lrTb"/>
            <w:noWrap w:val="false"/>
          </w:tcPr>
          <w:p>
            <w:pPr>
              <w:pBdr/>
              <w:spacing/>
              <w:ind/>
              <w:rPr>
                <w:rFonts w:ascii="Arial" w:hAnsi="Arial" w:cs="Arial"/>
              </w:rPr>
            </w:pPr>
            <w:r>
              <w:rPr>
                <w:rFonts w:ascii="Arial" w:hAnsi="Arial" w:eastAsia="Arial" w:cs="Arial"/>
                <w:color w:val="000000"/>
              </w:rPr>
              <w:t xml:space="preserve">Intensificar o acompanhamento adequado das gestantes ao longo do pré-natal, garantindo que, no mínimo, 50% delas realizem sete ou mais consultas durante a gestação.</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8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 de gestante com </w:t>
            </w:r>
            <w:r>
              <w:rPr>
                <w:rFonts w:ascii="Arial" w:hAnsi="Arial" w:eastAsia="Arial" w:cs="Arial"/>
                <w:color w:val="000000"/>
              </w:rPr>
              <w:t xml:space="preserve">no</w:t>
            </w:r>
            <w:r>
              <w:rPr>
                <w:rFonts w:ascii="Arial" w:hAnsi="Arial" w:eastAsia="Arial" w:cs="Arial"/>
                <w:color w:val="000000"/>
              </w:rPr>
              <w:t xml:space="preserve"> </w:t>
            </w:r>
            <w:r>
              <w:rPr>
                <w:rFonts w:ascii="Arial" w:hAnsi="Arial" w:eastAsia="Arial" w:cs="Arial"/>
                <w:color w:val="000000"/>
              </w:rPr>
              <w:t xml:space="preserve">mínimo</w:t>
            </w:r>
            <w:r>
              <w:rPr>
                <w:rFonts w:ascii="Arial" w:hAnsi="Arial" w:eastAsia="Arial" w:cs="Arial"/>
                <w:color w:val="000000"/>
              </w:rPr>
              <w:t xml:space="preserve"> 7 consultas de pré-natal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19%</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3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5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60%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8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0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35%</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40%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50%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60%</w:t>
            </w:r>
            <w:r>
              <w:rPr>
                <w:rFonts w:ascii="Arial" w:hAnsi="Arial" w:cs="Arial"/>
              </w:rPr>
            </w:r>
            <w:r>
              <w:rPr>
                <w:rFonts w:ascii="Arial" w:hAnsi="Arial" w:cs="Arial"/>
              </w:rPr>
            </w:r>
          </w:p>
        </w:tc>
      </w:tr>
      <w:tr>
        <w:trPr>
          <w:trHeight w:val="315"/>
        </w:trPr>
        <w:tc>
          <w:tcPr>
            <w:gridSpan w:val="12"/>
            <w:shd w:val="clear" w:color="cfe2f3" w:fill="cfe2f3"/>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14570" w:type="dxa"/>
            <w:vAlign w:val="center"/>
            <w:textDirection w:val="lrTb"/>
            <w:noWrap w:val="false"/>
          </w:tcPr>
          <w:p>
            <w:pPr>
              <w:pBdr/>
              <w:spacing/>
              <w:ind/>
              <w:rPr>
                <w:rFonts w:ascii="Arial" w:hAnsi="Arial" w:cs="Arial"/>
              </w:rPr>
            </w:pPr>
            <w:r>
              <w:rPr>
                <w:rFonts w:ascii="Arial" w:hAnsi="Arial" w:eastAsia="Arial" w:cs="Arial"/>
                <w:b/>
                <w:color w:val="000000"/>
              </w:rPr>
              <w:t xml:space="preserve">Objetivo 3.2: Fortalecer estratégias para o cuidado integral a </w:t>
            </w:r>
            <w:r>
              <w:rPr>
                <w:rFonts w:ascii="Arial" w:hAnsi="Arial" w:eastAsia="Arial" w:cs="Arial"/>
                <w:b/>
                <w:color w:val="000000"/>
              </w:rPr>
              <w:t xml:space="preserve">saúde adolescente</w:t>
            </w:r>
            <w:r>
              <w:rPr>
                <w:rFonts w:ascii="Arial" w:hAnsi="Arial" w:eastAsia="Arial" w:cs="Arial"/>
                <w:b/>
                <w:color w:val="000000"/>
              </w:rPr>
              <w:t xml:space="preserve">, como foco promoção da saúde e prevenção de doenças/agravos</w:t>
            </w:r>
            <w:r>
              <w:rPr>
                <w:rFonts w:ascii="Arial" w:hAnsi="Arial" w:cs="Arial"/>
              </w:rPr>
            </w:r>
            <w:r>
              <w:rPr>
                <w:rFonts w:ascii="Arial" w:hAnsi="Arial" w:cs="Arial"/>
              </w:rPr>
            </w:r>
          </w:p>
        </w:tc>
      </w:tr>
      <w:tr>
        <w:trPr>
          <w:trHeight w:val="315"/>
        </w:trPr>
        <w:tc>
          <w:tcPr>
            <w:shd w:val="clear" w:color="cccccc" w:fill="cccccc"/>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43"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Nº</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99"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Descrição da Meta</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8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Indicador para monitoramento e avaliação da meta</w:t>
            </w:r>
            <w:r>
              <w:rPr>
                <w:rFonts w:ascii="Arial" w:hAnsi="Arial" w:cs="Arial"/>
              </w:rPr>
            </w:r>
            <w:r>
              <w:rPr>
                <w:rFonts w:ascii="Arial" w:hAnsi="Arial" w:cs="Arial"/>
              </w:rPr>
            </w:r>
          </w:p>
        </w:tc>
        <w:tc>
          <w:tcPr>
            <w:gridSpan w:val="3"/>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897"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Indicador (Linha-Base)</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56"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Meta Plano (2026- 2029)</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87"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Unidade de Medida</w:t>
            </w:r>
            <w:r>
              <w:rPr>
                <w:rFonts w:ascii="Arial" w:hAnsi="Arial" w:cs="Arial"/>
              </w:rPr>
            </w:r>
            <w:r>
              <w:rPr>
                <w:rFonts w:ascii="Arial" w:hAnsi="Arial" w:cs="Arial"/>
              </w:rPr>
            </w:r>
          </w:p>
        </w:tc>
        <w:tc>
          <w:tcPr>
            <w:gridSpan w:val="4"/>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280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Meta Prevista</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7"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Valor</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8"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Ano</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32"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Unidade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07"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2026</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2027</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2028</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43"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2029</w:t>
            </w:r>
            <w:r>
              <w:rPr>
                <w:rFonts w:ascii="Arial" w:hAnsi="Arial" w:cs="Arial"/>
              </w:rPr>
            </w:r>
            <w:r>
              <w:rPr>
                <w:rFonts w:ascii="Arial" w:hAnsi="Arial" w:cs="Arial"/>
              </w:rPr>
            </w:r>
          </w:p>
        </w:tc>
      </w:tr>
      <w:tr>
        <w:trPr>
          <w:trHeight w:val="315"/>
        </w:trPr>
        <w:tc>
          <w:tcPr>
            <w:shd w:val="clear" w:color="ffffff" w:fill="ffffff"/>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99" w:type="dxa"/>
            <w:vAlign w:val="center"/>
            <w:textDirection w:val="lrTb"/>
            <w:noWrap w:val="false"/>
          </w:tcPr>
          <w:p>
            <w:pPr>
              <w:pBdr/>
              <w:spacing/>
              <w:ind/>
              <w:rPr>
                <w:rFonts w:ascii="Arial" w:hAnsi="Arial" w:cs="Arial"/>
              </w:rPr>
            </w:pPr>
            <w:r>
              <w:rPr>
                <w:rFonts w:ascii="Arial" w:hAnsi="Arial" w:eastAsia="Arial" w:cs="Arial"/>
                <w:color w:val="000000"/>
              </w:rPr>
              <w:t xml:space="preserve">Aumentar 30% o nº de ações de promoção da saúde nas UBS e/ou escola e outros espaços voltadas para adolescentes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8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nº de ações realizadas</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233</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3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5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303</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8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0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260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275</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290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303</w:t>
            </w:r>
            <w:r>
              <w:rPr>
                <w:rFonts w:ascii="Arial" w:hAnsi="Arial" w:cs="Arial"/>
              </w:rPr>
            </w:r>
            <w:r>
              <w:rPr>
                <w:rFonts w:ascii="Arial" w:hAnsi="Arial" w:cs="Arial"/>
              </w:rPr>
            </w:r>
          </w:p>
        </w:tc>
      </w:tr>
      <w:tr>
        <w:trPr>
          <w:trHeight w:val="315"/>
        </w:trPr>
        <w:tc>
          <w:tcPr>
            <w:shd w:val="clear" w:color="ffffff" w:fill="ffffff"/>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99" w:type="dxa"/>
            <w:vAlign w:val="center"/>
            <w:textDirection w:val="lrTb"/>
            <w:noWrap w:val="false"/>
          </w:tcPr>
          <w:p>
            <w:pPr>
              <w:pBdr/>
              <w:spacing/>
              <w:ind/>
              <w:rPr>
                <w:rFonts w:ascii="Arial" w:hAnsi="Arial" w:cs="Arial"/>
              </w:rPr>
            </w:pPr>
            <w:r>
              <w:rPr>
                <w:rFonts w:ascii="Arial" w:hAnsi="Arial" w:eastAsia="Arial" w:cs="Arial"/>
                <w:color w:val="000000"/>
              </w:rPr>
              <w:t xml:space="preserve">Reduzir percentual de gravidez na adolescência para 9%</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8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 de gravidez na adolescência</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12%</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3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5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9%</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8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0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12%</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11%</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9%</w:t>
            </w:r>
            <w:r>
              <w:rPr>
                <w:rFonts w:ascii="Arial" w:hAnsi="Arial" w:cs="Arial"/>
              </w:rPr>
            </w:r>
            <w:r>
              <w:rPr>
                <w:rFonts w:ascii="Arial" w:hAnsi="Arial" w:cs="Arial"/>
              </w:rPr>
            </w:r>
          </w:p>
        </w:tc>
      </w:tr>
      <w:tr>
        <w:trPr>
          <w:trHeight w:val="315"/>
        </w:trPr>
        <w:tc>
          <w:tcPr>
            <w:shd w:val="clear" w:color="ffffff" w:fill="ffffff"/>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99" w:type="dxa"/>
            <w:vAlign w:val="center"/>
            <w:textDirection w:val="lrTb"/>
            <w:noWrap w:val="false"/>
          </w:tcPr>
          <w:p>
            <w:pPr>
              <w:pBdr/>
              <w:spacing/>
              <w:ind/>
              <w:rPr>
                <w:rFonts w:ascii="Arial" w:hAnsi="Arial" w:cs="Arial"/>
              </w:rPr>
            </w:pPr>
            <w:r>
              <w:rPr>
                <w:rFonts w:ascii="Arial" w:hAnsi="Arial" w:eastAsia="Arial" w:cs="Arial"/>
                <w:color w:val="000000"/>
              </w:rPr>
              <w:t xml:space="preserve">Elaborar e implantar um protocolo de cuidado à saúde de adolescentes na Atenção Primária, com articulação intrasetorial e validação colaborativa junto aos profissionais da rede.</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8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Protocolo Implantado</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3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5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8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0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r>
      <w:tr>
        <w:trPr>
          <w:trHeight w:val="315"/>
        </w:trPr>
        <w:tc>
          <w:tcPr>
            <w:gridSpan w:val="12"/>
            <w:shd w:val="clear" w:color="cfe2f3" w:fill="cfe2f3"/>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14570" w:type="dxa"/>
            <w:vAlign w:val="center"/>
            <w:textDirection w:val="lrTb"/>
            <w:noWrap w:val="false"/>
          </w:tcPr>
          <w:p>
            <w:pPr>
              <w:pBdr/>
              <w:spacing/>
              <w:ind/>
              <w:rPr>
                <w:rFonts w:ascii="Arial" w:hAnsi="Arial" w:cs="Arial"/>
              </w:rPr>
            </w:pPr>
            <w:r>
              <w:rPr>
                <w:rFonts w:ascii="Arial" w:hAnsi="Arial" w:eastAsia="Arial" w:cs="Arial"/>
                <w:b/>
                <w:color w:val="000000"/>
              </w:rPr>
              <w:t xml:space="preserve">Objetivo 3.3: </w:t>
            </w:r>
            <w:r>
              <w:rPr>
                <w:rFonts w:ascii="Arial" w:hAnsi="Arial" w:eastAsia="Arial" w:cs="Arial"/>
                <w:b/>
                <w:color w:val="000000"/>
              </w:rPr>
              <w:t xml:space="preserve">Fortalecer</w:t>
            </w:r>
            <w:r>
              <w:rPr>
                <w:rFonts w:ascii="Arial" w:hAnsi="Arial" w:eastAsia="Arial" w:cs="Arial"/>
                <w:b/>
                <w:color w:val="000000"/>
              </w:rPr>
              <w:t xml:space="preserve"> a Atenção integral a Saúde da Mulher, com o foco nos rastreamento</w:t>
            </w:r>
            <w:r>
              <w:rPr>
                <w:rFonts w:ascii="Arial" w:hAnsi="Arial" w:eastAsia="Arial" w:cs="Arial"/>
                <w:b/>
                <w:color w:val="000000"/>
              </w:rPr>
              <w:t xml:space="preserve">s</w:t>
            </w:r>
            <w:r>
              <w:rPr>
                <w:rFonts w:ascii="Arial" w:hAnsi="Arial" w:eastAsia="Arial" w:cs="Arial"/>
                <w:b/>
                <w:color w:val="000000"/>
              </w:rPr>
              <w:t xml:space="preserve"> Câncer do colo do </w:t>
            </w:r>
            <w:r>
              <w:rPr>
                <w:rFonts w:ascii="Arial" w:hAnsi="Arial" w:eastAsia="Arial" w:cs="Arial"/>
                <w:b/>
                <w:color w:val="000000"/>
              </w:rPr>
              <w:t xml:space="preserve">útero</w:t>
            </w:r>
            <w:r>
              <w:rPr>
                <w:rFonts w:ascii="Arial" w:hAnsi="Arial" w:eastAsia="Arial" w:cs="Arial"/>
                <w:b/>
                <w:color w:val="000000"/>
              </w:rPr>
              <w:t xml:space="preserve"> e mama e outras condições ginecológicas</w:t>
            </w:r>
            <w:r>
              <w:rPr>
                <w:rFonts w:ascii="Arial" w:hAnsi="Arial" w:cs="Arial"/>
              </w:rPr>
            </w:r>
            <w:r>
              <w:rPr>
                <w:rFonts w:ascii="Arial" w:hAnsi="Arial" w:cs="Arial"/>
              </w:rPr>
            </w:r>
          </w:p>
        </w:tc>
      </w:tr>
      <w:tr>
        <w:trPr>
          <w:trHeight w:val="315"/>
        </w:trPr>
        <w:tc>
          <w:tcPr>
            <w:shd w:val="clear" w:color="cccccc" w:fill="cccccc"/>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43"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Nº</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99"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Descrição da Meta</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8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Indicador para monitoramento e avaliação da meta</w:t>
            </w:r>
            <w:r>
              <w:rPr>
                <w:rFonts w:ascii="Arial" w:hAnsi="Arial" w:cs="Arial"/>
              </w:rPr>
            </w:r>
            <w:r>
              <w:rPr>
                <w:rFonts w:ascii="Arial" w:hAnsi="Arial" w:cs="Arial"/>
              </w:rPr>
            </w:r>
          </w:p>
        </w:tc>
        <w:tc>
          <w:tcPr>
            <w:gridSpan w:val="3"/>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897"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Indicador (Linha-Base)</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56"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Meta Plano (2026- 2029)</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87"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Unidade de Medida</w:t>
            </w:r>
            <w:r>
              <w:rPr>
                <w:rFonts w:ascii="Arial" w:hAnsi="Arial" w:cs="Arial"/>
              </w:rPr>
            </w:r>
            <w:r>
              <w:rPr>
                <w:rFonts w:ascii="Arial" w:hAnsi="Arial" w:cs="Arial"/>
              </w:rPr>
            </w:r>
          </w:p>
        </w:tc>
        <w:tc>
          <w:tcPr>
            <w:gridSpan w:val="4"/>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280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Meta Prevista</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7"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Valor</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8"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Ano</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32"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Unidade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07"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2026</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2027</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2028</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43"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2029</w:t>
            </w:r>
            <w:r>
              <w:rPr>
                <w:rFonts w:ascii="Arial" w:hAnsi="Arial" w:cs="Arial"/>
              </w:rPr>
            </w:r>
            <w:r>
              <w:rPr>
                <w:rFonts w:ascii="Arial" w:hAnsi="Arial" w:cs="Arial"/>
              </w:rPr>
            </w:r>
          </w:p>
        </w:tc>
      </w:tr>
      <w:tr>
        <w:trPr>
          <w:trHeight w:val="315"/>
        </w:trPr>
        <w:tc>
          <w:tcPr>
            <w:shd w:val="clear" w:color="ffffff" w:fill="ffffff"/>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99" w:type="dxa"/>
            <w:vAlign w:val="center"/>
            <w:textDirection w:val="lrTb"/>
            <w:noWrap w:val="false"/>
          </w:tcPr>
          <w:p>
            <w:pPr>
              <w:pBdr/>
              <w:spacing/>
              <w:ind/>
              <w:rPr>
                <w:rFonts w:ascii="Arial" w:hAnsi="Arial" w:cs="Arial"/>
              </w:rPr>
            </w:pPr>
            <w:r>
              <w:rPr>
                <w:rFonts w:ascii="Arial" w:hAnsi="Arial" w:eastAsia="Arial" w:cs="Arial"/>
                <w:color w:val="000000"/>
              </w:rPr>
              <w:t xml:space="preserve">Expandir a cobertura de exames citopatológicos do colo do útero, visando atingir 40% como indicador de desempenho da atenção à saúde da mulher.</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8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 de exames Citopatológicos do colo do útero </w:t>
            </w:r>
            <w:r>
              <w:rPr>
                <w:rFonts w:ascii="Arial" w:hAnsi="Arial" w:eastAsia="Arial" w:cs="Arial"/>
                <w:color w:val="000000"/>
              </w:rPr>
              <w:t xml:space="preserve">realiados</w:t>
            </w:r>
            <w:r>
              <w:rPr>
                <w:rFonts w:ascii="Arial" w:hAnsi="Arial" w:eastAsia="Arial" w:cs="Arial"/>
                <w:color w:val="000000"/>
              </w:rPr>
              <w:t xml:space="preserve"> em mulheres de 25 a 64 anos e a população na mesma faixa etária</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27%</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3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5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40%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8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0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33%</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35%</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40%</w:t>
            </w:r>
            <w:r>
              <w:rPr>
                <w:rFonts w:ascii="Arial" w:hAnsi="Arial" w:cs="Arial"/>
              </w:rPr>
            </w:r>
            <w:r>
              <w:rPr>
                <w:rFonts w:ascii="Arial" w:hAnsi="Arial" w:cs="Arial"/>
              </w:rPr>
            </w:r>
          </w:p>
        </w:tc>
      </w:tr>
      <w:tr>
        <w:trPr>
          <w:trHeight w:val="315"/>
        </w:trPr>
        <w:tc>
          <w:tcPr>
            <w:shd w:val="clear" w:color="ffffff" w:fill="ffffff"/>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99" w:type="dxa"/>
            <w:vAlign w:val="center"/>
            <w:textDirection w:val="lrTb"/>
            <w:noWrap w:val="false"/>
          </w:tcPr>
          <w:p>
            <w:pPr>
              <w:pBdr/>
              <w:spacing/>
              <w:ind/>
              <w:rPr>
                <w:rFonts w:ascii="Arial" w:hAnsi="Arial" w:cs="Arial"/>
              </w:rPr>
            </w:pPr>
            <w:r>
              <w:rPr>
                <w:rFonts w:ascii="Arial" w:hAnsi="Arial" w:eastAsia="Arial" w:cs="Arial"/>
                <w:color w:val="000000"/>
              </w:rPr>
              <w:t xml:space="preserve">Expandir a cobertura de exames de mamografia em mulheres de 50 a 69 anos, visando alcançar 40% como indicador de desempenho da atenção à saúde da mulher.</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8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 de exames de mamografia realizados em mulheres de 50 a 69 anos e a população na mesma faixa etária</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27%</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3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5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40%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8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0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33%</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35%</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40%</w:t>
            </w:r>
            <w:r>
              <w:rPr>
                <w:rFonts w:ascii="Arial" w:hAnsi="Arial" w:cs="Arial"/>
              </w:rPr>
            </w:r>
            <w:r>
              <w:rPr>
                <w:rFonts w:ascii="Arial" w:hAnsi="Arial" w:cs="Arial"/>
              </w:rPr>
            </w:r>
          </w:p>
        </w:tc>
      </w:tr>
      <w:tr>
        <w:trPr>
          <w:trHeight w:val="315"/>
        </w:trPr>
        <w:tc>
          <w:tcPr>
            <w:shd w:val="clear" w:color="ffffff" w:fill="ffffff"/>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99" w:type="dxa"/>
            <w:vAlign w:val="center"/>
            <w:textDirection w:val="lrTb"/>
            <w:noWrap w:val="false"/>
          </w:tcPr>
          <w:p>
            <w:pPr>
              <w:pBdr/>
              <w:spacing/>
              <w:ind/>
              <w:rPr>
                <w:rFonts w:ascii="Arial" w:hAnsi="Arial" w:cs="Arial"/>
              </w:rPr>
            </w:pPr>
            <w:r>
              <w:rPr>
                <w:rFonts w:ascii="Arial" w:hAnsi="Arial" w:eastAsia="Arial" w:cs="Arial"/>
                <w:color w:val="000000"/>
              </w:rPr>
              <w:t xml:space="preserve">Elaborar e implantar um protocolo de cuidado para a mulher na fase de climatério e </w:t>
            </w:r>
            <w:r>
              <w:rPr>
                <w:rFonts w:ascii="Arial" w:hAnsi="Arial" w:eastAsia="Arial" w:cs="Arial"/>
                <w:color w:val="000000"/>
              </w:rPr>
              <w:t xml:space="preserve">menoupasa</w:t>
            </w:r>
            <w:r>
              <w:rPr>
                <w:rFonts w:ascii="Arial" w:hAnsi="Arial" w:eastAsia="Arial" w:cs="Arial"/>
                <w:color w:val="000000"/>
              </w:rPr>
              <w:t xml:space="preserve">, com articulação </w:t>
            </w:r>
            <w:r>
              <w:rPr>
                <w:rFonts w:ascii="Arial" w:hAnsi="Arial" w:eastAsia="Arial" w:cs="Arial"/>
                <w:color w:val="000000"/>
              </w:rPr>
              <w:t xml:space="preserve">intrasetorial e validação colaborativa junto aos profissionais da rede.</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8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Protocolo Implantado</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 </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3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5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8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0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r>
      <w:tr>
        <w:trPr>
          <w:trHeight w:val="315"/>
        </w:trPr>
        <w:tc>
          <w:tcPr>
            <w:gridSpan w:val="12"/>
            <w:shd w:val="clear" w:color="cfe2f3" w:fill="cfe2f3"/>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14570" w:type="dxa"/>
            <w:vAlign w:val="center"/>
            <w:textDirection w:val="lrTb"/>
            <w:noWrap w:val="false"/>
          </w:tcPr>
          <w:p>
            <w:pPr>
              <w:pBdr/>
              <w:spacing/>
              <w:ind/>
              <w:rPr>
                <w:rFonts w:ascii="Arial" w:hAnsi="Arial" w:cs="Arial"/>
              </w:rPr>
            </w:pPr>
            <w:r>
              <w:rPr>
                <w:rFonts w:ascii="Arial" w:hAnsi="Arial" w:eastAsia="Arial" w:cs="Arial"/>
                <w:b/>
                <w:color w:val="000000"/>
              </w:rPr>
              <w:t xml:space="preserve">Objetivo 3.4: Fortalecer acesso à população ao Planejamento Sexual e Reprodutivo</w:t>
            </w:r>
            <w:r>
              <w:rPr>
                <w:rFonts w:ascii="Arial" w:hAnsi="Arial" w:cs="Arial"/>
              </w:rPr>
            </w:r>
            <w:r>
              <w:rPr>
                <w:rFonts w:ascii="Arial" w:hAnsi="Arial" w:cs="Arial"/>
              </w:rPr>
            </w:r>
          </w:p>
        </w:tc>
      </w:tr>
      <w:tr>
        <w:trPr>
          <w:trHeight w:val="315"/>
        </w:trPr>
        <w:tc>
          <w:tcPr>
            <w:shd w:val="clear" w:color="cccccc" w:fill="cccccc"/>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43"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Nº</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99"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Descrição da Meta</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8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Indicador para monitoramento e avaliação da meta</w:t>
            </w:r>
            <w:r>
              <w:rPr>
                <w:rFonts w:ascii="Arial" w:hAnsi="Arial" w:cs="Arial"/>
              </w:rPr>
            </w:r>
            <w:r>
              <w:rPr>
                <w:rFonts w:ascii="Arial" w:hAnsi="Arial" w:cs="Arial"/>
              </w:rPr>
            </w:r>
          </w:p>
        </w:tc>
        <w:tc>
          <w:tcPr>
            <w:gridSpan w:val="3"/>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897"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Indicador (Linha-Base)</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56"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Meta Plano (2026- 2029)</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87"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Unidade de Medida</w:t>
            </w:r>
            <w:r>
              <w:rPr>
                <w:rFonts w:ascii="Arial" w:hAnsi="Arial" w:cs="Arial"/>
              </w:rPr>
            </w:r>
            <w:r>
              <w:rPr>
                <w:rFonts w:ascii="Arial" w:hAnsi="Arial" w:cs="Arial"/>
              </w:rPr>
            </w:r>
          </w:p>
        </w:tc>
        <w:tc>
          <w:tcPr>
            <w:gridSpan w:val="4"/>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280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Meta Prevista</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7"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Valor</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8"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Ano</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32"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Unidade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07"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2026</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2027</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2028</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43"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2029</w:t>
            </w:r>
            <w:r>
              <w:rPr>
                <w:rFonts w:ascii="Arial" w:hAnsi="Arial" w:cs="Arial"/>
              </w:rPr>
            </w:r>
            <w:r>
              <w:rPr>
                <w:rFonts w:ascii="Arial" w:hAnsi="Arial" w:cs="Arial"/>
              </w:rPr>
            </w:r>
          </w:p>
        </w:tc>
      </w:tr>
      <w:tr>
        <w:trPr>
          <w:trHeight w:val="315"/>
        </w:trPr>
        <w:tc>
          <w:tcPr>
            <w:shd w:val="clear" w:color="ffffff" w:fill="ffffff"/>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99" w:type="dxa"/>
            <w:vAlign w:val="center"/>
            <w:textDirection w:val="lrTb"/>
            <w:noWrap w:val="false"/>
          </w:tcPr>
          <w:p>
            <w:pPr>
              <w:pBdr/>
              <w:spacing/>
              <w:ind/>
              <w:rPr>
                <w:rFonts w:ascii="Arial" w:hAnsi="Arial" w:cs="Arial"/>
              </w:rPr>
            </w:pPr>
            <w:r>
              <w:rPr>
                <w:rFonts w:ascii="Arial" w:hAnsi="Arial" w:eastAsia="Arial" w:cs="Arial"/>
                <w:color w:val="000000"/>
              </w:rPr>
              <w:t xml:space="preserve">Ampliar em 50% o número de atendimentos relacionados à atenção à saúde sexual e reprodutiva nas unidades de saúde da rede municipal.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8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 de atendimentos</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1.353</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3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 </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5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2.030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8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 </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0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1.490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1.625</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1.760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2.030</w:t>
            </w:r>
            <w:r>
              <w:rPr>
                <w:rFonts w:ascii="Arial" w:hAnsi="Arial" w:cs="Arial"/>
              </w:rPr>
            </w:r>
            <w:r>
              <w:rPr>
                <w:rFonts w:ascii="Arial" w:hAnsi="Arial" w:cs="Arial"/>
              </w:rPr>
            </w:r>
          </w:p>
        </w:tc>
      </w:tr>
      <w:tr>
        <w:trPr>
          <w:trHeight w:val="315"/>
        </w:trPr>
        <w:tc>
          <w:tcPr>
            <w:shd w:val="clear" w:color="ffffff" w:fill="ffffff"/>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99" w:type="dxa"/>
            <w:vAlign w:val="center"/>
            <w:textDirection w:val="lrTb"/>
            <w:noWrap w:val="false"/>
          </w:tcPr>
          <w:p>
            <w:pPr>
              <w:pBdr/>
              <w:spacing/>
              <w:ind/>
              <w:rPr>
                <w:rFonts w:ascii="Arial" w:hAnsi="Arial" w:cs="Arial"/>
              </w:rPr>
            </w:pPr>
            <w:r>
              <w:rPr>
                <w:rFonts w:ascii="Arial" w:hAnsi="Arial" w:eastAsia="Arial" w:cs="Arial"/>
                <w:color w:val="000000"/>
              </w:rPr>
              <w:t xml:space="preserve">Ampliar em 60% o número de mulheres com acesso a métodos contraceptivos reversíveis de longa duração (LARC), por meio da oferta nas unidades de saúde da rede municipal.</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8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 de mulheres que tiveram acesso a </w:t>
            </w:r>
            <w:r>
              <w:rPr>
                <w:rFonts w:ascii="Arial" w:hAnsi="Arial" w:eastAsia="Arial" w:cs="Arial"/>
                <w:color w:val="000000"/>
              </w:rPr>
              <w:t xml:space="preserve">metodo</w:t>
            </w:r>
            <w:r>
              <w:rPr>
                <w:rFonts w:ascii="Arial" w:hAnsi="Arial" w:eastAsia="Arial" w:cs="Arial"/>
                <w:color w:val="000000"/>
              </w:rPr>
              <w:t xml:space="preserve"> contraceptivo de longa </w:t>
            </w:r>
            <w:r>
              <w:rPr>
                <w:rFonts w:ascii="Arial" w:hAnsi="Arial" w:eastAsia="Arial" w:cs="Arial"/>
                <w:color w:val="000000"/>
              </w:rPr>
              <w:t xml:space="preserve">permanencia</w:t>
            </w:r>
            <w:r>
              <w:rPr>
                <w:rFonts w:ascii="Arial" w:hAnsi="Arial" w:eastAsia="Arial" w:cs="Arial"/>
                <w:color w:val="000000"/>
              </w:rPr>
              <w:t xml:space="preserve"> reversível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218</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3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5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348</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8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0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261</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283</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315</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348</w:t>
            </w:r>
            <w:r>
              <w:rPr>
                <w:rFonts w:ascii="Arial" w:hAnsi="Arial" w:cs="Arial"/>
              </w:rPr>
            </w:r>
            <w:r>
              <w:rPr>
                <w:rFonts w:ascii="Arial" w:hAnsi="Arial" w:cs="Arial"/>
              </w:rPr>
            </w:r>
          </w:p>
        </w:tc>
      </w:tr>
      <w:tr>
        <w:trPr>
          <w:trHeight w:val="315"/>
        </w:trPr>
        <w:tc>
          <w:tcPr>
            <w:gridSpan w:val="12"/>
            <w:shd w:val="clear" w:color="cfe2f3" w:fill="cfe2f3"/>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14570" w:type="dxa"/>
            <w:vAlign w:val="center"/>
            <w:textDirection w:val="lrTb"/>
            <w:noWrap w:val="false"/>
          </w:tcPr>
          <w:p>
            <w:pPr>
              <w:pBdr/>
              <w:spacing/>
              <w:ind/>
              <w:rPr>
                <w:rFonts w:ascii="Arial" w:hAnsi="Arial" w:cs="Arial"/>
              </w:rPr>
            </w:pPr>
            <w:r>
              <w:rPr>
                <w:rFonts w:ascii="Arial" w:hAnsi="Arial" w:eastAsia="Arial" w:cs="Arial"/>
                <w:b/>
                <w:color w:val="000000"/>
              </w:rPr>
              <w:t xml:space="preserve">Objetivo 3.5: </w:t>
            </w:r>
            <w:r>
              <w:rPr>
                <w:rFonts w:ascii="Arial" w:hAnsi="Arial" w:eastAsia="Arial" w:cs="Arial"/>
                <w:b/>
                <w:color w:val="000000"/>
              </w:rPr>
              <w:t xml:space="preserve">Fortalecer</w:t>
            </w:r>
            <w:r>
              <w:rPr>
                <w:rFonts w:ascii="Arial" w:hAnsi="Arial" w:eastAsia="Arial" w:cs="Arial"/>
                <w:b/>
                <w:color w:val="000000"/>
              </w:rPr>
              <w:t xml:space="preserve"> a </w:t>
            </w:r>
            <w:r>
              <w:rPr>
                <w:rFonts w:ascii="Arial" w:hAnsi="Arial" w:eastAsia="Arial" w:cs="Arial"/>
                <w:b/>
                <w:color w:val="000000"/>
              </w:rPr>
              <w:t xml:space="preserve">Política</w:t>
            </w:r>
            <w:r>
              <w:rPr>
                <w:rFonts w:ascii="Arial" w:hAnsi="Arial" w:eastAsia="Arial" w:cs="Arial"/>
                <w:b/>
                <w:color w:val="000000"/>
              </w:rPr>
              <w:t xml:space="preserve"> de Atenção Integral a Saúde do Homem, com o foco promoção da saúde e prevenção de doenças/agravos</w:t>
            </w:r>
            <w:r>
              <w:rPr>
                <w:rFonts w:ascii="Arial" w:hAnsi="Arial" w:cs="Arial"/>
              </w:rPr>
            </w:r>
            <w:r>
              <w:rPr>
                <w:rFonts w:ascii="Arial" w:hAnsi="Arial" w:cs="Arial"/>
              </w:rPr>
            </w:r>
          </w:p>
        </w:tc>
      </w:tr>
      <w:tr>
        <w:trPr>
          <w:trHeight w:val="315"/>
        </w:trPr>
        <w:tc>
          <w:tcPr>
            <w:shd w:val="clear" w:color="cccccc" w:fill="cccccc"/>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43"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Nº</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99"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Descrição da Meta</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8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Indicador para monitoramento e avaliação da meta</w:t>
            </w:r>
            <w:r>
              <w:rPr>
                <w:rFonts w:ascii="Arial" w:hAnsi="Arial" w:cs="Arial"/>
              </w:rPr>
            </w:r>
            <w:r>
              <w:rPr>
                <w:rFonts w:ascii="Arial" w:hAnsi="Arial" w:cs="Arial"/>
              </w:rPr>
            </w:r>
          </w:p>
        </w:tc>
        <w:tc>
          <w:tcPr>
            <w:gridSpan w:val="3"/>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897"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Indicador (Linha-Base)</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56"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Meta Plano (2026- 2029)</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87"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Unidade de Medida</w:t>
            </w:r>
            <w:r>
              <w:rPr>
                <w:rFonts w:ascii="Arial" w:hAnsi="Arial" w:cs="Arial"/>
              </w:rPr>
            </w:r>
            <w:r>
              <w:rPr>
                <w:rFonts w:ascii="Arial" w:hAnsi="Arial" w:cs="Arial"/>
              </w:rPr>
            </w:r>
          </w:p>
        </w:tc>
        <w:tc>
          <w:tcPr>
            <w:gridSpan w:val="4"/>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280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Meta Prevista</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7"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Valor</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8"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Ano</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32"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Unidade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07"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2026</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2027</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2028</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43"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2029</w:t>
            </w:r>
            <w:r>
              <w:rPr>
                <w:rFonts w:ascii="Arial" w:hAnsi="Arial" w:cs="Arial"/>
              </w:rPr>
            </w:r>
            <w:r>
              <w:rPr>
                <w:rFonts w:ascii="Arial" w:hAnsi="Arial" w:cs="Arial"/>
              </w:rPr>
            </w:r>
          </w:p>
        </w:tc>
      </w:tr>
      <w:tr>
        <w:trPr>
          <w:trHeight w:val="315"/>
        </w:trPr>
        <w:tc>
          <w:tcPr>
            <w:shd w:val="clear" w:color="ffffff" w:fill="ffffff"/>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99" w:type="dxa"/>
            <w:vAlign w:val="center"/>
            <w:textDirection w:val="lrTb"/>
            <w:noWrap w:val="false"/>
          </w:tcPr>
          <w:p>
            <w:pPr>
              <w:pBdr/>
              <w:spacing/>
              <w:ind/>
              <w:rPr>
                <w:rFonts w:ascii="Arial" w:hAnsi="Arial" w:cs="Arial"/>
              </w:rPr>
            </w:pPr>
            <w:r>
              <w:rPr>
                <w:rFonts w:ascii="Arial" w:hAnsi="Arial" w:eastAsia="Arial" w:cs="Arial"/>
                <w:color w:val="000000"/>
              </w:rPr>
              <w:t xml:space="preserve">Ampliar em 30 % o número de </w:t>
            </w:r>
            <w:r>
              <w:rPr>
                <w:rFonts w:ascii="Arial" w:hAnsi="Arial" w:eastAsia="Arial" w:cs="Arial"/>
                <w:color w:val="000000"/>
              </w:rPr>
              <w:t xml:space="preserve">acões</w:t>
            </w:r>
            <w:r>
              <w:rPr>
                <w:rFonts w:ascii="Arial" w:hAnsi="Arial" w:eastAsia="Arial" w:cs="Arial"/>
                <w:color w:val="000000"/>
              </w:rPr>
              <w:t xml:space="preserve"> em prol da promoção da saúde e prevenção de agravos </w:t>
            </w:r>
            <w:r>
              <w:rPr>
                <w:rFonts w:ascii="Arial" w:hAnsi="Arial" w:eastAsia="Arial" w:cs="Arial"/>
                <w:color w:val="000000"/>
              </w:rPr>
              <w:t xml:space="preserve">de homens entre 20 e 59 anos, por meio das Unidades Básicas de Saúde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8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 de ações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759</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3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5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987</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8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0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835</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873</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930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987</w:t>
            </w:r>
            <w:r>
              <w:rPr>
                <w:rFonts w:ascii="Arial" w:hAnsi="Arial" w:cs="Arial"/>
              </w:rPr>
            </w:r>
            <w:r>
              <w:rPr>
                <w:rFonts w:ascii="Arial" w:hAnsi="Arial" w:cs="Arial"/>
              </w:rPr>
            </w:r>
          </w:p>
        </w:tc>
      </w:tr>
      <w:tr>
        <w:trPr>
          <w:trHeight w:val="315"/>
        </w:trPr>
        <w:tc>
          <w:tcPr>
            <w:shd w:val="clear" w:color="ffffff" w:fill="ffffff"/>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99" w:type="dxa"/>
            <w:vAlign w:val="center"/>
            <w:textDirection w:val="lrTb"/>
            <w:noWrap w:val="false"/>
          </w:tcPr>
          <w:p>
            <w:pPr>
              <w:pBdr/>
              <w:spacing/>
              <w:ind/>
              <w:rPr>
                <w:rFonts w:ascii="Arial" w:hAnsi="Arial" w:cs="Arial"/>
              </w:rPr>
            </w:pPr>
            <w:r>
              <w:rPr>
                <w:rFonts w:ascii="Arial" w:hAnsi="Arial" w:eastAsia="Arial" w:cs="Arial"/>
                <w:color w:val="000000"/>
              </w:rPr>
              <w:t xml:space="preserve">Ampliar para 30% homens entre 20 e 59 anos cadastrados pela Atenção Básica</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8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 de homens cadastros pela Atenção Básica</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19%</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3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5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8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0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22%</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25%</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27%</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30%</w:t>
            </w:r>
            <w:r>
              <w:rPr>
                <w:rFonts w:ascii="Arial" w:hAnsi="Arial" w:cs="Arial"/>
              </w:rPr>
            </w:r>
            <w:r>
              <w:rPr>
                <w:rFonts w:ascii="Arial" w:hAnsi="Arial" w:cs="Arial"/>
              </w:rPr>
            </w:r>
          </w:p>
        </w:tc>
      </w:tr>
      <w:tr>
        <w:trPr>
          <w:trHeight w:val="315"/>
        </w:trPr>
        <w:tc>
          <w:tcPr>
            <w:shd w:val="clear" w:color="ffffff" w:fill="ffffff"/>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99" w:type="dxa"/>
            <w:vAlign w:val="center"/>
            <w:textDirection w:val="lrTb"/>
            <w:noWrap w:val="false"/>
          </w:tcPr>
          <w:p>
            <w:pPr>
              <w:pBdr/>
              <w:spacing/>
              <w:ind/>
              <w:rPr>
                <w:rFonts w:ascii="Arial" w:hAnsi="Arial" w:cs="Arial"/>
              </w:rPr>
            </w:pPr>
            <w:r>
              <w:rPr>
                <w:rFonts w:ascii="Arial" w:hAnsi="Arial" w:eastAsia="Arial" w:cs="Arial"/>
                <w:color w:val="000000"/>
              </w:rPr>
              <w:t xml:space="preserve">Ampliar em 40% o nº de consulta de pré-natal do parceiro realizado pela Atenção Básica</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8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 de consultas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72</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3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5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387</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8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0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141</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198</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277</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387</w:t>
            </w:r>
            <w:r>
              <w:rPr>
                <w:rFonts w:ascii="Arial" w:hAnsi="Arial" w:cs="Arial"/>
              </w:rPr>
            </w:r>
            <w:r>
              <w:rPr>
                <w:rFonts w:ascii="Arial" w:hAnsi="Arial" w:cs="Arial"/>
              </w:rPr>
            </w:r>
          </w:p>
        </w:tc>
      </w:tr>
      <w:tr>
        <w:trPr>
          <w:trHeight w:val="315"/>
        </w:trPr>
        <w:tc>
          <w:tcPr>
            <w:gridSpan w:val="12"/>
            <w:shd w:val="clear" w:color="cfe2f3" w:fill="cfe2f3"/>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14570" w:type="dxa"/>
            <w:vAlign w:val="center"/>
            <w:textDirection w:val="lrTb"/>
            <w:noWrap w:val="false"/>
          </w:tcPr>
          <w:p>
            <w:pPr>
              <w:pBdr/>
              <w:spacing/>
              <w:ind/>
              <w:rPr>
                <w:rFonts w:ascii="Arial" w:hAnsi="Arial" w:cs="Arial"/>
              </w:rPr>
            </w:pPr>
            <w:r>
              <w:rPr>
                <w:rFonts w:ascii="Arial" w:hAnsi="Arial" w:eastAsia="Arial" w:cs="Arial"/>
                <w:b/>
                <w:color w:val="000000"/>
              </w:rPr>
              <w:t xml:space="preserve">Objetivo 3.6: </w:t>
            </w:r>
            <w:r>
              <w:rPr>
                <w:rFonts w:ascii="Arial" w:hAnsi="Arial" w:eastAsia="Arial" w:cs="Arial"/>
                <w:b/>
                <w:color w:val="000000"/>
              </w:rPr>
              <w:t xml:space="preserve">Fortalecer</w:t>
            </w:r>
            <w:r>
              <w:rPr>
                <w:rFonts w:ascii="Arial" w:hAnsi="Arial" w:eastAsia="Arial" w:cs="Arial"/>
                <w:b/>
                <w:color w:val="000000"/>
              </w:rPr>
              <w:t xml:space="preserve"> a </w:t>
            </w:r>
            <w:r>
              <w:rPr>
                <w:rFonts w:ascii="Arial" w:hAnsi="Arial" w:eastAsia="Arial" w:cs="Arial"/>
                <w:b/>
                <w:color w:val="000000"/>
              </w:rPr>
              <w:t xml:space="preserve">Política</w:t>
            </w:r>
            <w:r>
              <w:rPr>
                <w:rFonts w:ascii="Arial" w:hAnsi="Arial" w:eastAsia="Arial" w:cs="Arial"/>
                <w:b/>
                <w:color w:val="000000"/>
              </w:rPr>
              <w:t xml:space="preserve"> de Atenção Integral a Saúde da Pessoa Idosa, com o foco promoção da saúde e prevenção de doenças/agravo</w:t>
            </w:r>
            <w:r>
              <w:rPr>
                <w:rFonts w:ascii="Arial" w:hAnsi="Arial" w:cs="Arial"/>
              </w:rPr>
            </w:r>
            <w:r>
              <w:rPr>
                <w:rFonts w:ascii="Arial" w:hAnsi="Arial" w:cs="Arial"/>
              </w:rPr>
            </w:r>
          </w:p>
        </w:tc>
      </w:tr>
      <w:tr>
        <w:trPr>
          <w:trHeight w:val="315"/>
        </w:trPr>
        <w:tc>
          <w:tcPr>
            <w:shd w:val="clear" w:color="cccccc" w:fill="cccccc"/>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43"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Nº</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99"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Descrição da Meta</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8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Indicador para monitoramento e avaliação da meta</w:t>
            </w:r>
            <w:r>
              <w:rPr>
                <w:rFonts w:ascii="Arial" w:hAnsi="Arial" w:cs="Arial"/>
              </w:rPr>
            </w:r>
            <w:r>
              <w:rPr>
                <w:rFonts w:ascii="Arial" w:hAnsi="Arial" w:cs="Arial"/>
              </w:rPr>
            </w:r>
          </w:p>
        </w:tc>
        <w:tc>
          <w:tcPr>
            <w:gridSpan w:val="3"/>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897"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Indicador (Linha-Base)</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56"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Meta Plano (2026- 2029)</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87"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Unidade de Medida</w:t>
            </w:r>
            <w:r>
              <w:rPr>
                <w:rFonts w:ascii="Arial" w:hAnsi="Arial" w:cs="Arial"/>
              </w:rPr>
            </w:r>
            <w:r>
              <w:rPr>
                <w:rFonts w:ascii="Arial" w:hAnsi="Arial" w:cs="Arial"/>
              </w:rPr>
            </w:r>
          </w:p>
        </w:tc>
        <w:tc>
          <w:tcPr>
            <w:gridSpan w:val="4"/>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280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Meta Prevista</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7"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Valor</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8"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Ano</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32"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Unidade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07"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2026</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2027</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2028</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43"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2029</w:t>
            </w:r>
            <w:r>
              <w:rPr>
                <w:rFonts w:ascii="Arial" w:hAnsi="Arial" w:cs="Arial"/>
              </w:rPr>
            </w:r>
            <w:r>
              <w:rPr>
                <w:rFonts w:ascii="Arial" w:hAnsi="Arial" w:cs="Arial"/>
              </w:rPr>
            </w:r>
          </w:p>
        </w:tc>
      </w:tr>
      <w:tr>
        <w:trPr>
          <w:trHeight w:val="315"/>
        </w:trPr>
        <w:tc>
          <w:tcPr>
            <w:shd w:val="clear" w:color="ffffff" w:fill="ffffff"/>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99" w:type="dxa"/>
            <w:vAlign w:val="center"/>
            <w:textDirection w:val="lrTb"/>
            <w:noWrap w:val="false"/>
          </w:tcPr>
          <w:p>
            <w:pPr>
              <w:pBdr/>
              <w:spacing/>
              <w:ind/>
              <w:rPr>
                <w:rFonts w:ascii="Arial" w:hAnsi="Arial" w:cs="Arial"/>
              </w:rPr>
            </w:pPr>
            <w:r>
              <w:rPr>
                <w:rFonts w:ascii="Arial" w:hAnsi="Arial" w:eastAsia="Arial" w:cs="Arial"/>
                <w:color w:val="000000"/>
              </w:rPr>
              <w:t xml:space="preserve">Ampliar em 30% a cobertura de pessoas idosas com a Estratificação de Risco - Idoso - IVCF-20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8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 de pessoas idosas com a Estratificação e Risco-IVCF20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5%</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3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5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8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0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23%</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27%</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30%</w:t>
            </w:r>
            <w:r>
              <w:rPr>
                <w:rFonts w:ascii="Arial" w:hAnsi="Arial" w:cs="Arial"/>
              </w:rPr>
            </w:r>
            <w:r>
              <w:rPr>
                <w:rFonts w:ascii="Arial" w:hAnsi="Arial" w:cs="Arial"/>
              </w:rPr>
            </w:r>
          </w:p>
        </w:tc>
      </w:tr>
      <w:tr>
        <w:trPr>
          <w:trHeight w:val="315"/>
        </w:trPr>
        <w:tc>
          <w:tcPr>
            <w:shd w:val="clear" w:color="ffffff" w:fill="ffffff"/>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99" w:type="dxa"/>
            <w:vAlign w:val="center"/>
            <w:textDirection w:val="lrTb"/>
            <w:noWrap w:val="false"/>
          </w:tcPr>
          <w:p>
            <w:pPr>
              <w:pBdr/>
              <w:spacing/>
              <w:ind/>
              <w:rPr>
                <w:rFonts w:ascii="Arial" w:hAnsi="Arial" w:cs="Arial"/>
              </w:rPr>
            </w:pPr>
            <w:r>
              <w:rPr>
                <w:rFonts w:ascii="Arial" w:hAnsi="Arial" w:eastAsia="Arial" w:cs="Arial"/>
                <w:color w:val="000000"/>
              </w:rPr>
              <w:t xml:space="preserve">Aumentar 30% o nº de ações de promoção da saúde nas UBS para pessoa idosa</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8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 de ações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1028</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3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5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1334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8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0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1150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1230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1310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1334</w:t>
            </w:r>
            <w:r>
              <w:rPr>
                <w:rFonts w:ascii="Arial" w:hAnsi="Arial" w:cs="Arial"/>
              </w:rPr>
            </w:r>
            <w:r>
              <w:rPr>
                <w:rFonts w:ascii="Arial" w:hAnsi="Arial" w:cs="Arial"/>
              </w:rPr>
            </w:r>
          </w:p>
        </w:tc>
      </w:tr>
      <w:tr>
        <w:trPr>
          <w:trHeight w:val="315"/>
        </w:trPr>
        <w:tc>
          <w:tcPr>
            <w:shd w:val="clear" w:color="ffffff" w:fill="ffffff"/>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99" w:type="dxa"/>
            <w:vAlign w:val="center"/>
            <w:textDirection w:val="lrTb"/>
            <w:noWrap w:val="false"/>
          </w:tcPr>
          <w:p>
            <w:pPr>
              <w:pBdr/>
              <w:spacing/>
              <w:ind/>
              <w:rPr>
                <w:rFonts w:ascii="Arial" w:hAnsi="Arial" w:cs="Arial"/>
              </w:rPr>
            </w:pPr>
            <w:r>
              <w:rPr>
                <w:rFonts w:ascii="Arial" w:hAnsi="Arial" w:eastAsia="Arial" w:cs="Arial"/>
                <w:color w:val="000000"/>
              </w:rPr>
              <w:t xml:space="preserve">Implantar um Centro de Referência de Atendimento para pessoas idosas - CRAI</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8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CRAI implantado</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7"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3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5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8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0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r>
      <w:tr>
        <w:trPr>
          <w:trHeight w:val="315"/>
        </w:trPr>
        <w:tc>
          <w:tcPr>
            <w:gridSpan w:val="12"/>
            <w:shd w:val="clear" w:color="cfe2f3" w:fill="cfe2f3"/>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14570" w:type="dxa"/>
            <w:vAlign w:val="center"/>
            <w:textDirection w:val="lrTb"/>
            <w:noWrap w:val="false"/>
          </w:tcPr>
          <w:p>
            <w:pPr>
              <w:pBdr/>
              <w:spacing/>
              <w:ind/>
              <w:rPr>
                <w:rFonts w:ascii="Arial" w:hAnsi="Arial" w:cs="Arial"/>
              </w:rPr>
            </w:pPr>
            <w:r>
              <w:rPr>
                <w:rFonts w:ascii="Arial" w:hAnsi="Arial" w:eastAsia="Arial" w:cs="Arial"/>
                <w:b/>
                <w:color w:val="000000"/>
              </w:rPr>
              <w:t xml:space="preserve">Objetivo 3.7: "Ampliar e qualificar a oferta das Práticas In</w:t>
            </w:r>
            <w:r>
              <w:rPr>
                <w:rFonts w:ascii="Arial" w:hAnsi="Arial" w:eastAsia="Arial" w:cs="Arial"/>
                <w:b/>
                <w:color w:val="000000"/>
              </w:rPr>
              <w:t xml:space="preserve">tegrativas e Complementares em Saúde no SUS municipal, por meio da capacitação de profissionais, do fortalecimento da rede de cuidado, da valorização da medicina tradicional e do estímulo ao autocuidado, com foco na integralidade e humanização do cuidado."</w:t>
            </w:r>
            <w:r>
              <w:rPr>
                <w:rFonts w:ascii="Arial" w:hAnsi="Arial" w:cs="Arial"/>
              </w:rPr>
            </w:r>
            <w:r>
              <w:rPr>
                <w:rFonts w:ascii="Arial" w:hAnsi="Arial" w:cs="Arial"/>
              </w:rPr>
            </w:r>
          </w:p>
        </w:tc>
      </w:tr>
      <w:tr>
        <w:trPr>
          <w:trHeight w:val="315"/>
        </w:trPr>
        <w:tc>
          <w:tcPr>
            <w:shd w:val="clear" w:color="cccccc" w:fill="cccccc"/>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43"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Nº</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99"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Descrição da Meta</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8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Indicador para monitoramento e avaliação da meta</w:t>
            </w:r>
            <w:r>
              <w:rPr>
                <w:rFonts w:ascii="Arial" w:hAnsi="Arial" w:cs="Arial"/>
              </w:rPr>
            </w:r>
            <w:r>
              <w:rPr>
                <w:rFonts w:ascii="Arial" w:hAnsi="Arial" w:cs="Arial"/>
              </w:rPr>
            </w:r>
          </w:p>
        </w:tc>
        <w:tc>
          <w:tcPr>
            <w:gridSpan w:val="3"/>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897"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Indicador (Linha-Base)</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56"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Meta Plano (2026- 2029)</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87"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Unidade de Medida</w:t>
            </w:r>
            <w:r>
              <w:rPr>
                <w:rFonts w:ascii="Arial" w:hAnsi="Arial" w:cs="Arial"/>
              </w:rPr>
            </w:r>
            <w:r>
              <w:rPr>
                <w:rFonts w:ascii="Arial" w:hAnsi="Arial" w:cs="Arial"/>
              </w:rPr>
            </w:r>
          </w:p>
        </w:tc>
        <w:tc>
          <w:tcPr>
            <w:gridSpan w:val="4"/>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280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Meta Prevista</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7"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Valor</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8"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Ano</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32"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Unidade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07"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2026</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2027</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2028</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43"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2029</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99" w:type="dxa"/>
            <w:vAlign w:val="center"/>
            <w:textDirection w:val="lrTb"/>
            <w:noWrap w:val="false"/>
          </w:tcPr>
          <w:p>
            <w:pPr>
              <w:pBdr/>
              <w:spacing/>
              <w:ind/>
              <w:rPr>
                <w:rFonts w:ascii="Arial" w:hAnsi="Arial" w:cs="Arial"/>
              </w:rPr>
            </w:pPr>
            <w:r>
              <w:rPr>
                <w:rFonts w:ascii="Arial" w:hAnsi="Arial" w:eastAsia="Arial" w:cs="Arial"/>
                <w:color w:val="000000"/>
              </w:rPr>
              <w:t xml:space="preserve">Am</w:t>
            </w:r>
            <w:r>
              <w:rPr>
                <w:rFonts w:ascii="Arial" w:hAnsi="Arial" w:eastAsia="Arial" w:cs="Arial"/>
                <w:color w:val="000000"/>
              </w:rPr>
              <w:t xml:space="preserve">pliar o número de Unidades Básicas de Saúde (UBS) que ofertam regularmente ao menos uma Prática Integrativa e Complementar em Saúde (PICS), promovendo o acesso ampliado ao cuidado integral, humanizado e centrado na pessoa, chegando a 30 UBS no ano de 2029.</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8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 de UBS com oferta de prática integrativa</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18</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3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5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8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0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22</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25</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28</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30</w:t>
            </w:r>
            <w:r>
              <w:rPr>
                <w:rFonts w:ascii="Arial" w:hAnsi="Arial" w:cs="Arial"/>
              </w:rPr>
            </w:r>
            <w:r>
              <w:rPr>
                <w:rFonts w:ascii="Arial" w:hAnsi="Arial" w:cs="Arial"/>
              </w:rPr>
            </w:r>
          </w:p>
        </w:tc>
      </w:tr>
      <w:tr>
        <w:trPr>
          <w:trHeight w:val="315"/>
        </w:trPr>
        <w:tc>
          <w:tcPr>
            <w:shd w:val="clear" w:color="ffffff" w:fill="ffffff"/>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99" w:type="dxa"/>
            <w:vAlign w:val="center"/>
            <w:textDirection w:val="lrTb"/>
            <w:noWrap w:val="false"/>
          </w:tcPr>
          <w:p>
            <w:pPr>
              <w:pBdr/>
              <w:spacing/>
              <w:ind/>
              <w:rPr>
                <w:rFonts w:ascii="Arial" w:hAnsi="Arial" w:cs="Arial"/>
              </w:rPr>
            </w:pPr>
            <w:r>
              <w:rPr>
                <w:rFonts w:ascii="Arial" w:hAnsi="Arial" w:eastAsia="Arial" w:cs="Arial"/>
                <w:color w:val="000000"/>
              </w:rPr>
              <w:t xml:space="preserve">Aumentar em 50% o número de atendimentos em Práticas Integrativas e Complementares em Saúde (PICS) realizados e registrados nas Unidades Básicas de Saúde (UBS), fortalecendo o cuidado integral, humanizado e baseado na escuta qualificada.</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8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Total de atendimentos registrados em PICS</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1335</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3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5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2000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8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0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1500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1600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1800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2000</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99" w:type="dxa"/>
            <w:vAlign w:val="center"/>
            <w:textDirection w:val="lrTb"/>
            <w:noWrap w:val="false"/>
          </w:tcPr>
          <w:p>
            <w:pPr>
              <w:pBdr/>
              <w:spacing/>
              <w:ind/>
              <w:rPr>
                <w:rFonts w:ascii="Arial" w:hAnsi="Arial" w:cs="Arial"/>
              </w:rPr>
            </w:pPr>
            <w:r>
              <w:rPr>
                <w:rFonts w:ascii="Arial" w:hAnsi="Arial" w:eastAsia="Arial" w:cs="Arial"/>
                <w:color w:val="000000"/>
              </w:rPr>
              <w:t xml:space="preserve">Diversificar a oferta de Práticas Integrativas e Complementares em Saúde (PICS) disponíveis na rede municipal, alcançando o total de 08 modalidades ofertadas e registradas e </w:t>
            </w:r>
            <w:r>
              <w:rPr>
                <w:rFonts w:ascii="Arial" w:hAnsi="Arial" w:eastAsia="Arial" w:cs="Arial"/>
                <w:color w:val="000000"/>
              </w:rPr>
              <w:t xml:space="preserve">consolidadas em serviços do SUS até 2029.</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8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 de modalidades ofertadas</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3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5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6</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8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0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5</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6</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6</w:t>
            </w:r>
            <w:r>
              <w:rPr>
                <w:rFonts w:ascii="Arial" w:hAnsi="Arial" w:cs="Arial"/>
              </w:rPr>
            </w:r>
            <w:r>
              <w:rPr>
                <w:rFonts w:ascii="Arial" w:hAnsi="Arial" w:cs="Arial"/>
              </w:rPr>
            </w:r>
          </w:p>
        </w:tc>
      </w:tr>
      <w:tr>
        <w:trPr>
          <w:trHeight w:val="315"/>
        </w:trPr>
        <w:tc>
          <w:tcPr>
            <w:gridSpan w:val="12"/>
            <w:shd w:val="clear" w:color="cfe2f3" w:fill="cfe2f3"/>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14570" w:type="dxa"/>
            <w:vAlign w:val="center"/>
            <w:textDirection w:val="lrTb"/>
            <w:noWrap w:val="false"/>
          </w:tcPr>
          <w:p>
            <w:pPr>
              <w:pBdr/>
              <w:spacing/>
              <w:ind/>
              <w:rPr>
                <w:rFonts w:ascii="Arial" w:hAnsi="Arial" w:cs="Arial"/>
              </w:rPr>
            </w:pPr>
            <w:r>
              <w:rPr>
                <w:rFonts w:ascii="Arial" w:hAnsi="Arial" w:eastAsia="Arial" w:cs="Arial"/>
                <w:b/>
                <w:color w:val="000000"/>
              </w:rPr>
              <w:t xml:space="preserve">Objetivo 3.8: "Expandir e qualific</w:t>
            </w:r>
            <w:r>
              <w:rPr>
                <w:rFonts w:ascii="Arial" w:hAnsi="Arial" w:eastAsia="Arial" w:cs="Arial"/>
                <w:b/>
                <w:color w:val="000000"/>
              </w:rPr>
              <w:t xml:space="preserve">ar as ações de promoção da saúde no território, com foco na equidade, no estímulo a hábitos saudáveis e à prevenção de doenças, por meio de práticas corporais, atividades educativas e ações intersetoriais voltadas ao autocuidado e ao protagonismo social." </w:t>
            </w:r>
            <w:r>
              <w:rPr>
                <w:rFonts w:ascii="Arial" w:hAnsi="Arial" w:cs="Arial"/>
              </w:rPr>
            </w:r>
            <w:r>
              <w:rPr>
                <w:rFonts w:ascii="Arial" w:hAnsi="Arial" w:cs="Arial"/>
              </w:rPr>
            </w:r>
          </w:p>
        </w:tc>
      </w:tr>
      <w:tr>
        <w:trPr>
          <w:trHeight w:val="315"/>
        </w:trPr>
        <w:tc>
          <w:tcPr>
            <w:shd w:val="clear" w:color="cccccc" w:fill="cccccc"/>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43"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Nº</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99"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Descrição da Meta</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8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Indicador para monitoramento e avaliação da meta</w:t>
            </w:r>
            <w:r>
              <w:rPr>
                <w:rFonts w:ascii="Arial" w:hAnsi="Arial" w:cs="Arial"/>
              </w:rPr>
            </w:r>
            <w:r>
              <w:rPr>
                <w:rFonts w:ascii="Arial" w:hAnsi="Arial" w:cs="Arial"/>
              </w:rPr>
            </w:r>
          </w:p>
        </w:tc>
        <w:tc>
          <w:tcPr>
            <w:gridSpan w:val="3"/>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897"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Indicador (Linha-Base)</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56"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Meta Plano (2026- 2029)</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87"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Unidade de Medida</w:t>
            </w:r>
            <w:r>
              <w:rPr>
                <w:rFonts w:ascii="Arial" w:hAnsi="Arial" w:cs="Arial"/>
              </w:rPr>
            </w:r>
            <w:r>
              <w:rPr>
                <w:rFonts w:ascii="Arial" w:hAnsi="Arial" w:cs="Arial"/>
              </w:rPr>
            </w:r>
          </w:p>
        </w:tc>
        <w:tc>
          <w:tcPr>
            <w:gridSpan w:val="4"/>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280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Meta Prevista</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7"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Valor</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8"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Ano</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32"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Unidade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07"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2026</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2027</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2028</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43"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2029</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99" w:type="dxa"/>
            <w:vAlign w:val="center"/>
            <w:textDirection w:val="lrTb"/>
            <w:noWrap w:val="false"/>
          </w:tcPr>
          <w:p>
            <w:pPr>
              <w:pBdr/>
              <w:spacing/>
              <w:ind/>
              <w:rPr>
                <w:rFonts w:ascii="Arial" w:hAnsi="Arial" w:cs="Arial"/>
              </w:rPr>
            </w:pPr>
            <w:r>
              <w:rPr>
                <w:rFonts w:ascii="Arial" w:hAnsi="Arial" w:eastAsia="Arial" w:cs="Arial"/>
                <w:color w:val="000000"/>
              </w:rPr>
              <w:t xml:space="preserve">Elevar para 35% a cobertura de unidades de saúde com ações regulares de promoção da saúde voltadas para práticas corporais até 2029.</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8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 de UBS com práticas corporais implantadas.</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16%</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3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5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35%</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8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0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23%</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27%</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35%</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99" w:type="dxa"/>
            <w:vAlign w:val="center"/>
            <w:textDirection w:val="lrTb"/>
            <w:noWrap w:val="false"/>
          </w:tcPr>
          <w:p>
            <w:pPr>
              <w:pBdr/>
              <w:spacing/>
              <w:ind/>
              <w:rPr>
                <w:rFonts w:ascii="Arial" w:hAnsi="Arial" w:cs="Arial"/>
              </w:rPr>
            </w:pPr>
            <w:r>
              <w:rPr>
                <w:rFonts w:ascii="Arial" w:hAnsi="Arial" w:eastAsia="Arial" w:cs="Arial"/>
                <w:color w:val="000000"/>
              </w:rPr>
              <w:t xml:space="preserve">Aumentar em 50% o número de atividades de educação em saúde com foco na promoção da saúde com temática</w:t>
            </w:r>
            <w:r>
              <w:rPr>
                <w:rFonts w:ascii="Arial" w:hAnsi="Arial" w:eastAsia="Arial" w:cs="Arial"/>
                <w:color w:val="000000"/>
              </w:rPr>
              <w:t xml:space="preserve">s como Saúde mental, Alimentação saudável, Saúde sexual e reprodutiva, Prevenção ao uso de álcool, tabaco e outras drogas, Plantas medicinais / Fitoterapia, Prevenção da violência e promoção da cultura da paz e Saúde ambiental registradas nas UBS até 2029.</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8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 de ações educativas registradas.</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1436</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3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 </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5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1600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8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0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1150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1350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1500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1600</w:t>
            </w:r>
            <w:r>
              <w:rPr>
                <w:rFonts w:ascii="Arial" w:hAnsi="Arial" w:cs="Arial"/>
              </w:rPr>
            </w:r>
            <w:r>
              <w:rPr>
                <w:rFonts w:ascii="Arial" w:hAnsi="Arial" w:cs="Arial"/>
              </w:rPr>
            </w:r>
          </w:p>
        </w:tc>
      </w:tr>
      <w:tr>
        <w:trPr>
          <w:trHeight w:val="315"/>
        </w:trPr>
        <w:tc>
          <w:tcPr>
            <w:gridSpan w:val="12"/>
            <w:shd w:val="clear" w:color="cfe2f3" w:fill="cfe2f3"/>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14570" w:type="dxa"/>
            <w:vAlign w:val="center"/>
            <w:textDirection w:val="lrTb"/>
            <w:noWrap w:val="false"/>
          </w:tcPr>
          <w:p>
            <w:pPr>
              <w:pBdr/>
              <w:spacing/>
              <w:ind/>
              <w:rPr>
                <w:rFonts w:ascii="Arial" w:hAnsi="Arial" w:cs="Arial"/>
              </w:rPr>
            </w:pPr>
            <w:r>
              <w:rPr>
                <w:rFonts w:ascii="Arial" w:hAnsi="Arial" w:eastAsia="Arial" w:cs="Arial"/>
                <w:b/>
                <w:color w:val="000000"/>
              </w:rPr>
              <w:t xml:space="preserve">Objetivo 3.9: "Promover a segurança alimentar e nutricional </w:t>
            </w:r>
            <w:r>
              <w:rPr>
                <w:rFonts w:ascii="Arial" w:hAnsi="Arial" w:eastAsia="Arial" w:cs="Arial"/>
                <w:b/>
                <w:color w:val="000000"/>
              </w:rPr>
              <w:t xml:space="preserve">da população, por meio do fortalecimento das políticas de alimentação e nutrição, com foco na prevenção e controle de deficiências nutricionais, promoção de hábitos alimentares saudáveis, redução da obesidade e melhoria do estado nutricional da população."</w:t>
            </w:r>
            <w:r>
              <w:rPr>
                <w:rFonts w:ascii="Arial" w:hAnsi="Arial" w:cs="Arial"/>
              </w:rPr>
            </w:r>
            <w:r>
              <w:rPr>
                <w:rFonts w:ascii="Arial" w:hAnsi="Arial" w:cs="Arial"/>
              </w:rPr>
            </w:r>
          </w:p>
        </w:tc>
      </w:tr>
      <w:tr>
        <w:trPr>
          <w:trHeight w:val="315"/>
        </w:trPr>
        <w:tc>
          <w:tcPr>
            <w:shd w:val="clear" w:color="cccccc" w:fill="cccccc"/>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43"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Nº</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99"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Descrição da Meta</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8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Indicador para monitoramento e avaliação da meta</w:t>
            </w:r>
            <w:r>
              <w:rPr>
                <w:rFonts w:ascii="Arial" w:hAnsi="Arial" w:cs="Arial"/>
              </w:rPr>
            </w:r>
            <w:r>
              <w:rPr>
                <w:rFonts w:ascii="Arial" w:hAnsi="Arial" w:cs="Arial"/>
              </w:rPr>
            </w:r>
          </w:p>
        </w:tc>
        <w:tc>
          <w:tcPr>
            <w:gridSpan w:val="3"/>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897"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Indicador (Linha-Base)</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56"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Meta Plano (2026- 2029)</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87"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Unidade de Medida</w:t>
            </w:r>
            <w:r>
              <w:rPr>
                <w:rFonts w:ascii="Arial" w:hAnsi="Arial" w:cs="Arial"/>
              </w:rPr>
            </w:r>
            <w:r>
              <w:rPr>
                <w:rFonts w:ascii="Arial" w:hAnsi="Arial" w:cs="Arial"/>
              </w:rPr>
            </w:r>
          </w:p>
        </w:tc>
        <w:tc>
          <w:tcPr>
            <w:gridSpan w:val="4"/>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280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Meta Prevista</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7"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Valor</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8"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Ano</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32"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Unidade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07"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2026</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2027</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2028</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43"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2029</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99" w:type="dxa"/>
            <w:vAlign w:val="center"/>
            <w:textDirection w:val="lrTb"/>
            <w:noWrap w:val="false"/>
          </w:tcPr>
          <w:p>
            <w:pPr>
              <w:pBdr/>
              <w:spacing/>
              <w:ind/>
              <w:rPr>
                <w:rFonts w:ascii="Arial" w:hAnsi="Arial" w:cs="Arial"/>
              </w:rPr>
            </w:pPr>
            <w:r>
              <w:rPr>
                <w:rFonts w:ascii="Arial" w:hAnsi="Arial" w:eastAsia="Arial" w:cs="Arial"/>
                <w:color w:val="000000"/>
              </w:rPr>
              <w:t xml:space="preserve">Ampliar para 100% a cobertura do estado nutricional com registro de todos os ciclos da vida até 2029</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8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 de pessoas acompanhadas, com registro de peso e altura no SISVAN, em relação à população cadastrada.</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3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5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8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0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99" w:type="dxa"/>
            <w:vAlign w:val="center"/>
            <w:textDirection w:val="lrTb"/>
            <w:noWrap w:val="false"/>
          </w:tcPr>
          <w:p>
            <w:pPr>
              <w:pBdr/>
              <w:spacing/>
              <w:ind/>
              <w:rPr>
                <w:rFonts w:ascii="Arial" w:hAnsi="Arial" w:cs="Arial"/>
              </w:rPr>
            </w:pPr>
            <w:r>
              <w:rPr>
                <w:rFonts w:ascii="Arial" w:hAnsi="Arial" w:eastAsia="Arial" w:cs="Arial"/>
                <w:color w:val="000000"/>
              </w:rPr>
              <w:t xml:space="preserve">Ampliar para 63% a cobertura dos marcadores de consumo alimentar com registro de todos os ciclos da vida até 2029</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8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 de pessoas acompanhadas, com registro dos marcadores de consumo alimentar, em relação à população cadastrada.</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36,60%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3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5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63%</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8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0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40%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44%</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52%</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63%</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99" w:type="dxa"/>
            <w:vAlign w:val="center"/>
            <w:textDirection w:val="lrTb"/>
            <w:noWrap w:val="false"/>
          </w:tcPr>
          <w:p>
            <w:pPr>
              <w:pBdr/>
              <w:spacing/>
              <w:ind/>
              <w:rPr>
                <w:rFonts w:ascii="Arial" w:hAnsi="Arial" w:cs="Arial"/>
              </w:rPr>
            </w:pPr>
            <w:r>
              <w:rPr>
                <w:rFonts w:ascii="Arial" w:hAnsi="Arial" w:eastAsia="Arial" w:cs="Arial"/>
                <w:color w:val="000000"/>
              </w:rPr>
              <w:t xml:space="preserve">Elevar para 68% a prevalência de aleitamento materno exclusivo até o sexto mês em crianças acompanhadas na APS até 2029</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8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 de crianças menores de 6 meses acompanhadas na APS em aleitamento materno exclusivo</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56,27%</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3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5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68%</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8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0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60%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63%</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66%</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68%</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99" w:type="dxa"/>
            <w:vAlign w:val="center"/>
            <w:textDirection w:val="lrTb"/>
            <w:noWrap w:val="false"/>
          </w:tcPr>
          <w:p>
            <w:pPr>
              <w:pBdr/>
              <w:spacing/>
              <w:ind/>
              <w:rPr>
                <w:rFonts w:ascii="Arial" w:hAnsi="Arial" w:cs="Arial"/>
              </w:rPr>
            </w:pPr>
            <w:r>
              <w:rPr>
                <w:rFonts w:ascii="Arial" w:hAnsi="Arial" w:eastAsia="Arial" w:cs="Arial"/>
                <w:color w:val="000000"/>
              </w:rPr>
              <w:t xml:space="preserve">Reduzir para 20% a prevalência de excesso de peso em crianças de 5 a 10 anos acompanhadas na APS até 2029</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8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 de crianças de 5 a 10 anos com excesso de peso acompanhadas na APS</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26%</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3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5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8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0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25%</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23%</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22%</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5</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99" w:type="dxa"/>
            <w:vAlign w:val="center"/>
            <w:textDirection w:val="lrTb"/>
            <w:noWrap w:val="false"/>
          </w:tcPr>
          <w:p>
            <w:pPr>
              <w:pBdr/>
              <w:spacing/>
              <w:ind/>
              <w:rPr>
                <w:rFonts w:ascii="Arial" w:hAnsi="Arial" w:cs="Arial"/>
              </w:rPr>
            </w:pPr>
            <w:r>
              <w:rPr>
                <w:rFonts w:ascii="Arial" w:hAnsi="Arial" w:eastAsia="Arial" w:cs="Arial"/>
                <w:color w:val="000000"/>
              </w:rPr>
              <w:t xml:space="preserve">Reduzir para 25% a prevalência de excesso de peso em crianças de 0 a 5 anos acompanhadas na APS até 2029</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8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 de crianças de 0 a 5 anos com excesso de peso acompanhadas na APS</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3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5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25%</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8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0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29%</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28%</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26%</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25%</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6</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99" w:type="dxa"/>
            <w:vAlign w:val="center"/>
            <w:textDirection w:val="lrTb"/>
            <w:noWrap w:val="false"/>
          </w:tcPr>
          <w:p>
            <w:pPr>
              <w:pBdr/>
              <w:spacing/>
              <w:ind/>
              <w:rPr>
                <w:rFonts w:ascii="Arial" w:hAnsi="Arial" w:cs="Arial"/>
              </w:rPr>
            </w:pPr>
            <w:r>
              <w:rPr>
                <w:rFonts w:ascii="Arial" w:hAnsi="Arial" w:eastAsia="Arial" w:cs="Arial"/>
                <w:color w:val="000000"/>
              </w:rPr>
              <w:t xml:space="preserve">Reduzir para 65% a prevalência de excesso de peso em adultos acompanhados na APS até 2029</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8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 de adultos acompanhados na APS com excesso de peso</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71,99%</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3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5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65%</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8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0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70%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68%</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67%</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65%</w:t>
            </w:r>
            <w:r>
              <w:rPr>
                <w:rFonts w:ascii="Arial" w:hAnsi="Arial" w:cs="Arial"/>
              </w:rPr>
            </w:r>
            <w:r>
              <w:rPr>
                <w:rFonts w:ascii="Arial" w:hAnsi="Arial" w:cs="Arial"/>
              </w:rPr>
            </w:r>
          </w:p>
        </w:tc>
      </w:tr>
      <w:tr>
        <w:trPr>
          <w:trHeight w:val="741"/>
        </w:trPr>
        <w:tc>
          <w:tcPr>
            <w:gridSpan w:val="12"/>
            <w:shd w:val="clear" w:color="cfe2f3" w:fill="cfe2f3"/>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14570" w:type="dxa"/>
            <w:vAlign w:val="center"/>
            <w:textDirection w:val="lrTb"/>
            <w:noWrap w:val="false"/>
          </w:tcPr>
          <w:p>
            <w:pPr>
              <w:pBdr/>
              <w:spacing/>
              <w:ind/>
              <w:rPr>
                <w:rFonts w:ascii="Arial" w:hAnsi="Arial" w:cs="Arial"/>
                <w:highlight w:val="none"/>
              </w:rPr>
            </w:pPr>
            <w:r>
              <w:rPr>
                <w:rFonts w:ascii="Arial" w:hAnsi="Arial" w:eastAsia="Arial" w:cs="Arial"/>
                <w:b/>
                <w:color w:val="000000"/>
                <w:highlight w:val="none"/>
              </w:rPr>
              <w:t xml:space="preserve">Objetivo 3.10: "Ampliar e qualificar o acompanhamento das condicionalidades</w:t>
            </w:r>
            <w:r>
              <w:rPr>
                <w:rFonts w:ascii="Arial" w:hAnsi="Arial" w:eastAsia="Arial" w:cs="Arial"/>
                <w:b/>
                <w:color w:val="000000"/>
                <w:highlight w:val="none"/>
              </w:rPr>
              <w:t xml:space="preserve"> de saúde do Programa Bolsa Família, garantindo o acesso à Atenção Primária, à vacinação, ao pré-natal e ao monitoramento nutricional, com foco na equidade e na articulação intersetorial para o cuidado integral das famílias em situação de vulnerabilidade."</w:t>
            </w:r>
            <w:r>
              <w:rPr>
                <w:rFonts w:ascii="Arial" w:hAnsi="Arial" w:cs="Arial"/>
                <w:highlight w:val="none"/>
              </w:rPr>
            </w:r>
            <w:r>
              <w:rPr>
                <w:rFonts w:ascii="Arial" w:hAnsi="Arial" w:cs="Arial"/>
                <w:highlight w:val="none"/>
              </w:rPr>
            </w:r>
          </w:p>
        </w:tc>
      </w:tr>
      <w:tr>
        <w:trPr>
          <w:trHeight w:val="315"/>
        </w:trPr>
        <w:tc>
          <w:tcPr>
            <w:shd w:val="clear" w:color="cccccc" w:fill="cccccc"/>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43"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Nº</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99"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Descrição da Meta</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8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Indicador para monitoramento e avaliação da meta</w:t>
            </w:r>
            <w:r>
              <w:rPr>
                <w:rFonts w:ascii="Arial" w:hAnsi="Arial" w:cs="Arial"/>
              </w:rPr>
            </w:r>
            <w:r>
              <w:rPr>
                <w:rFonts w:ascii="Arial" w:hAnsi="Arial" w:cs="Arial"/>
              </w:rPr>
            </w:r>
          </w:p>
        </w:tc>
        <w:tc>
          <w:tcPr>
            <w:gridSpan w:val="3"/>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897"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Indicador (Linha-Base)</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56"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Meta Plano (2026- 2029)</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87"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Unidade de Medida</w:t>
            </w:r>
            <w:r>
              <w:rPr>
                <w:rFonts w:ascii="Arial" w:hAnsi="Arial" w:cs="Arial"/>
              </w:rPr>
            </w:r>
            <w:r>
              <w:rPr>
                <w:rFonts w:ascii="Arial" w:hAnsi="Arial" w:cs="Arial"/>
              </w:rPr>
            </w:r>
          </w:p>
        </w:tc>
        <w:tc>
          <w:tcPr>
            <w:gridSpan w:val="4"/>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280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Meta Prevista</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7"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Valor</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8"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Ano</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32"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Unidade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07"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2026</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2027</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2028</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43"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2029</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43" w:type="dxa"/>
            <w:vAlign w:val="center"/>
            <w:textDirection w:val="lrTb"/>
            <w:noWrap w:val="false"/>
          </w:tcPr>
          <w:p>
            <w:pPr>
              <w:pBdr/>
              <w:spacing/>
              <w:ind/>
              <w:jc w:val="center"/>
              <w:rPr>
                <w:rFonts w:ascii="Arial" w:hAnsi="Arial" w:cs="Arial"/>
              </w:rPr>
            </w:pPr>
            <w:r>
              <w:rPr>
                <w:rFonts w:ascii="Arial" w:hAnsi="Arial" w:cs="Arial"/>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99" w:type="dxa"/>
            <w:vAlign w:val="center"/>
            <w:textDirection w:val="lrTb"/>
            <w:noWrap w:val="false"/>
          </w:tcPr>
          <w:p>
            <w:pPr>
              <w:pBdr/>
              <w:spacing/>
              <w:ind/>
              <w:rPr>
                <w:rFonts w:ascii="Arial" w:hAnsi="Arial" w:cs="Arial"/>
              </w:rPr>
            </w:pPr>
            <w:r>
              <w:rPr>
                <w:rFonts w:ascii="Arial" w:hAnsi="Arial" w:eastAsia="Arial" w:cs="Arial"/>
                <w:color w:val="000000"/>
              </w:rPr>
              <w:t xml:space="preserve">Aumentar para 83% a cobertura de acompanhamento das condicionalidades de saúde do Programa Bolsa Família até 2029.</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8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 de acompanhamento das condicionalidades de saúde.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71%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3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5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83%</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8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0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75%</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78%</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80%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83%</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43" w:type="dxa"/>
            <w:vAlign w:val="center"/>
            <w:textDirection w:val="lrTb"/>
            <w:noWrap w:val="false"/>
          </w:tcPr>
          <w:p>
            <w:pPr>
              <w:pBdr/>
              <w:spacing/>
              <w:ind/>
              <w:jc w:val="center"/>
              <w:rPr>
                <w:rFonts w:ascii="Arial" w:hAnsi="Arial" w:cs="Arial"/>
              </w:rPr>
            </w:pPr>
            <w:r>
              <w:rPr>
                <w:rFonts w:ascii="Arial" w:hAnsi="Arial" w:cs="Arial"/>
              </w:rPr>
              <w:t xml:space="preserve">2</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99" w:type="dxa"/>
            <w:vAlign w:val="center"/>
            <w:textDirection w:val="lrTb"/>
            <w:noWrap w:val="false"/>
          </w:tcPr>
          <w:p>
            <w:pPr>
              <w:pBdr/>
              <w:spacing/>
              <w:ind/>
              <w:rPr>
                <w:rFonts w:ascii="Arial" w:hAnsi="Arial" w:cs="Arial"/>
              </w:rPr>
            </w:pPr>
            <w:r>
              <w:rPr>
                <w:rFonts w:ascii="Arial" w:hAnsi="Arial" w:eastAsia="Arial" w:cs="Arial"/>
                <w:color w:val="000000"/>
              </w:rPr>
              <w:t xml:space="preserve">Aumentar para 80% o percentual de gestantes do PBF com </w:t>
            </w:r>
            <w:r>
              <w:rPr>
                <w:rFonts w:ascii="Arial" w:hAnsi="Arial" w:eastAsia="Arial" w:cs="Arial"/>
                <w:color w:val="000000"/>
              </w:rPr>
              <w:t xml:space="preserve">com</w:t>
            </w:r>
            <w:r>
              <w:rPr>
                <w:rFonts w:ascii="Arial" w:hAnsi="Arial" w:eastAsia="Arial" w:cs="Arial"/>
                <w:color w:val="000000"/>
              </w:rPr>
              <w:t xml:space="preserve"> dados nutricionais registrados no pré-natal até 2029.</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8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 de gestantes PBF com dados nutricionais registrados</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45,78%</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3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5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80%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8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0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55%</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63%</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71%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80%</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43" w:type="dxa"/>
            <w:vAlign w:val="center"/>
            <w:textDirection w:val="lrTb"/>
            <w:noWrap w:val="false"/>
          </w:tcPr>
          <w:p>
            <w:pPr>
              <w:pBdr/>
              <w:spacing/>
              <w:ind/>
              <w:jc w:val="center"/>
              <w:rPr>
                <w:rFonts w:ascii="Arial" w:hAnsi="Arial" w:cs="Arial"/>
              </w:rPr>
            </w:pPr>
            <w:r>
              <w:rPr>
                <w:rFonts w:ascii="Arial" w:hAnsi="Arial" w:cs="Arial"/>
              </w:rPr>
              <w:t xml:space="preserve">3</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99" w:type="dxa"/>
            <w:vAlign w:val="center"/>
            <w:textDirection w:val="lrTb"/>
            <w:noWrap w:val="false"/>
          </w:tcPr>
          <w:p>
            <w:pPr>
              <w:pBdr/>
              <w:spacing/>
              <w:ind/>
              <w:rPr>
                <w:rFonts w:ascii="Arial" w:hAnsi="Arial" w:cs="Arial"/>
              </w:rPr>
            </w:pPr>
            <w:r>
              <w:rPr>
                <w:rFonts w:ascii="Arial" w:hAnsi="Arial" w:eastAsia="Arial" w:cs="Arial"/>
                <w:color w:val="000000"/>
              </w:rPr>
              <w:t xml:space="preserve">Ampliar para 72% a cobertura de estado nutricional (peso e altura) de crianças do PBF até 2029.</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8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 de crianças PBF com dados nutricionais registrados</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63,00%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3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5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72%</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8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0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65%</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67%</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70%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72%</w:t>
            </w:r>
            <w:r>
              <w:rPr>
                <w:rFonts w:ascii="Arial" w:hAnsi="Arial" w:cs="Arial"/>
              </w:rPr>
            </w:r>
            <w:r>
              <w:rPr>
                <w:rFonts w:ascii="Arial" w:hAnsi="Arial" w:cs="Arial"/>
              </w:rPr>
            </w:r>
          </w:p>
        </w:tc>
      </w:tr>
      <w:tr>
        <w:trPr>
          <w:trHeight w:val="315"/>
        </w:trPr>
        <w:tc>
          <w:tcPr>
            <w:gridSpan w:val="12"/>
            <w:shd w:val="clear" w:color="cfe2f3" w:fill="cfe2f3"/>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14570" w:type="dxa"/>
            <w:vAlign w:val="center"/>
            <w:textDirection w:val="lrTb"/>
            <w:noWrap w:val="false"/>
          </w:tcPr>
          <w:p>
            <w:pPr>
              <w:pBdr/>
              <w:spacing/>
              <w:ind/>
              <w:rPr>
                <w:rFonts w:ascii="Arial" w:hAnsi="Arial" w:cs="Arial"/>
                <w:highlight w:val="none"/>
              </w:rPr>
            </w:pPr>
            <w:r>
              <w:rPr>
                <w:rFonts w:ascii="Arial" w:hAnsi="Arial" w:eastAsia="Arial" w:cs="Arial"/>
                <w:b/>
                <w:color w:val="000000"/>
                <w:highlight w:val="none"/>
              </w:rPr>
              <w:t xml:space="preserve">Objetivo 3.11: "Fortalecer</w:t>
            </w:r>
            <w:r>
              <w:rPr>
                <w:rFonts w:ascii="Arial" w:hAnsi="Arial" w:eastAsia="Arial" w:cs="Arial"/>
                <w:b/>
                <w:color w:val="000000"/>
                <w:highlight w:val="none"/>
              </w:rPr>
              <w:t xml:space="preserve"> a implementação do Programa Saúde na Escola, por meio do planejamento intersetorial, da ampliação da cobertura e da qualificação das ações de promoção da saúde, com foco na melhoria das condições de vida e saúde de crianças, adolescentes e suas famílias."</w:t>
            </w:r>
            <w:r>
              <w:rPr>
                <w:rFonts w:ascii="Arial" w:hAnsi="Arial" w:cs="Arial"/>
                <w:highlight w:val="none"/>
              </w:rPr>
            </w:r>
            <w:r>
              <w:rPr>
                <w:rFonts w:ascii="Arial" w:hAnsi="Arial" w:cs="Arial"/>
                <w:highlight w:val="none"/>
              </w:rPr>
            </w:r>
          </w:p>
        </w:tc>
      </w:tr>
      <w:tr>
        <w:trPr>
          <w:trHeight w:val="315"/>
        </w:trPr>
        <w:tc>
          <w:tcPr>
            <w:shd w:val="clear" w:color="cccccc" w:fill="cccccc"/>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43"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Nº</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99"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Descrição da Meta</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8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Indicador para monitoramento e avaliação da meta</w:t>
            </w:r>
            <w:r>
              <w:rPr>
                <w:rFonts w:ascii="Arial" w:hAnsi="Arial" w:cs="Arial"/>
              </w:rPr>
            </w:r>
            <w:r>
              <w:rPr>
                <w:rFonts w:ascii="Arial" w:hAnsi="Arial" w:cs="Arial"/>
              </w:rPr>
            </w:r>
          </w:p>
        </w:tc>
        <w:tc>
          <w:tcPr>
            <w:gridSpan w:val="3"/>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897"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Indicador (Linha-Base)</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56"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Meta Plano (2026- 2029)</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87"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Unidade de Medida</w:t>
            </w:r>
            <w:r>
              <w:rPr>
                <w:rFonts w:ascii="Arial" w:hAnsi="Arial" w:cs="Arial"/>
              </w:rPr>
            </w:r>
            <w:r>
              <w:rPr>
                <w:rFonts w:ascii="Arial" w:hAnsi="Arial" w:cs="Arial"/>
              </w:rPr>
            </w:r>
          </w:p>
        </w:tc>
        <w:tc>
          <w:tcPr>
            <w:gridSpan w:val="4"/>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280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Meta Prevista</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7"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Valor</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8"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Ano</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32"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Unidade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07"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2026</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2027</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2028</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43"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2029</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99" w:type="dxa"/>
            <w:vAlign w:val="center"/>
            <w:textDirection w:val="lrTb"/>
            <w:noWrap w:val="false"/>
          </w:tcPr>
          <w:p>
            <w:pPr>
              <w:pBdr/>
              <w:spacing/>
              <w:ind/>
              <w:rPr>
                <w:rFonts w:ascii="Arial" w:hAnsi="Arial" w:cs="Arial"/>
              </w:rPr>
            </w:pPr>
            <w:r>
              <w:rPr>
                <w:rFonts w:ascii="Arial" w:hAnsi="Arial" w:eastAsia="Arial" w:cs="Arial"/>
                <w:color w:val="000000"/>
              </w:rPr>
              <w:t xml:space="preserve">Realizar, em 100% das escolas pactuadas pelo PSE no município até 2029 as pelo menos 03 ações prioritárias (Prevenção da violência e promoção da cultura da paz, Verificação da situação vacinal, Saúde sexual e reprodutiva, Alimentação saudável e</w:t>
            </w:r>
            <w:r>
              <w:rPr>
                <w:rFonts w:ascii="Arial" w:hAnsi="Arial" w:eastAsia="Arial" w:cs="Arial"/>
                <w:color w:val="000000"/>
              </w:rPr>
              <w:br/>
              <w:t xml:space="preserve">Saúde Mental ).</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8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 de escolas com pelo menos 3 ações prioritárias realizadas.</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3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5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8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0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25%</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50%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75%</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99" w:type="dxa"/>
            <w:vAlign w:val="center"/>
            <w:textDirection w:val="lrTb"/>
            <w:noWrap w:val="false"/>
          </w:tcPr>
          <w:p>
            <w:pPr>
              <w:pBdr/>
              <w:spacing/>
              <w:ind/>
              <w:rPr>
                <w:rFonts w:ascii="Arial" w:hAnsi="Arial" w:cs="Arial"/>
              </w:rPr>
            </w:pPr>
            <w:r>
              <w:rPr>
                <w:rFonts w:ascii="Arial" w:hAnsi="Arial" w:eastAsia="Arial" w:cs="Arial"/>
                <w:color w:val="000000"/>
              </w:rPr>
              <w:t xml:space="preserve">Realizar, em 100% das escolas pactuadas pelo PSE no município até 2029 as pelo menos 03 ações, das 14 ações pactuadas.</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8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 de escolas com pelo menos 3 ações prioritárias.</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3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5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8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0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25%</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50%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75%</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43" w:type="dxa"/>
            <w:vAlign w:val="center"/>
            <w:textDirection w:val="lrTb"/>
            <w:noWrap w:val="false"/>
          </w:tcPr>
          <w:p>
            <w:pPr>
              <w:pBdr/>
              <w:spacing/>
              <w:ind/>
              <w:jc w:val="center"/>
              <w:rPr>
                <w:rFonts w:ascii="Arial" w:hAnsi="Arial" w:cs="Arial"/>
              </w:rPr>
            </w:pPr>
            <w:r>
              <w:rPr>
                <w:rFonts w:ascii="Arial" w:hAnsi="Arial" w:cs="Arial"/>
              </w:rPr>
              <w:t xml:space="preserve">3</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99" w:type="dxa"/>
            <w:vAlign w:val="center"/>
            <w:textDirection w:val="lrTb"/>
            <w:noWrap w:val="false"/>
          </w:tcPr>
          <w:p>
            <w:pPr>
              <w:pBdr/>
              <w:spacing/>
              <w:ind/>
              <w:rPr>
                <w:rFonts w:ascii="Arial" w:hAnsi="Arial" w:cs="Arial"/>
              </w:rPr>
            </w:pPr>
            <w:r>
              <w:rPr>
                <w:rFonts w:ascii="Arial" w:hAnsi="Arial" w:eastAsia="Arial" w:cs="Arial"/>
                <w:color w:val="000000"/>
              </w:rPr>
              <w:t xml:space="preserve">Elevar para 80% o percentual de escolas pactuadas que executam, no mínimo, 50% das ações previstas do PSE no primeiro ano do ciclo</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8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 de execução parcial das ações previstas</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3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5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80%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8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0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25%</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50%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75%</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80%</w:t>
            </w:r>
            <w:r>
              <w:rPr>
                <w:rFonts w:ascii="Arial" w:hAnsi="Arial" w:cs="Arial"/>
              </w:rPr>
            </w:r>
            <w:r>
              <w:rPr>
                <w:rFonts w:ascii="Arial" w:hAnsi="Arial" w:cs="Arial"/>
              </w:rPr>
            </w:r>
          </w:p>
        </w:tc>
      </w:tr>
      <w:tr>
        <w:trPr>
          <w:trHeight w:val="315"/>
        </w:trPr>
        <w:tc>
          <w:tcPr>
            <w:gridSpan w:val="12"/>
            <w:shd w:val="clear" w:color="cfe2f3" w:fill="cfe2f3"/>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14570" w:type="dxa"/>
            <w:vAlign w:val="center"/>
            <w:textDirection w:val="lrTb"/>
            <w:noWrap w:val="false"/>
          </w:tcPr>
          <w:p>
            <w:pPr>
              <w:pBdr/>
              <w:spacing/>
              <w:ind/>
              <w:rPr>
                <w:rFonts w:ascii="Arial" w:hAnsi="Arial" w:cs="Arial"/>
              </w:rPr>
            </w:pPr>
            <w:r>
              <w:rPr>
                <w:rFonts w:ascii="Arial" w:hAnsi="Arial" w:eastAsia="Arial" w:cs="Arial"/>
                <w:b/>
                <w:color w:val="000000"/>
              </w:rPr>
              <w:t xml:space="preserve">Objetivo 3.12: Fortalecer a Política de Prevenção às Infecções Sexualmente Transmissíveis no âmbito da Atenção Primária à Saúde </w:t>
            </w:r>
            <w:r>
              <w:rPr>
                <w:rFonts w:ascii="Arial" w:hAnsi="Arial" w:cs="Arial"/>
              </w:rPr>
            </w:r>
            <w:r>
              <w:rPr>
                <w:rFonts w:ascii="Arial" w:hAnsi="Arial" w:cs="Arial"/>
              </w:rPr>
            </w:r>
          </w:p>
        </w:tc>
      </w:tr>
      <w:tr>
        <w:trPr>
          <w:trHeight w:val="315"/>
        </w:trPr>
        <w:tc>
          <w:tcPr>
            <w:shd w:val="clear" w:color="cccccc" w:fill="cccccc"/>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43"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Nº</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99"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Descrição da Meta</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8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Indicador para monitoramento e avaliação da meta</w:t>
            </w:r>
            <w:r>
              <w:rPr>
                <w:rFonts w:ascii="Arial" w:hAnsi="Arial" w:cs="Arial"/>
              </w:rPr>
            </w:r>
            <w:r>
              <w:rPr>
                <w:rFonts w:ascii="Arial" w:hAnsi="Arial" w:cs="Arial"/>
              </w:rPr>
            </w:r>
          </w:p>
        </w:tc>
        <w:tc>
          <w:tcPr>
            <w:gridSpan w:val="3"/>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897"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Indicador (Linha-Base)</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56"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Meta Plano (2026- 2029)</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87"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Unidade de Medida</w:t>
            </w:r>
            <w:r>
              <w:rPr>
                <w:rFonts w:ascii="Arial" w:hAnsi="Arial" w:cs="Arial"/>
              </w:rPr>
            </w:r>
            <w:r>
              <w:rPr>
                <w:rFonts w:ascii="Arial" w:hAnsi="Arial" w:cs="Arial"/>
              </w:rPr>
            </w:r>
          </w:p>
        </w:tc>
        <w:tc>
          <w:tcPr>
            <w:gridSpan w:val="4"/>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280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Meta Prevista</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7"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Valor</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8"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Ano</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32"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Unidade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07"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2026</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2027</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2028</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43"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2029</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99" w:type="dxa"/>
            <w:vAlign w:val="center"/>
            <w:textDirection w:val="lrTb"/>
            <w:noWrap w:val="false"/>
          </w:tcPr>
          <w:p>
            <w:pPr>
              <w:pBdr/>
              <w:spacing/>
              <w:ind/>
              <w:rPr>
                <w:rFonts w:ascii="Arial" w:hAnsi="Arial" w:cs="Arial"/>
              </w:rPr>
            </w:pPr>
            <w:r>
              <w:rPr>
                <w:rFonts w:ascii="Arial" w:hAnsi="Arial" w:eastAsia="Arial" w:cs="Arial"/>
                <w:color w:val="000000"/>
              </w:rPr>
              <w:t xml:space="preserve">Manter a disponibilidade de testagem rápida em </w:t>
            </w:r>
            <w:r>
              <w:rPr>
                <w:rFonts w:ascii="Arial" w:hAnsi="Arial" w:eastAsia="Arial" w:cs="Arial"/>
                <w:color w:val="000000"/>
              </w:rPr>
              <w:t xml:space="preserve">ISTs</w:t>
            </w:r>
            <w:r>
              <w:rPr>
                <w:rFonts w:ascii="Arial" w:hAnsi="Arial" w:eastAsia="Arial" w:cs="Arial"/>
                <w:color w:val="000000"/>
              </w:rPr>
              <w:t xml:space="preserve"> - HIV, Sífilis, Hepatites B e C em todas as UBS </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8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 de UBS que disponibilizam testes rápidos </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3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5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8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 </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0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r>
      <w:tr>
        <w:trPr>
          <w:trHeight w:val="315"/>
        </w:trPr>
        <w:tc>
          <w:tcPr>
            <w:shd w:val="clear" w:color="ffffff" w:fill="ffffff"/>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99" w:type="dxa"/>
            <w:vAlign w:val="center"/>
            <w:textDirection w:val="lrTb"/>
            <w:noWrap w:val="false"/>
          </w:tcPr>
          <w:p>
            <w:pPr>
              <w:pBdr/>
              <w:spacing/>
              <w:ind/>
              <w:rPr>
                <w:rFonts w:ascii="Arial" w:hAnsi="Arial" w:cs="Arial"/>
              </w:rPr>
            </w:pPr>
            <w:r>
              <w:rPr>
                <w:rFonts w:ascii="Arial" w:hAnsi="Arial" w:eastAsia="Arial" w:cs="Arial"/>
                <w:color w:val="000000"/>
              </w:rPr>
              <w:t xml:space="preserve">Manter a administração de Benzilpenicilina para tratamento de sífilis em todas as UBS</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8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 de UBS que disponibilizam testes rápidos para tratamento de sífilis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3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5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8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 </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0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r>
      <w:tr>
        <w:trPr>
          <w:trHeight w:val="315"/>
        </w:trPr>
        <w:tc>
          <w:tcPr>
            <w:shd w:val="clear" w:color="ffffff" w:fill="ffffff"/>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99" w:type="dxa"/>
            <w:vAlign w:val="center"/>
            <w:textDirection w:val="lrTb"/>
            <w:noWrap w:val="false"/>
          </w:tcPr>
          <w:p>
            <w:pPr>
              <w:pBdr/>
              <w:spacing/>
              <w:ind/>
              <w:rPr>
                <w:rFonts w:ascii="Arial" w:hAnsi="Arial" w:cs="Arial"/>
              </w:rPr>
            </w:pPr>
            <w:r>
              <w:rPr>
                <w:rFonts w:ascii="Arial" w:hAnsi="Arial" w:eastAsia="Arial" w:cs="Arial"/>
                <w:color w:val="000000"/>
              </w:rPr>
              <w:t xml:space="preserve">Qualificar o cuidado prestado por enfermeiros e médicos de todas as UBS quanto ao manejo da sífilis em gestante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8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 de UBS com profissionais capacitados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3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5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8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 </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0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30</w:t>
            </w:r>
            <w:r>
              <w:rPr>
                <w:rFonts w:ascii="Arial" w:hAnsi="Arial" w:cs="Arial"/>
              </w:rPr>
            </w:r>
            <w:r>
              <w:rPr>
                <w:rFonts w:ascii="Arial" w:hAnsi="Arial" w:cs="Arial"/>
              </w:rPr>
            </w:r>
          </w:p>
        </w:tc>
      </w:tr>
      <w:tr>
        <w:trPr>
          <w:trHeight w:val="315"/>
        </w:trPr>
        <w:tc>
          <w:tcPr>
            <w:gridSpan w:val="12"/>
            <w:shd w:val="clear" w:color="cfe2f3" w:fill="cfe2f3"/>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14570" w:type="dxa"/>
            <w:vAlign w:val="center"/>
            <w:textDirection w:val="lrTb"/>
            <w:noWrap w:val="false"/>
          </w:tcPr>
          <w:p>
            <w:pPr>
              <w:pBdr/>
              <w:spacing/>
              <w:ind/>
              <w:rPr>
                <w:rFonts w:ascii="Arial" w:hAnsi="Arial" w:cs="Arial"/>
              </w:rPr>
            </w:pPr>
            <w:r>
              <w:rPr>
                <w:rFonts w:ascii="Arial" w:hAnsi="Arial" w:eastAsia="Arial" w:cs="Arial"/>
                <w:b/>
                <w:color w:val="000000"/>
              </w:rPr>
              <w:t xml:space="preserve">Objetivo 3.13: Fortalecer a </w:t>
            </w:r>
            <w:r>
              <w:rPr>
                <w:rFonts w:ascii="Arial" w:hAnsi="Arial" w:eastAsia="Arial" w:cs="Arial"/>
                <w:b/>
                <w:color w:val="000000"/>
              </w:rPr>
              <w:t xml:space="preserve">politica</w:t>
            </w:r>
            <w:r>
              <w:rPr>
                <w:rFonts w:ascii="Arial" w:hAnsi="Arial" w:eastAsia="Arial" w:cs="Arial"/>
                <w:b/>
                <w:color w:val="000000"/>
              </w:rPr>
              <w:t xml:space="preserve"> de equidade garantindo o acesso da população a serviços de qualidade, com equidade e em tempo adequado ao atendimento das necessidades de </w:t>
            </w:r>
            <w:r>
              <w:rPr>
                <w:rFonts w:ascii="Arial" w:hAnsi="Arial" w:eastAsia="Arial" w:cs="Arial"/>
                <w:b/>
                <w:color w:val="000000"/>
              </w:rPr>
              <w:t xml:space="preserve">saúde,com</w:t>
            </w:r>
            <w:r>
              <w:rPr>
                <w:rFonts w:ascii="Arial" w:hAnsi="Arial" w:eastAsia="Arial" w:cs="Arial"/>
                <w:b/>
                <w:color w:val="000000"/>
              </w:rPr>
              <w:t xml:space="preserve"> foco na garantia de direitos e na melhoria da qualidade de vida.</w:t>
            </w:r>
            <w:r>
              <w:rPr>
                <w:rFonts w:ascii="Arial" w:hAnsi="Arial" w:eastAsia="Arial" w:cs="Arial"/>
                <w:b/>
                <w:color w:val="000000"/>
              </w:rPr>
              <w:br/>
            </w:r>
            <w:r>
              <w:rPr>
                <w:rFonts w:ascii="Arial" w:hAnsi="Arial" w:cs="Arial"/>
              </w:rPr>
            </w:r>
            <w:r>
              <w:rPr>
                <w:rFonts w:ascii="Arial" w:hAnsi="Arial" w:cs="Arial"/>
              </w:rPr>
            </w:r>
          </w:p>
        </w:tc>
      </w:tr>
      <w:tr>
        <w:trPr>
          <w:trHeight w:val="315"/>
        </w:trPr>
        <w:tc>
          <w:tcPr>
            <w:shd w:val="clear" w:color="cccccc" w:fill="cccccc"/>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43"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Nº</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99"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Descrição da Meta</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8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Indicador para monitoramento e avaliação da meta</w:t>
            </w:r>
            <w:r>
              <w:rPr>
                <w:rFonts w:ascii="Arial" w:hAnsi="Arial" w:cs="Arial"/>
              </w:rPr>
            </w:r>
            <w:r>
              <w:rPr>
                <w:rFonts w:ascii="Arial" w:hAnsi="Arial" w:cs="Arial"/>
              </w:rPr>
            </w:r>
          </w:p>
        </w:tc>
        <w:tc>
          <w:tcPr>
            <w:gridSpan w:val="3"/>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897"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Indicador (Linha-Base)</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56"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Meta Plano (2026- 2029)</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87"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Unidade de Medida</w:t>
            </w:r>
            <w:r>
              <w:rPr>
                <w:rFonts w:ascii="Arial" w:hAnsi="Arial" w:cs="Arial"/>
              </w:rPr>
            </w:r>
            <w:r>
              <w:rPr>
                <w:rFonts w:ascii="Arial" w:hAnsi="Arial" w:cs="Arial"/>
              </w:rPr>
            </w:r>
          </w:p>
        </w:tc>
        <w:tc>
          <w:tcPr>
            <w:gridSpan w:val="4"/>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280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Meta Prevista</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7"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Valor</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8"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Ano</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32"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Unidade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07"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2026</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2027</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2028</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43"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2029</w:t>
            </w:r>
            <w:r>
              <w:rPr>
                <w:rFonts w:ascii="Arial" w:hAnsi="Arial" w:cs="Arial"/>
              </w:rPr>
            </w:r>
            <w:r>
              <w:rPr>
                <w:rFonts w:ascii="Arial" w:hAnsi="Arial" w:cs="Arial"/>
              </w:rPr>
            </w:r>
          </w:p>
        </w:tc>
      </w:tr>
      <w:tr>
        <w:trPr>
          <w:trHeight w:val="315"/>
        </w:trPr>
        <w:tc>
          <w:tcPr>
            <w:shd w:val="clear" w:color="ffffff" w:fill="ffffff"/>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99" w:type="dxa"/>
            <w:vAlign w:val="center"/>
            <w:textDirection w:val="lrTb"/>
            <w:noWrap w:val="false"/>
          </w:tcPr>
          <w:p>
            <w:pPr>
              <w:pBdr/>
              <w:spacing/>
              <w:ind/>
              <w:rPr>
                <w:rFonts w:ascii="Arial" w:hAnsi="Arial" w:cs="Arial"/>
              </w:rPr>
            </w:pPr>
            <w:r>
              <w:rPr>
                <w:rFonts w:ascii="Arial" w:hAnsi="Arial" w:eastAsia="Arial" w:cs="Arial"/>
                <w:color w:val="000000"/>
              </w:rPr>
              <w:t xml:space="preserve">Qualificar o atendimento através de capacitação dos profissionais da Atenção Primária à Saúde para o atendimento humanizado e sensível às populações em </w:t>
            </w:r>
            <w:r>
              <w:rPr>
                <w:rFonts w:ascii="Arial" w:hAnsi="Arial" w:eastAsia="Arial" w:cs="Arial"/>
                <w:color w:val="000000"/>
              </w:rPr>
              <w:t xml:space="preserve">situação de vulnerabilidade e desigualdade social</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8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 de UBS com profissionais capacitados</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3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5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8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0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40%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60%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43" w:type="dxa"/>
            <w:vAlign w:val="center"/>
            <w:textDirection w:val="lrTb"/>
            <w:noWrap w:val="false"/>
          </w:tcPr>
          <w:p>
            <w:pPr>
              <w:pBdr/>
              <w:spacing/>
              <w:ind/>
              <w:jc w:val="center"/>
              <w:rPr>
                <w:rFonts w:ascii="Arial" w:hAnsi="Arial" w:cs="Arial"/>
              </w:rPr>
            </w:pPr>
            <w:r>
              <w:rPr>
                <w:rFonts w:ascii="Arial" w:hAnsi="Arial" w:cs="Arial"/>
              </w:rPr>
              <w:t xml:space="preserve">100%</w:t>
            </w:r>
            <w:r>
              <w:rPr>
                <w:rFonts w:ascii="Arial" w:hAnsi="Arial" w:cs="Arial"/>
              </w:rPr>
            </w:r>
            <w:r>
              <w:rPr>
                <w:rFonts w:ascii="Arial" w:hAnsi="Arial" w:cs="Arial"/>
              </w:rPr>
            </w:r>
          </w:p>
        </w:tc>
      </w:tr>
      <w:tr>
        <w:trPr>
          <w:trHeight w:val="315"/>
        </w:trPr>
        <w:tc>
          <w:tcPr>
            <w:shd w:val="clear" w:color="ffffff" w:fill="ffffff"/>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99" w:type="dxa"/>
            <w:vAlign w:val="center"/>
            <w:textDirection w:val="lrTb"/>
            <w:noWrap w:val="false"/>
          </w:tcPr>
          <w:p>
            <w:pPr>
              <w:pBdr/>
              <w:spacing/>
              <w:ind/>
              <w:rPr>
                <w:rFonts w:ascii="Arial" w:hAnsi="Arial" w:cs="Arial"/>
              </w:rPr>
            </w:pPr>
            <w:r>
              <w:rPr>
                <w:rFonts w:ascii="Arial" w:hAnsi="Arial" w:eastAsia="Arial" w:cs="Arial"/>
                <w:color w:val="000000"/>
              </w:rPr>
              <w:t xml:space="preserve">Qualificar os cadastros das populações em situação de vulnerabilidade e desigualdade social</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8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 de cadastros realizados</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3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5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8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0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5%</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15%</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w:t>
            </w:r>
            <w:r>
              <w:rPr>
                <w:rFonts w:ascii="Arial" w:hAnsi="Arial" w:cs="Arial"/>
              </w:rPr>
            </w:r>
            <w:r>
              <w:rPr>
                <w:rFonts w:ascii="Arial" w:hAnsi="Arial" w:cs="Arial"/>
              </w:rPr>
            </w:r>
          </w:p>
        </w:tc>
      </w:tr>
      <w:tr>
        <w:trPr>
          <w:trHeight w:val="315"/>
        </w:trPr>
        <w:tc>
          <w:tcPr>
            <w:gridSpan w:val="12"/>
            <w:shd w:val="clear" w:color="cfe2f3" w:fill="cfe2f3"/>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14570" w:type="dxa"/>
            <w:vAlign w:val="center"/>
            <w:textDirection w:val="lrTb"/>
            <w:noWrap w:val="false"/>
          </w:tcPr>
          <w:p>
            <w:pPr>
              <w:pBdr/>
              <w:spacing/>
              <w:ind/>
              <w:rPr>
                <w:rFonts w:ascii="Arial" w:hAnsi="Arial" w:cs="Arial"/>
              </w:rPr>
            </w:pPr>
            <w:r>
              <w:rPr>
                <w:rFonts w:ascii="Arial" w:hAnsi="Arial" w:eastAsia="Arial" w:cs="Arial"/>
                <w:b/>
                <w:color w:val="000000"/>
              </w:rPr>
              <w:t xml:space="preserve">Objetivo 3.14: Fortalecer e acompanhar as boas práticas relacionadas aos pacientes diabéticos e hipertensos garantindo qualidade no atendimento e melhora na qualidade de vida.</w:t>
            </w:r>
            <w:r>
              <w:rPr>
                <w:rFonts w:ascii="Arial" w:hAnsi="Arial" w:cs="Arial"/>
              </w:rPr>
            </w:r>
            <w:r>
              <w:rPr>
                <w:rFonts w:ascii="Arial" w:hAnsi="Arial" w:cs="Arial"/>
              </w:rPr>
            </w:r>
          </w:p>
        </w:tc>
      </w:tr>
      <w:tr>
        <w:trPr>
          <w:trHeight w:val="315"/>
        </w:trPr>
        <w:tc>
          <w:tcPr>
            <w:shd w:val="clear" w:color="cccccc" w:fill="cccccc"/>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43"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Nº</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99"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Descrição da Meta</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8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Indicador para monitoramento e avaliação da meta</w:t>
            </w:r>
            <w:r>
              <w:rPr>
                <w:rFonts w:ascii="Arial" w:hAnsi="Arial" w:cs="Arial"/>
              </w:rPr>
            </w:r>
            <w:r>
              <w:rPr>
                <w:rFonts w:ascii="Arial" w:hAnsi="Arial" w:cs="Arial"/>
              </w:rPr>
            </w:r>
          </w:p>
        </w:tc>
        <w:tc>
          <w:tcPr>
            <w:gridSpan w:val="3"/>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897"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Indicador (Linha-Base)</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56"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Meta Plano (2026- 2029)</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87"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Unidade de Medida</w:t>
            </w:r>
            <w:r>
              <w:rPr>
                <w:rFonts w:ascii="Arial" w:hAnsi="Arial" w:cs="Arial"/>
              </w:rPr>
            </w:r>
            <w:r>
              <w:rPr>
                <w:rFonts w:ascii="Arial" w:hAnsi="Arial" w:cs="Arial"/>
              </w:rPr>
            </w:r>
          </w:p>
        </w:tc>
        <w:tc>
          <w:tcPr>
            <w:gridSpan w:val="4"/>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280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Meta Prevista</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7"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Valor</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8"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Ano</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32" w:type="dxa"/>
            <w:vAlign w:val="center"/>
            <w:textDirection w:val="lrTb"/>
            <w:noWrap w:val="false"/>
          </w:tcPr>
          <w:p>
            <w:pPr>
              <w:pBdr/>
              <w:spacing/>
              <w:ind/>
              <w:rPr>
                <w:rFonts w:ascii="Arial" w:hAnsi="Arial" w:cs="Arial"/>
              </w:rPr>
            </w:pPr>
            <w:r>
              <w:rPr>
                <w:rFonts w:ascii="Arial" w:hAnsi="Arial" w:cs="Arial"/>
              </w:rPr>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07"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2026</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2027</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2028</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43"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2029</w:t>
            </w:r>
            <w:r>
              <w:rPr>
                <w:rFonts w:ascii="Arial" w:hAnsi="Arial" w:cs="Arial"/>
              </w:rPr>
            </w:r>
            <w:r>
              <w:rPr>
                <w:rFonts w:ascii="Arial" w:hAnsi="Arial" w:cs="Arial"/>
              </w:rPr>
            </w:r>
          </w:p>
        </w:tc>
      </w:tr>
      <w:tr>
        <w:trPr>
          <w:trHeight w:val="315"/>
        </w:trPr>
        <w:tc>
          <w:tcPr>
            <w:shd w:val="clear" w:color="ffffff" w:fill="ffffff"/>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99" w:type="dxa"/>
            <w:vAlign w:val="center"/>
            <w:textDirection w:val="lrTb"/>
            <w:noWrap w:val="false"/>
          </w:tcPr>
          <w:p>
            <w:pPr>
              <w:pBdr/>
              <w:spacing/>
              <w:ind/>
              <w:rPr>
                <w:rFonts w:ascii="Arial" w:hAnsi="Arial" w:cs="Arial"/>
              </w:rPr>
            </w:pPr>
            <w:r>
              <w:rPr>
                <w:rFonts w:ascii="Arial" w:hAnsi="Arial" w:eastAsia="Arial" w:cs="Arial"/>
                <w:color w:val="000000"/>
              </w:rPr>
            </w:r>
            <w:r>
              <w:rPr>
                <w:rFonts w:ascii="Arial" w:hAnsi="Arial" w:eastAsia="Arial" w:cs="Arial"/>
                <w:color w:val="000000"/>
                <w:sz w:val="24"/>
                <w:szCs w:val="24"/>
              </w:rPr>
              <w:t xml:space="preserve">Criar e implantar instrumentos para a avaliação do risco do pé diabético de pacientes diabéticos no sistema de saúde, a ser realizada por médicos e enfermeiros d</w:t>
            </w:r>
            <w:r>
              <w:rPr>
                <w:rFonts w:ascii="Arial" w:hAnsi="Arial" w:eastAsia="Arial" w:cs="Arial"/>
                <w:color w:val="000000"/>
                <w:sz w:val="24"/>
                <w:szCs w:val="24"/>
              </w:rPr>
              <w:t xml:space="preserve">as Unidades Básicas de Saúde.</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8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Avaliação do risco do pé diabético implantada</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3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5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8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0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25%</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50%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70%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r>
      <w:tr>
        <w:trPr>
          <w:trHeight w:val="315"/>
        </w:trPr>
        <w:tc>
          <w:tcPr>
            <w:shd w:val="clear" w:color="ffffff" w:fill="ffffff"/>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99" w:type="dxa"/>
            <w:vAlign w:val="center"/>
            <w:textDirection w:val="lrTb"/>
            <w:noWrap w:val="false"/>
          </w:tcPr>
          <w:p>
            <w:pPr>
              <w:pBdr/>
              <w:spacing/>
              <w:ind/>
              <w:rPr>
                <w:rFonts w:ascii="Arial" w:hAnsi="Arial" w:cs="Arial"/>
              </w:rPr>
            </w:pPr>
            <w:r>
              <w:rPr>
                <w:rFonts w:ascii="Arial" w:hAnsi="Arial" w:eastAsia="Arial" w:cs="Arial"/>
                <w:color w:val="000000"/>
              </w:rPr>
              <w:t xml:space="preserve">Ampliar o número de profissionais médicos e enfermeiros capacitados para a estratificação de risco do pé diabético.</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8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 de UBS com profissionais capacitados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3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5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80%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8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0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40%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50%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70%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80%</w:t>
            </w:r>
            <w:r>
              <w:rPr>
                <w:rFonts w:ascii="Arial" w:hAnsi="Arial" w:cs="Arial"/>
              </w:rPr>
            </w:r>
            <w:r>
              <w:rPr>
                <w:rFonts w:ascii="Arial" w:hAnsi="Arial" w:cs="Arial"/>
              </w:rPr>
            </w:r>
          </w:p>
        </w:tc>
      </w:tr>
      <w:tr>
        <w:trPr>
          <w:trHeight w:val="315"/>
        </w:trPr>
        <w:tc>
          <w:tcPr>
            <w:shd w:val="clear" w:color="ffffff" w:fill="ffffff"/>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99" w:type="dxa"/>
            <w:vAlign w:val="center"/>
            <w:textDirection w:val="lrTb"/>
            <w:noWrap w:val="false"/>
          </w:tcPr>
          <w:p>
            <w:pPr>
              <w:pBdr/>
              <w:spacing/>
              <w:ind/>
              <w:rPr>
                <w:rFonts w:ascii="Arial" w:hAnsi="Arial" w:cs="Arial"/>
              </w:rPr>
            </w:pPr>
            <w:r>
              <w:rPr>
                <w:rFonts w:ascii="Arial" w:hAnsi="Arial" w:eastAsia="Arial" w:cs="Arial"/>
                <w:color w:val="000000"/>
              </w:rPr>
              <w:t xml:space="preserve">Garantir o registro de avaliação do risco do pé diabético em 80%. dos pacientes diabéticos</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8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 de pacientes com registro de avaliação do pé diabético no Sistema</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3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5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90%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8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0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50%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70%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90%</w:t>
            </w:r>
            <w:r>
              <w:rPr>
                <w:rFonts w:ascii="Arial" w:hAnsi="Arial" w:cs="Arial"/>
              </w:rPr>
            </w:r>
            <w:r>
              <w:rPr>
                <w:rFonts w:ascii="Arial" w:hAnsi="Arial" w:cs="Arial"/>
              </w:rPr>
            </w:r>
          </w:p>
        </w:tc>
      </w:tr>
      <w:tr>
        <w:trPr>
          <w:trHeight w:val="315"/>
        </w:trPr>
        <w:tc>
          <w:tcPr>
            <w:shd w:val="clear" w:color="ffffff" w:fill="ffffff"/>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99" w:type="dxa"/>
            <w:vAlign w:val="center"/>
            <w:textDirection w:val="lrTb"/>
            <w:noWrap w:val="false"/>
          </w:tcPr>
          <w:p>
            <w:pPr>
              <w:pBdr/>
              <w:spacing/>
              <w:ind/>
              <w:rPr>
                <w:rFonts w:ascii="Arial" w:hAnsi="Arial" w:cs="Arial"/>
              </w:rPr>
            </w:pPr>
            <w:r>
              <w:rPr>
                <w:rFonts w:ascii="Arial" w:hAnsi="Arial" w:eastAsia="Arial" w:cs="Arial"/>
                <w:color w:val="000000"/>
              </w:rPr>
              <w:t xml:space="preserve">Ampliar o número de pacientes hipertenso e </w:t>
            </w:r>
            <w:r>
              <w:rPr>
                <w:rFonts w:ascii="Arial" w:hAnsi="Arial" w:eastAsia="Arial" w:cs="Arial"/>
                <w:color w:val="000000"/>
              </w:rPr>
              <w:t xml:space="preserve">diabeticos</w:t>
            </w:r>
            <w:r>
              <w:rPr>
                <w:rFonts w:ascii="Arial" w:hAnsi="Arial" w:eastAsia="Arial" w:cs="Arial"/>
                <w:color w:val="000000"/>
              </w:rPr>
              <w:t xml:space="preserve"> com estratificação de risco</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8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 de pacientes </w:t>
            </w:r>
            <w:r>
              <w:rPr>
                <w:rFonts w:ascii="Arial" w:hAnsi="Arial" w:eastAsia="Arial" w:cs="Arial"/>
                <w:color w:val="000000"/>
              </w:rPr>
              <w:t xml:space="preserve">estraficado</w:t>
            </w:r>
            <w:r>
              <w:rPr>
                <w:rFonts w:ascii="Arial" w:hAnsi="Arial" w:eastAsia="Arial" w:cs="Arial"/>
                <w:color w:val="000000"/>
              </w:rPr>
              <w:t xml:space="preserve"> no Sistema</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3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5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90%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8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0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50%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70%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90%</w:t>
            </w:r>
            <w:r>
              <w:rPr>
                <w:rFonts w:ascii="Arial" w:hAnsi="Arial" w:cs="Arial"/>
              </w:rPr>
            </w:r>
            <w:r>
              <w:rPr>
                <w:rFonts w:ascii="Arial" w:hAnsi="Arial" w:cs="Arial"/>
              </w:rPr>
            </w:r>
          </w:p>
        </w:tc>
      </w:tr>
      <w:tr>
        <w:trPr>
          <w:trHeight w:val="315"/>
        </w:trPr>
        <w:tc>
          <w:tcPr>
            <w:shd w:val="clear" w:color="ffffff" w:fill="ffffff"/>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5</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99" w:type="dxa"/>
            <w:vAlign w:val="center"/>
            <w:textDirection w:val="lrTb"/>
            <w:noWrap w:val="false"/>
          </w:tcPr>
          <w:p>
            <w:pPr>
              <w:pBdr/>
              <w:spacing/>
              <w:ind/>
              <w:rPr>
                <w:rFonts w:ascii="Arial" w:hAnsi="Arial" w:cs="Arial"/>
              </w:rPr>
            </w:pPr>
            <w:r>
              <w:rPr>
                <w:rFonts w:ascii="Arial" w:hAnsi="Arial" w:eastAsia="Arial" w:cs="Arial"/>
                <w:color w:val="000000"/>
              </w:rPr>
              <w:t xml:space="preserve">Garantir que 100% da demanda das crianças de 04 a 12 anos com Diabetes Mellitus tipo 1, matriculadas na rede municipal de ensino, recebam regularmente o sensor de monitoramento contínuo de glicose, conforme Lei nº 6.667/2024, até 2029</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8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 de crianças atendidas</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3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5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8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0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r>
      <w:tr>
        <w:trPr>
          <w:trHeight w:val="315"/>
        </w:trPr>
        <w:tc>
          <w:tcPr>
            <w:gridSpan w:val="12"/>
            <w:shd w:val="clear" w:color="cfe2f3" w:fill="cfe2f3"/>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14570" w:type="dxa"/>
            <w:vAlign w:val="center"/>
            <w:textDirection w:val="lrTb"/>
            <w:noWrap w:val="false"/>
          </w:tcPr>
          <w:p>
            <w:pPr>
              <w:pBdr/>
              <w:spacing/>
              <w:ind/>
              <w:rPr>
                <w:rFonts w:ascii="Arial" w:hAnsi="Arial" w:cs="Arial"/>
              </w:rPr>
            </w:pPr>
            <w:r>
              <w:rPr>
                <w:rFonts w:ascii="Arial" w:hAnsi="Arial" w:eastAsia="Arial" w:cs="Arial"/>
                <w:b/>
                <w:color w:val="000000"/>
              </w:rPr>
              <w:t xml:space="preserve">Objetivo 3.15: Fortalecer o Programa Municipal para Apoio à pessoa Tabagista </w:t>
            </w:r>
            <w:r>
              <w:rPr>
                <w:rFonts w:ascii="Arial" w:hAnsi="Arial" w:cs="Arial"/>
              </w:rPr>
            </w:r>
            <w:r>
              <w:rPr>
                <w:rFonts w:ascii="Arial" w:hAnsi="Arial" w:cs="Arial"/>
              </w:rPr>
            </w:r>
          </w:p>
        </w:tc>
      </w:tr>
      <w:tr>
        <w:trPr>
          <w:trHeight w:val="315"/>
        </w:trPr>
        <w:tc>
          <w:tcPr>
            <w:shd w:val="clear" w:color="cccccc" w:fill="cccccc"/>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43"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Nº</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99"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Descrição da Meta</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8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Indicador para monitoramento e avaliação da meta</w:t>
            </w:r>
            <w:r>
              <w:rPr>
                <w:rFonts w:ascii="Arial" w:hAnsi="Arial" w:cs="Arial"/>
              </w:rPr>
            </w:r>
            <w:r>
              <w:rPr>
                <w:rFonts w:ascii="Arial" w:hAnsi="Arial" w:cs="Arial"/>
              </w:rPr>
            </w:r>
          </w:p>
        </w:tc>
        <w:tc>
          <w:tcPr>
            <w:gridSpan w:val="3"/>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897"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Indicador (Linha-Base)</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56"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Meta Plano (2026- 2029)</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87"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Unidade de Medida</w:t>
            </w:r>
            <w:r>
              <w:rPr>
                <w:rFonts w:ascii="Arial" w:hAnsi="Arial" w:cs="Arial"/>
              </w:rPr>
            </w:r>
            <w:r>
              <w:rPr>
                <w:rFonts w:ascii="Arial" w:hAnsi="Arial" w:cs="Arial"/>
              </w:rPr>
            </w:r>
          </w:p>
        </w:tc>
        <w:tc>
          <w:tcPr>
            <w:gridSpan w:val="4"/>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280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Meta Prevista</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7"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Valor</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8"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Ano</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32"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Unidade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07"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2026</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2027</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2028</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43"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2029</w:t>
            </w:r>
            <w:r>
              <w:rPr>
                <w:rFonts w:ascii="Arial" w:hAnsi="Arial" w:cs="Arial"/>
              </w:rPr>
            </w:r>
            <w:r>
              <w:rPr>
                <w:rFonts w:ascii="Arial" w:hAnsi="Arial" w:cs="Arial"/>
              </w:rPr>
            </w:r>
          </w:p>
        </w:tc>
      </w:tr>
      <w:tr>
        <w:trPr>
          <w:trHeight w:val="645"/>
        </w:trPr>
        <w:tc>
          <w:tcPr>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99" w:type="dxa"/>
            <w:vAlign w:val="center"/>
            <w:textDirection w:val="lrTb"/>
            <w:noWrap w:val="false"/>
          </w:tcPr>
          <w:p>
            <w:pPr>
              <w:pBdr/>
              <w:spacing/>
              <w:ind/>
              <w:rPr>
                <w:rFonts w:ascii="Arial" w:hAnsi="Arial" w:cs="Arial"/>
              </w:rPr>
            </w:pPr>
            <w:r>
              <w:rPr>
                <w:rFonts w:ascii="Arial" w:hAnsi="Arial" w:eastAsia="Arial" w:cs="Arial"/>
                <w:color w:val="000000"/>
              </w:rPr>
              <w:t xml:space="preserve">Ampliar a cobertura do Programa Municipal de Controle do Tabagismo 100% das unidades de saúde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8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 de unidades de saúde que ofertam o tratamento.</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25%</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3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5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8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0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25%</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50%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75%</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r>
      <w:tr>
        <w:trPr>
          <w:trHeight w:val="1005"/>
        </w:trPr>
        <w:tc>
          <w:tcPr>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499" w:type="dxa"/>
            <w:vAlign w:val="center"/>
            <w:textDirection w:val="lrTb"/>
            <w:noWrap w:val="false"/>
          </w:tcPr>
          <w:p>
            <w:pPr>
              <w:pBdr/>
              <w:spacing/>
              <w:ind/>
              <w:rPr>
                <w:rFonts w:ascii="Arial" w:hAnsi="Arial" w:cs="Arial"/>
              </w:rPr>
            </w:pPr>
            <w:r>
              <w:rPr>
                <w:rFonts w:ascii="Arial" w:hAnsi="Arial" w:eastAsia="Arial" w:cs="Arial"/>
                <w:color w:val="000000"/>
              </w:rPr>
              <w:t xml:space="preserve">Aumentar o número de profissionais capacitados das Unidades Básicas de Saúde para a condução e acompanhamento do tratamento do tabagismo, aumentando de 23 para 50 profissionais. </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38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 de profissionais capacitados para o tratamento</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23</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3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 </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5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50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8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 </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0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32</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41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2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50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4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50</w:t>
            </w:r>
            <w:r>
              <w:rPr>
                <w:rFonts w:ascii="Arial" w:hAnsi="Arial" w:cs="Arial"/>
              </w:rPr>
            </w:r>
            <w:r>
              <w:rPr>
                <w:rFonts w:ascii="Arial" w:hAnsi="Arial" w:cs="Arial"/>
              </w:rPr>
            </w:r>
          </w:p>
        </w:tc>
      </w:tr>
    </w:tbl>
    <w:p>
      <w:pPr>
        <w:pBdr/>
        <w:spacing w:after="0" w:line="360" w:lineRule="auto"/>
        <w:ind/>
        <w:jc w:val="both"/>
        <w:rPr>
          <w:rFonts w:ascii="Arial" w:hAnsi="Arial" w:cs="Arial"/>
          <w:color w:val="0070c0"/>
        </w:rPr>
      </w:pPr>
      <w:r>
        <w:rPr>
          <w:rFonts w:ascii="Arial" w:hAnsi="Arial" w:cs="Arial"/>
          <w:color w:val="0070c0"/>
        </w:rPr>
      </w:r>
      <w:r>
        <w:rPr>
          <w:rFonts w:ascii="Arial" w:hAnsi="Arial" w:cs="Arial"/>
          <w:color w:val="0070c0"/>
        </w:rPr>
      </w:r>
      <w:r>
        <w:rPr>
          <w:rFonts w:ascii="Arial" w:hAnsi="Arial" w:cs="Arial"/>
          <w:color w:val="0070c0"/>
        </w:rPr>
      </w:r>
    </w:p>
    <w:tbl>
      <w:tblPr>
        <w:tblStyle w:val="1093"/>
        <w:tblW w:w="0" w:type="auto"/>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330"/>
        <w:gridCol w:w="3584"/>
        <w:gridCol w:w="2935"/>
        <w:gridCol w:w="641"/>
        <w:gridCol w:w="580"/>
        <w:gridCol w:w="1142"/>
        <w:gridCol w:w="727"/>
        <w:gridCol w:w="1142"/>
        <w:gridCol w:w="653"/>
        <w:gridCol w:w="653"/>
        <w:gridCol w:w="653"/>
        <w:gridCol w:w="948"/>
      </w:tblGrid>
      <w:tr>
        <w:trPr>
          <w:trHeight w:val="315"/>
        </w:trPr>
        <w:tc>
          <w:tcPr>
            <w:gridSpan w:val="12"/>
            <w:shd w:val="clear" w:color="3d85c6" w:fill="3d85c6"/>
            <w:tcBorders>
              <w:top w:val="single" w:color="cccccc" w:sz="6" w:space="0"/>
              <w:left w:val="single" w:color="cccccc" w:sz="6" w:space="0"/>
              <w:bottom w:val="single" w:color="000000" w:sz="6" w:space="0"/>
              <w:right w:val="single" w:color="cccccc" w:sz="6" w:space="0"/>
            </w:tcBorders>
            <w:tcMar>
              <w:left w:w="45" w:type="dxa"/>
              <w:top w:w="30" w:type="dxa"/>
              <w:right w:w="45" w:type="dxa"/>
              <w:bottom w:w="30" w:type="dxa"/>
            </w:tcMar>
            <w:tcW w:w="14570" w:type="dxa"/>
            <w:vAlign w:val="center"/>
            <w:textDirection w:val="lrTb"/>
            <w:noWrap w:val="false"/>
          </w:tcPr>
          <w:p>
            <w:pPr>
              <w:pBdr/>
              <w:spacing/>
              <w:ind/>
              <w:jc w:val="center"/>
              <w:rPr>
                <w:rFonts w:ascii="Arial" w:hAnsi="Arial" w:cs="Arial"/>
              </w:rPr>
            </w:pPr>
            <w:r>
              <w:rPr>
                <w:rFonts w:ascii="Arial" w:hAnsi="Arial" w:eastAsia="Arial" w:cs="Arial"/>
                <w:b/>
                <w:color w:val="ffffff"/>
              </w:rPr>
              <w:t xml:space="preserve">DIRETRIZ Nº 4 - FORTALECIMENTO DA EDUCAÇÃO PERMANENTE </w:t>
            </w:r>
            <w:r>
              <w:rPr>
                <w:rFonts w:ascii="Arial" w:hAnsi="Arial" w:eastAsia="Arial" w:cs="Arial"/>
                <w:b/>
                <w:color w:val="ffffff"/>
              </w:rPr>
              <w:br/>
            </w:r>
            <w:r>
              <w:rPr>
                <w:rFonts w:ascii="Arial" w:hAnsi="Arial" w:cs="Arial"/>
              </w:rPr>
            </w:r>
            <w:r>
              <w:rPr>
                <w:rFonts w:ascii="Arial" w:hAnsi="Arial" w:cs="Arial"/>
              </w:rPr>
            </w:r>
          </w:p>
        </w:tc>
      </w:tr>
      <w:tr>
        <w:trPr>
          <w:trHeight w:val="585"/>
        </w:trPr>
        <w:tc>
          <w:tcPr>
            <w:gridSpan w:val="12"/>
            <w:shd w:val="clear" w:color="cfe2f3" w:fill="cfe2f3"/>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14570" w:type="dxa"/>
            <w:vAlign w:val="center"/>
            <w:textDirection w:val="lrTb"/>
            <w:noWrap w:val="false"/>
          </w:tcPr>
          <w:p>
            <w:pPr>
              <w:pBdr/>
              <w:spacing/>
              <w:ind/>
              <w:rPr>
                <w:rFonts w:ascii="Arial" w:hAnsi="Arial" w:cs="Arial"/>
              </w:rPr>
            </w:pPr>
            <w:r>
              <w:rPr>
                <w:rFonts w:ascii="Arial" w:hAnsi="Arial" w:eastAsia="Arial" w:cs="Arial"/>
                <w:b/>
                <w:color w:val="000000"/>
              </w:rPr>
              <w:t xml:space="preserve">Objetivo 4.1: Fortalecer o Núcleo de Educação Permanente em Saúde, promovendo o desenvolvimento contínuo dos trabalhadores lotados em todos os equipamentos da Rede de Atenção à Saúde. </w:t>
            </w:r>
            <w:r>
              <w:rPr>
                <w:rFonts w:ascii="Arial" w:hAnsi="Arial" w:cs="Arial"/>
              </w:rPr>
            </w:r>
            <w:r>
              <w:rPr>
                <w:rFonts w:ascii="Arial" w:hAnsi="Arial" w:cs="Arial"/>
              </w:rPr>
            </w:r>
          </w:p>
        </w:tc>
      </w:tr>
      <w:tr>
        <w:trPr>
          <w:trHeight w:val="315"/>
        </w:trPr>
        <w:tc>
          <w:tcPr>
            <w:shd w:val="clear" w:color="cccccc" w:fill="cccccc"/>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58"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Nº</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786"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Descrição da Meta</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03"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Indicador para monitoramento e avaliação da meta</w:t>
            </w:r>
            <w:r>
              <w:rPr>
                <w:rFonts w:ascii="Arial" w:hAnsi="Arial" w:cs="Arial"/>
              </w:rPr>
            </w:r>
            <w:r>
              <w:rPr>
                <w:rFonts w:ascii="Arial" w:hAnsi="Arial" w:cs="Arial"/>
              </w:rPr>
            </w:r>
          </w:p>
        </w:tc>
        <w:tc>
          <w:tcPr>
            <w:gridSpan w:val="3"/>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872"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Indicador (Linha-Base)</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28"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Meta Plano (2026- 2029)</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95"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Unidade de Medida</w:t>
            </w:r>
            <w:r>
              <w:rPr>
                <w:rFonts w:ascii="Arial" w:hAnsi="Arial" w:cs="Arial"/>
              </w:rPr>
            </w:r>
            <w:r>
              <w:rPr>
                <w:rFonts w:ascii="Arial" w:hAnsi="Arial" w:cs="Arial"/>
              </w:rPr>
            </w:r>
          </w:p>
        </w:tc>
        <w:tc>
          <w:tcPr>
            <w:gridSpan w:val="4"/>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2327"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Meta Prevista</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23"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Valor</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2"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Ano</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057"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Unidade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0"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2026</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84"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2027</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78"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2028</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05"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2029</w:t>
            </w:r>
            <w:r>
              <w:rPr>
                <w:rFonts w:ascii="Arial" w:hAnsi="Arial" w:cs="Arial"/>
              </w:rPr>
            </w:r>
            <w:r>
              <w:rPr>
                <w:rFonts w:ascii="Arial" w:hAnsi="Arial" w:cs="Arial"/>
              </w:rPr>
            </w:r>
          </w:p>
        </w:tc>
      </w:tr>
      <w:tr>
        <w:trPr>
          <w:trHeight w:val="315"/>
        </w:trPr>
        <w:tc>
          <w:tcPr>
            <w:shd w:val="clear" w:color="ffffff" w:fill="ffffff"/>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58" w:type="dxa"/>
            <w:vAlign w:val="center"/>
            <w:textDirection w:val="lrTb"/>
            <w:noWrap w:val="false"/>
          </w:tcPr>
          <w:p>
            <w:pPr>
              <w:pBdr/>
              <w:spacing/>
              <w:ind/>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786" w:type="dxa"/>
            <w:vAlign w:val="center"/>
            <w:textDirection w:val="lrTb"/>
            <w:noWrap w:val="false"/>
          </w:tcPr>
          <w:p>
            <w:pPr>
              <w:pBdr/>
              <w:spacing/>
              <w:ind/>
              <w:rPr>
                <w:rFonts w:ascii="Arial" w:hAnsi="Arial" w:cs="Arial"/>
              </w:rPr>
            </w:pPr>
            <w:r>
              <w:rPr>
                <w:rFonts w:ascii="Arial" w:hAnsi="Arial" w:eastAsia="Arial" w:cs="Arial"/>
                <w:color w:val="000000"/>
              </w:rPr>
              <w:t xml:space="preserve">Instituir e executar o Plano Municipal de Educação Permanente em Saúde (PMEPS)</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03" w:type="dxa"/>
            <w:vAlign w:val="center"/>
            <w:textDirection w:val="lrTb"/>
            <w:noWrap w:val="false"/>
          </w:tcPr>
          <w:p>
            <w:pPr>
              <w:pBdr/>
              <w:spacing/>
              <w:ind/>
              <w:jc w:val="center"/>
              <w:rPr>
                <w:rFonts w:ascii="Arial" w:hAnsi="Arial" w:cs="Arial"/>
              </w:rPr>
            </w:pPr>
            <w:r>
              <w:rPr>
                <w:rFonts w:ascii="Arial" w:hAnsi="Arial" w:eastAsia="Arial" w:cs="Arial"/>
                <w:color w:val="000000"/>
              </w:rPr>
            </w:r>
            <w:r>
              <w:rPr>
                <w:rFonts w:ascii="Arial" w:hAnsi="Arial" w:eastAsia="Arial" w:cs="Arial"/>
                <w:color w:val="000000"/>
              </w:rPr>
              <w:t xml:space="preserve">Plano instituído</w:t>
            </w:r>
            <w:r>
              <w:rPr>
                <w:rFonts w:ascii="Arial" w:hAnsi="Arial" w:eastAsia="Arial" w:cs="Arial"/>
                <w:color w:val="000000"/>
              </w:rPr>
              <w:t xml:space="preserve">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2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05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2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95" w:type="dxa"/>
            <w:vAlign w:val="center"/>
            <w:textDirection w:val="lrTb"/>
            <w:noWrap w:val="false"/>
          </w:tcPr>
          <w:p>
            <w:pPr>
              <w:pBdr/>
              <w:spacing/>
              <w:ind/>
              <w:jc w:val="center"/>
              <w:rPr>
                <w:rFonts w:ascii="Arial" w:hAnsi="Arial" w:cs="Arial"/>
              </w:rPr>
            </w:pPr>
            <w:r>
              <w:rPr>
                <w:rFonts w:ascii="Arial" w:hAnsi="Arial" w:cs="Arial"/>
              </w:rPr>
              <w:t xml:space="preserve">Número</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84"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7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0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r>
      <w:tr>
        <w:trPr>
          <w:trHeight w:val="315"/>
        </w:trPr>
        <w:tc>
          <w:tcPr>
            <w:shd w:val="clear" w:color="ffffff" w:fill="ffffff"/>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58" w:type="dxa"/>
            <w:vAlign w:val="center"/>
            <w:textDirection w:val="lrTb"/>
            <w:noWrap w:val="false"/>
          </w:tcPr>
          <w:p>
            <w:pPr>
              <w:pBdr/>
              <w:spacing/>
              <w:ind/>
              <w:rPr>
                <w:rFonts w:ascii="Arial" w:hAnsi="Arial" w:cs="Arial"/>
              </w:rPr>
            </w:pPr>
            <w:r>
              <w:rPr>
                <w:rFonts w:ascii="Arial" w:hAnsi="Arial" w:eastAsia="Arial" w:cs="Arial"/>
                <w:color w:val="000000"/>
              </w:rPr>
              <w:t xml:space="preserve">2</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786" w:type="dxa"/>
            <w:vAlign w:val="center"/>
            <w:textDirection w:val="lrTb"/>
            <w:noWrap w:val="false"/>
          </w:tcPr>
          <w:p>
            <w:pPr>
              <w:pBdr/>
              <w:spacing/>
              <w:ind/>
              <w:rPr>
                <w:rFonts w:ascii="Arial" w:hAnsi="Arial" w:cs="Arial"/>
              </w:rPr>
            </w:pPr>
            <w:r>
              <w:rPr>
                <w:rFonts w:ascii="Arial" w:hAnsi="Arial" w:eastAsia="Arial" w:cs="Arial"/>
                <w:color w:val="000000"/>
              </w:rPr>
              <w:t xml:space="preserve">Promover o acolhimento de 100% dos profissionais da Saúde Ingressantes na Rede Municipal da Saúde de Cariacica</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0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 de novos servidores da saúde acolhidos</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2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05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2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9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84"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7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0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r>
      <w:tr>
        <w:trPr>
          <w:trHeight w:val="315"/>
        </w:trPr>
        <w:tc>
          <w:tcPr>
            <w:shd w:val="clear" w:color="ffffff" w:fill="ffffff"/>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58" w:type="dxa"/>
            <w:vAlign w:val="center"/>
            <w:textDirection w:val="lrTb"/>
            <w:noWrap w:val="false"/>
          </w:tcPr>
          <w:p>
            <w:pPr>
              <w:pBdr/>
              <w:spacing/>
              <w:ind/>
              <w:rPr>
                <w:rFonts w:ascii="Arial" w:hAnsi="Arial" w:cs="Arial"/>
              </w:rPr>
            </w:pPr>
            <w:r>
              <w:rPr>
                <w:rFonts w:ascii="Arial" w:hAnsi="Arial" w:eastAsia="Arial" w:cs="Arial"/>
                <w:color w:val="000000"/>
              </w:rPr>
              <w:t xml:space="preserve">3</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786" w:type="dxa"/>
            <w:vAlign w:val="center"/>
            <w:textDirection w:val="lrTb"/>
            <w:noWrap w:val="false"/>
          </w:tcPr>
          <w:p>
            <w:pPr>
              <w:pBdr/>
              <w:spacing/>
              <w:ind/>
              <w:rPr>
                <w:rFonts w:ascii="Arial" w:hAnsi="Arial" w:cs="Arial"/>
              </w:rPr>
            </w:pPr>
            <w:r>
              <w:rPr>
                <w:rFonts w:ascii="Arial" w:hAnsi="Arial" w:eastAsia="Arial" w:cs="Arial"/>
                <w:color w:val="000000"/>
              </w:rPr>
              <w:t xml:space="preserve">Garantir o acesso à capacitação contínua para os profissionais de saúde da Rede Municipal de Cariacica</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0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 de Capacitados do ano</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2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05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2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9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84"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7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0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1000</w:t>
            </w:r>
            <w:r>
              <w:rPr>
                <w:rFonts w:ascii="Arial" w:hAnsi="Arial" w:cs="Arial"/>
              </w:rPr>
            </w:r>
            <w:r>
              <w:rPr>
                <w:rFonts w:ascii="Arial" w:hAnsi="Arial" w:cs="Arial"/>
              </w:rPr>
            </w:r>
          </w:p>
        </w:tc>
      </w:tr>
      <w:tr>
        <w:trPr>
          <w:trHeight w:val="315"/>
        </w:trPr>
        <w:tc>
          <w:tcPr>
            <w:shd w:val="clear" w:color="ffffff" w:fill="ffffff"/>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58" w:type="dxa"/>
            <w:vAlign w:val="center"/>
            <w:textDirection w:val="lrTb"/>
            <w:noWrap w:val="false"/>
          </w:tcPr>
          <w:p>
            <w:pPr>
              <w:pBdr/>
              <w:spacing/>
              <w:ind/>
              <w:rPr>
                <w:rFonts w:ascii="Arial" w:hAnsi="Arial" w:cs="Arial"/>
              </w:rPr>
            </w:pPr>
            <w:r>
              <w:rPr>
                <w:rFonts w:ascii="Arial" w:hAnsi="Arial" w:eastAsia="Arial" w:cs="Arial"/>
                <w:color w:val="000000"/>
              </w:rPr>
              <w:t xml:space="preserve">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786" w:type="dxa"/>
            <w:vAlign w:val="center"/>
            <w:textDirection w:val="lrTb"/>
            <w:noWrap w:val="false"/>
          </w:tcPr>
          <w:p>
            <w:pPr>
              <w:pBdr/>
              <w:spacing/>
              <w:ind/>
              <w:rPr>
                <w:rFonts w:ascii="Arial" w:hAnsi="Arial" w:cs="Arial"/>
              </w:rPr>
            </w:pPr>
            <w:r>
              <w:rPr>
                <w:rFonts w:ascii="Arial" w:hAnsi="Arial" w:eastAsia="Arial" w:cs="Arial"/>
                <w:color w:val="000000"/>
              </w:rPr>
              <w:t xml:space="preserve">Manter parcerias entre as instituições formadoras e a comunidade com a Secretaria de Saúde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0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 de parcerias estabelecidas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2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8</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05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2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8</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9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8</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84"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8</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7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8</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0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8</w:t>
            </w:r>
            <w:r>
              <w:rPr>
                <w:rFonts w:ascii="Arial" w:hAnsi="Arial" w:cs="Arial"/>
              </w:rPr>
            </w:r>
            <w:r>
              <w:rPr>
                <w:rFonts w:ascii="Arial" w:hAnsi="Arial" w:cs="Arial"/>
              </w:rPr>
            </w:r>
          </w:p>
        </w:tc>
      </w:tr>
      <w:tr>
        <w:trPr>
          <w:trHeight w:val="315"/>
        </w:trPr>
        <w:tc>
          <w:tcPr>
            <w:shd w:val="clear" w:color="ffffff" w:fill="ffffff"/>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58" w:type="dxa"/>
            <w:vAlign w:val="center"/>
            <w:textDirection w:val="lrTb"/>
            <w:noWrap w:val="false"/>
          </w:tcPr>
          <w:p>
            <w:pPr>
              <w:pBdr/>
              <w:spacing/>
              <w:ind/>
              <w:rPr>
                <w:rFonts w:ascii="Arial" w:hAnsi="Arial" w:cs="Arial"/>
              </w:rPr>
            </w:pPr>
            <w:r>
              <w:rPr>
                <w:rFonts w:ascii="Arial" w:hAnsi="Arial" w:eastAsia="Arial" w:cs="Arial"/>
                <w:color w:val="000000"/>
              </w:rPr>
              <w:t xml:space="preserve">5</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786" w:type="dxa"/>
            <w:vAlign w:val="center"/>
            <w:textDirection w:val="lrTb"/>
            <w:noWrap w:val="false"/>
          </w:tcPr>
          <w:p>
            <w:pPr>
              <w:pBdr/>
              <w:spacing/>
              <w:ind/>
              <w:rPr>
                <w:rFonts w:ascii="Arial" w:hAnsi="Arial" w:cs="Arial"/>
              </w:rPr>
            </w:pPr>
            <w:r>
              <w:rPr>
                <w:rFonts w:ascii="Arial" w:hAnsi="Arial" w:eastAsia="Arial" w:cs="Arial"/>
                <w:color w:val="000000"/>
              </w:rPr>
              <w:t xml:space="preserve">Fortalecer a divulgação de pesquisas realizadas por alunos</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0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 de pesquisas divulgadas</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23"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05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2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9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5</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84"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7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15</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0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w:t>
            </w:r>
            <w:r>
              <w:rPr>
                <w:rFonts w:ascii="Arial" w:hAnsi="Arial" w:cs="Arial"/>
              </w:rPr>
            </w:r>
            <w:r>
              <w:rPr>
                <w:rFonts w:ascii="Arial" w:hAnsi="Arial" w:cs="Arial"/>
              </w:rPr>
            </w:r>
          </w:p>
        </w:tc>
      </w:tr>
    </w:tbl>
    <w:p>
      <w:pPr>
        <w:pBdr/>
        <w:spacing w:after="0" w:line="360" w:lineRule="auto"/>
        <w:ind/>
        <w:jc w:val="both"/>
        <w:rPr>
          <w:rFonts w:ascii="Arial" w:hAnsi="Arial" w:cs="Arial"/>
          <w:color w:val="0070c0"/>
        </w:rPr>
      </w:pPr>
      <w:r>
        <w:rPr>
          <w:rFonts w:ascii="Arial" w:hAnsi="Arial" w:cs="Arial"/>
          <w:color w:val="0070c0"/>
        </w:rPr>
      </w:r>
      <w:r>
        <w:rPr>
          <w:rFonts w:ascii="Arial" w:hAnsi="Arial" w:cs="Arial"/>
          <w:color w:val="0070c0"/>
        </w:rPr>
      </w:r>
      <w:r>
        <w:rPr>
          <w:rFonts w:ascii="Arial" w:hAnsi="Arial" w:cs="Arial"/>
          <w:color w:val="0070c0"/>
        </w:rPr>
      </w:r>
    </w:p>
    <w:tbl>
      <w:tblPr>
        <w:tblStyle w:val="1093"/>
        <w:tblW w:w="0" w:type="auto"/>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330"/>
        <w:gridCol w:w="3758"/>
        <w:gridCol w:w="3029"/>
        <w:gridCol w:w="641"/>
        <w:gridCol w:w="518"/>
        <w:gridCol w:w="1142"/>
        <w:gridCol w:w="727"/>
        <w:gridCol w:w="1142"/>
        <w:gridCol w:w="580"/>
        <w:gridCol w:w="580"/>
        <w:gridCol w:w="580"/>
        <w:gridCol w:w="961"/>
      </w:tblGrid>
      <w:tr>
        <w:trPr>
          <w:trHeight w:val="315"/>
        </w:trPr>
        <w:tc>
          <w:tcPr>
            <w:gridSpan w:val="12"/>
            <w:shd w:val="clear" w:color="3d85c6" w:fill="3d85c6"/>
            <w:tcBorders>
              <w:top w:val="single" w:color="cccccc" w:sz="6" w:space="0"/>
              <w:left w:val="single" w:color="cccccc" w:sz="6" w:space="0"/>
              <w:bottom w:val="single" w:color="000000" w:sz="6" w:space="0"/>
              <w:right w:val="single" w:color="cccccc" w:sz="6" w:space="0"/>
            </w:tcBorders>
            <w:tcMar>
              <w:left w:w="45" w:type="dxa"/>
              <w:top w:w="30" w:type="dxa"/>
              <w:right w:w="45" w:type="dxa"/>
              <w:bottom w:w="30" w:type="dxa"/>
            </w:tcMar>
            <w:tcW w:w="14570" w:type="dxa"/>
            <w:vAlign w:val="center"/>
            <w:textDirection w:val="lrTb"/>
            <w:noWrap w:val="false"/>
          </w:tcPr>
          <w:p>
            <w:pPr>
              <w:pBdr/>
              <w:spacing/>
              <w:ind/>
              <w:jc w:val="center"/>
              <w:rPr>
                <w:rFonts w:ascii="Arial" w:hAnsi="Arial" w:cs="Arial"/>
              </w:rPr>
            </w:pPr>
            <w:r>
              <w:rPr>
                <w:rFonts w:ascii="Arial" w:hAnsi="Arial" w:eastAsia="Arial" w:cs="Arial"/>
                <w:b/>
                <w:color w:val="ffffff"/>
              </w:rPr>
              <w:t xml:space="preserve">DIRETRIZ Nº 5 - PROMOÇÃO DA SAÚDE DIGITAL NO SUS</w:t>
            </w:r>
            <w:r>
              <w:rPr>
                <w:rFonts w:ascii="Arial" w:hAnsi="Arial" w:eastAsia="Arial" w:cs="Arial"/>
                <w:b/>
                <w:color w:val="ffffff"/>
              </w:rPr>
              <w:br/>
            </w:r>
            <w:r>
              <w:rPr>
                <w:rFonts w:ascii="Arial" w:hAnsi="Arial" w:cs="Arial"/>
              </w:rPr>
            </w:r>
            <w:r>
              <w:rPr>
                <w:rFonts w:ascii="Arial" w:hAnsi="Arial" w:cs="Arial"/>
              </w:rPr>
            </w:r>
          </w:p>
        </w:tc>
      </w:tr>
      <w:tr>
        <w:trPr>
          <w:trHeight w:val="315"/>
        </w:trPr>
        <w:tc>
          <w:tcPr>
            <w:gridSpan w:val="12"/>
            <w:shd w:val="clear" w:color="cfe2f3" w:fill="cfe2f3"/>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14570" w:type="dxa"/>
            <w:vAlign w:val="center"/>
            <w:textDirection w:val="lrTb"/>
            <w:noWrap w:val="false"/>
          </w:tcPr>
          <w:p>
            <w:pPr>
              <w:pBdr/>
              <w:spacing/>
              <w:ind/>
              <w:rPr>
                <w:rFonts w:ascii="Arial" w:hAnsi="Arial" w:cs="Arial"/>
              </w:rPr>
            </w:pPr>
            <w:r>
              <w:rPr>
                <w:rFonts w:ascii="Arial" w:hAnsi="Arial" w:eastAsia="Arial" w:cs="Arial"/>
                <w:b/>
                <w:color w:val="000000"/>
              </w:rPr>
              <w:t xml:space="preserve">Objetivo 5.1: Ampliar o atendimento no modelo Telessaúde para munícipes de Cariacica, com foco na ampliação de atenção à saúde.</w:t>
            </w:r>
            <w:r>
              <w:rPr>
                <w:rFonts w:ascii="Arial" w:hAnsi="Arial" w:cs="Arial"/>
              </w:rPr>
            </w:r>
            <w:r>
              <w:rPr>
                <w:rFonts w:ascii="Arial" w:hAnsi="Arial" w:cs="Arial"/>
              </w:rPr>
            </w:r>
          </w:p>
        </w:tc>
      </w:tr>
      <w:tr>
        <w:trPr>
          <w:trHeight w:val="315"/>
        </w:trPr>
        <w:tc>
          <w:tcPr>
            <w:shd w:val="clear" w:color="cccccc" w:fill="cccccc"/>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58"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Nº</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784"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Descrição da Meta</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0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Indicador para monitoramento e avaliação da meta</w:t>
            </w:r>
            <w:r>
              <w:rPr>
                <w:rFonts w:ascii="Arial" w:hAnsi="Arial" w:cs="Arial"/>
              </w:rPr>
            </w:r>
            <w:r>
              <w:rPr>
                <w:rFonts w:ascii="Arial" w:hAnsi="Arial" w:cs="Arial"/>
              </w:rPr>
            </w:r>
          </w:p>
        </w:tc>
        <w:tc>
          <w:tcPr>
            <w:gridSpan w:val="3"/>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934"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Indicador (Linha-Base)</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28"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Meta Plano (2026- 2029)</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39"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Unidade de Medida</w:t>
            </w:r>
            <w:r>
              <w:rPr>
                <w:rFonts w:ascii="Arial" w:hAnsi="Arial" w:cs="Arial"/>
              </w:rPr>
            </w:r>
            <w:r>
              <w:rPr>
                <w:rFonts w:ascii="Arial" w:hAnsi="Arial" w:cs="Arial"/>
              </w:rPr>
            </w:r>
          </w:p>
        </w:tc>
        <w:tc>
          <w:tcPr>
            <w:gridSpan w:val="4"/>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2325"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Meta Prevista</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23"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Valor</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1"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Ano</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20"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Unidade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0"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2026</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84"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2027</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78"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2028</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04"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2029</w:t>
            </w:r>
            <w:r>
              <w:rPr>
                <w:rFonts w:ascii="Arial" w:hAnsi="Arial" w:cs="Arial"/>
              </w:rPr>
            </w:r>
            <w:r>
              <w:rPr>
                <w:rFonts w:ascii="Arial" w:hAnsi="Arial" w:cs="Arial"/>
              </w:rPr>
            </w:r>
          </w:p>
        </w:tc>
      </w:tr>
      <w:tr>
        <w:trPr>
          <w:trHeight w:val="315"/>
        </w:trPr>
        <w:tc>
          <w:tcPr>
            <w:shd w:val="clear" w:color="ffffff" w:fill="ffffff"/>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5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784" w:type="dxa"/>
            <w:vAlign w:val="center"/>
            <w:textDirection w:val="lrTb"/>
            <w:noWrap w:val="false"/>
          </w:tcPr>
          <w:p>
            <w:pPr>
              <w:pBdr/>
              <w:spacing/>
              <w:ind/>
              <w:rPr>
                <w:rFonts w:ascii="Arial" w:hAnsi="Arial" w:cs="Arial"/>
              </w:rPr>
            </w:pPr>
            <w:r>
              <w:rPr>
                <w:rFonts w:ascii="Arial" w:hAnsi="Arial" w:eastAsia="Arial" w:cs="Arial"/>
                <w:color w:val="000000"/>
              </w:rPr>
              <w:t xml:space="preserve">Implantar o atendimento remoto em serviços municipais de saúde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0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 de serviços que prestam atendimento remoto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2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2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2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8</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3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84" w:type="dxa"/>
            <w:vAlign w:val="center"/>
            <w:textDirection w:val="lrTb"/>
            <w:noWrap w:val="false"/>
          </w:tcPr>
          <w:p>
            <w:pPr>
              <w:pBdr/>
              <w:spacing/>
              <w:ind/>
              <w:jc w:val="center"/>
              <w:rPr>
                <w:rFonts w:ascii="Arial" w:hAnsi="Arial" w:cs="Arial"/>
              </w:rPr>
            </w:pPr>
            <w:r>
              <w:rPr>
                <w:rFonts w:ascii="Arial" w:hAnsi="Arial" w:cs="Arial"/>
              </w:rPr>
              <w:t xml:space="preserve">4</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78" w:type="dxa"/>
            <w:vAlign w:val="center"/>
            <w:textDirection w:val="lrTb"/>
            <w:noWrap w:val="false"/>
          </w:tcPr>
          <w:p>
            <w:pPr>
              <w:pBdr/>
              <w:spacing/>
              <w:ind/>
              <w:jc w:val="center"/>
              <w:rPr>
                <w:rFonts w:ascii="Arial" w:hAnsi="Arial" w:cs="Arial"/>
              </w:rPr>
            </w:pPr>
            <w:r>
              <w:rPr>
                <w:rFonts w:ascii="Arial" w:hAnsi="Arial" w:cs="Arial"/>
              </w:rPr>
              <w:t xml:space="preserve">6</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04" w:type="dxa"/>
            <w:vAlign w:val="center"/>
            <w:textDirection w:val="lrTb"/>
            <w:noWrap w:val="false"/>
          </w:tcPr>
          <w:p>
            <w:pPr>
              <w:pBdr/>
              <w:spacing/>
              <w:ind/>
              <w:jc w:val="center"/>
              <w:rPr>
                <w:rFonts w:ascii="Arial" w:hAnsi="Arial" w:cs="Arial"/>
              </w:rPr>
            </w:pPr>
            <w:r>
              <w:rPr>
                <w:rFonts w:ascii="Arial" w:hAnsi="Arial" w:cs="Arial"/>
              </w:rPr>
              <w:t xml:space="preserve">8</w:t>
            </w:r>
            <w:r>
              <w:rPr>
                <w:rFonts w:ascii="Arial" w:hAnsi="Arial" w:cs="Arial"/>
              </w:rPr>
            </w:r>
            <w:r>
              <w:rPr>
                <w:rFonts w:ascii="Arial" w:hAnsi="Arial" w:cs="Arial"/>
              </w:rPr>
            </w:r>
          </w:p>
        </w:tc>
      </w:tr>
      <w:tr>
        <w:trPr>
          <w:trHeight w:val="315"/>
        </w:trPr>
        <w:tc>
          <w:tcPr>
            <w:gridSpan w:val="12"/>
            <w:shd w:val="clear" w:color="cfe2f3" w:fill="cfe2f3"/>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14570" w:type="dxa"/>
            <w:vAlign w:val="center"/>
            <w:textDirection w:val="lrTb"/>
            <w:noWrap w:val="false"/>
          </w:tcPr>
          <w:p>
            <w:pPr>
              <w:pBdr/>
              <w:spacing/>
              <w:ind/>
              <w:rPr>
                <w:rFonts w:ascii="Arial" w:hAnsi="Arial" w:cs="Arial"/>
              </w:rPr>
            </w:pPr>
            <w:r>
              <w:rPr>
                <w:rFonts w:ascii="Arial" w:hAnsi="Arial" w:eastAsia="Arial" w:cs="Arial"/>
                <w:b/>
                <w:color w:val="000000"/>
              </w:rPr>
              <w:t xml:space="preserve">Objetivo 5.2: Acompanhar e monitorar indicadores e notificações em tempo oportuno com vistas a gerar tomadas de decisões </w:t>
            </w:r>
            <w:r>
              <w:rPr>
                <w:rFonts w:ascii="Arial" w:hAnsi="Arial" w:eastAsia="Arial" w:cs="Arial"/>
                <w:b/>
                <w:color w:val="000000"/>
              </w:rPr>
              <w:t xml:space="preserve">assertivas</w:t>
            </w:r>
            <w:r>
              <w:rPr>
                <w:rFonts w:ascii="Arial" w:hAnsi="Arial" w:eastAsia="Arial" w:cs="Arial"/>
                <w:b/>
                <w:color w:val="000000"/>
              </w:rPr>
              <w:t xml:space="preserve">.</w:t>
            </w:r>
            <w:r>
              <w:rPr>
                <w:rFonts w:ascii="Arial" w:hAnsi="Arial" w:cs="Arial"/>
              </w:rPr>
            </w:r>
            <w:r>
              <w:rPr>
                <w:rFonts w:ascii="Arial" w:hAnsi="Arial" w:cs="Arial"/>
              </w:rPr>
            </w:r>
          </w:p>
        </w:tc>
      </w:tr>
      <w:tr>
        <w:trPr>
          <w:trHeight w:val="315"/>
        </w:trPr>
        <w:tc>
          <w:tcPr>
            <w:shd w:val="clear" w:color="cccccc" w:fill="cccccc"/>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58"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Nº</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784"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Descrição da Meta</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0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Indicador para monitoramento e avaliação da meta</w:t>
            </w:r>
            <w:r>
              <w:rPr>
                <w:rFonts w:ascii="Arial" w:hAnsi="Arial" w:cs="Arial"/>
              </w:rPr>
            </w:r>
            <w:r>
              <w:rPr>
                <w:rFonts w:ascii="Arial" w:hAnsi="Arial" w:cs="Arial"/>
              </w:rPr>
            </w:r>
          </w:p>
        </w:tc>
        <w:tc>
          <w:tcPr>
            <w:gridSpan w:val="3"/>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934"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Indicador (Linha-Base)</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28"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Meta Plano (2026- 2029)</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39"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Unidade de Medida</w:t>
            </w:r>
            <w:r>
              <w:rPr>
                <w:rFonts w:ascii="Arial" w:hAnsi="Arial" w:cs="Arial"/>
              </w:rPr>
            </w:r>
            <w:r>
              <w:rPr>
                <w:rFonts w:ascii="Arial" w:hAnsi="Arial" w:cs="Arial"/>
              </w:rPr>
            </w:r>
          </w:p>
        </w:tc>
        <w:tc>
          <w:tcPr>
            <w:gridSpan w:val="4"/>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2325"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Meta Prevista</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23"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Valor</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1"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Ano</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20"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Unidade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0"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2026</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84"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2027</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78"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2028</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04"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2029</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5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784" w:type="dxa"/>
            <w:vAlign w:val="center"/>
            <w:textDirection w:val="lrTb"/>
            <w:noWrap w:val="false"/>
          </w:tcPr>
          <w:p>
            <w:pPr>
              <w:pBdr/>
              <w:spacing/>
              <w:ind/>
              <w:rPr>
                <w:rFonts w:ascii="Arial" w:hAnsi="Arial" w:cs="Arial"/>
              </w:rPr>
            </w:pPr>
            <w:r>
              <w:rPr>
                <w:rFonts w:ascii="Arial" w:hAnsi="Arial" w:eastAsia="Arial" w:cs="Arial"/>
                <w:color w:val="000000"/>
              </w:rPr>
              <w:t xml:space="preserve">Implantar a gestão e monitoramento de dados em saúde ligada ao planejamento em saúde </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0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Serviço de monitoramento implantado </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2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2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 </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2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3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84" w:type="dxa"/>
            <w:vAlign w:val="center"/>
            <w:textDirection w:val="lrTb"/>
            <w:noWrap w:val="false"/>
          </w:tcPr>
          <w:p>
            <w:pPr>
              <w:pBdr/>
              <w:spacing/>
              <w:ind/>
              <w:jc w:val="center"/>
              <w:rPr>
                <w:rFonts w:ascii="Arial" w:hAnsi="Arial" w:cs="Arial"/>
              </w:rPr>
            </w:pPr>
            <w:r>
              <w:rPr>
                <w:rFonts w:ascii="Arial" w:hAnsi="Arial" w:cs="Arial"/>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78" w:type="dxa"/>
            <w:vAlign w:val="center"/>
            <w:textDirection w:val="lrTb"/>
            <w:noWrap w:val="false"/>
          </w:tcPr>
          <w:p>
            <w:pPr>
              <w:pBdr/>
              <w:spacing/>
              <w:ind/>
              <w:jc w:val="center"/>
              <w:rPr>
                <w:rFonts w:ascii="Arial" w:hAnsi="Arial" w:cs="Arial"/>
              </w:rPr>
            </w:pPr>
            <w:r>
              <w:rPr>
                <w:rFonts w:ascii="Arial" w:hAnsi="Arial" w:cs="Arial"/>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04" w:type="dxa"/>
            <w:vAlign w:val="center"/>
            <w:textDirection w:val="lrTb"/>
            <w:noWrap w:val="false"/>
          </w:tcPr>
          <w:p>
            <w:pPr>
              <w:pBdr/>
              <w:spacing/>
              <w:ind/>
              <w:jc w:val="center"/>
              <w:rPr>
                <w:rFonts w:ascii="Arial" w:hAnsi="Arial" w:cs="Arial"/>
              </w:rPr>
            </w:pPr>
            <w:r>
              <w:rPr>
                <w:rFonts w:ascii="Arial" w:hAnsi="Arial" w:cs="Arial"/>
              </w:rPr>
              <w:t xml:space="preserve">1</w:t>
            </w:r>
            <w:r>
              <w:rPr>
                <w:rFonts w:ascii="Arial" w:hAnsi="Arial" w:cs="Arial"/>
              </w:rPr>
            </w:r>
            <w:r>
              <w:rPr>
                <w:rFonts w:ascii="Arial" w:hAnsi="Arial" w:cs="Arial"/>
              </w:rPr>
            </w:r>
          </w:p>
        </w:tc>
      </w:tr>
      <w:tr>
        <w:trPr>
          <w:trHeight w:val="315"/>
        </w:trPr>
        <w:tc>
          <w:tcPr>
            <w:gridSpan w:val="12"/>
            <w:shd w:val="clear" w:color="cfe2f3" w:fill="cfe2f3"/>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14570" w:type="dxa"/>
            <w:vAlign w:val="center"/>
            <w:textDirection w:val="lrTb"/>
            <w:noWrap w:val="false"/>
          </w:tcPr>
          <w:p>
            <w:pPr>
              <w:pBdr/>
              <w:spacing/>
              <w:ind/>
              <w:rPr>
                <w:rFonts w:ascii="Arial" w:hAnsi="Arial" w:cs="Arial"/>
              </w:rPr>
            </w:pPr>
            <w:r>
              <w:rPr>
                <w:rFonts w:ascii="Arial" w:hAnsi="Arial" w:eastAsia="Arial" w:cs="Arial"/>
                <w:b/>
                <w:color w:val="000000"/>
              </w:rPr>
              <w:t xml:space="preserve">Objetivo 5.3: Modernizar o parque tecnológico da rede municipal de saúde para qualificar a assistência e a gestão dos serviços.</w:t>
            </w:r>
            <w:r>
              <w:rPr>
                <w:rFonts w:ascii="Arial" w:hAnsi="Arial" w:cs="Arial"/>
              </w:rPr>
            </w:r>
            <w:r>
              <w:rPr>
                <w:rFonts w:ascii="Arial" w:hAnsi="Arial" w:cs="Arial"/>
              </w:rPr>
            </w:r>
          </w:p>
        </w:tc>
      </w:tr>
      <w:tr>
        <w:trPr>
          <w:trHeight w:val="315"/>
        </w:trPr>
        <w:tc>
          <w:tcPr>
            <w:shd w:val="clear" w:color="cccccc" w:fill="cccccc"/>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58"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Nº</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784"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Descrição da Meta</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0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Indicador para monitoramento e avaliação da meta</w:t>
            </w:r>
            <w:r>
              <w:rPr>
                <w:rFonts w:ascii="Arial" w:hAnsi="Arial" w:cs="Arial"/>
              </w:rPr>
            </w:r>
            <w:r>
              <w:rPr>
                <w:rFonts w:ascii="Arial" w:hAnsi="Arial" w:cs="Arial"/>
              </w:rPr>
            </w:r>
          </w:p>
        </w:tc>
        <w:tc>
          <w:tcPr>
            <w:gridSpan w:val="3"/>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934"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Indicador (Linha-Base)</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28"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Meta Plano (2026- 2029)</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39"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Unidade de Medida</w:t>
            </w:r>
            <w:r>
              <w:rPr>
                <w:rFonts w:ascii="Arial" w:hAnsi="Arial" w:cs="Arial"/>
              </w:rPr>
            </w:r>
            <w:r>
              <w:rPr>
                <w:rFonts w:ascii="Arial" w:hAnsi="Arial" w:cs="Arial"/>
              </w:rPr>
            </w:r>
          </w:p>
        </w:tc>
        <w:tc>
          <w:tcPr>
            <w:gridSpan w:val="4"/>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2325"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Meta Prevista</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23"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Valor</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1"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Ano</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20"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Unidade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0"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2026</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84"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2027</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78"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2028</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04"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2029</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25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784" w:type="dxa"/>
            <w:vAlign w:val="center"/>
            <w:textDirection w:val="lrTb"/>
            <w:noWrap w:val="false"/>
          </w:tcPr>
          <w:p>
            <w:pPr>
              <w:pBdr/>
              <w:spacing/>
              <w:ind/>
              <w:rPr>
                <w:rFonts w:ascii="Arial" w:hAnsi="Arial" w:cs="Arial"/>
              </w:rPr>
            </w:pPr>
            <w:r>
              <w:rPr>
                <w:rFonts w:ascii="Arial" w:hAnsi="Arial" w:eastAsia="Arial" w:cs="Arial"/>
                <w:color w:val="000000"/>
              </w:rPr>
              <w:t xml:space="preserve">Modernização do parque tecnológico da rede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01" w:type="dxa"/>
            <w:vAlign w:val="center"/>
            <w:textDirection w:val="lrTb"/>
            <w:noWrap w:val="false"/>
          </w:tcPr>
          <w:p>
            <w:pPr>
              <w:pBdr/>
              <w:spacing/>
              <w:ind/>
              <w:rPr>
                <w:rFonts w:ascii="Arial" w:hAnsi="Arial" w:cs="Arial"/>
              </w:rPr>
            </w:pPr>
            <w:r>
              <w:rPr>
                <w:rFonts w:ascii="Arial" w:hAnsi="Arial" w:eastAsia="Arial" w:cs="Arial"/>
                <w:color w:val="000000"/>
              </w:rPr>
              <w:t xml:space="preserve">Número de estabelecimentos de saúde que receberam </w:t>
            </w:r>
            <w:r>
              <w:rPr>
                <w:rFonts w:ascii="Arial" w:hAnsi="Arial" w:eastAsia="Arial" w:cs="Arial"/>
                <w:color w:val="000000"/>
              </w:rPr>
              <w:t xml:space="preserve">atualização nos seus equipamentos de </w:t>
            </w:r>
            <w:r>
              <w:rPr>
                <w:rFonts w:ascii="Arial" w:hAnsi="Arial" w:eastAsia="Arial" w:cs="Arial"/>
                <w:color w:val="000000"/>
              </w:rPr>
              <w:t xml:space="preserve">T.I</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2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2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2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3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60"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25%</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84"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50%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7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75%</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04"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r>
    </w:tbl>
    <w:p>
      <w:pPr>
        <w:pBdr/>
        <w:spacing w:after="0" w:line="360" w:lineRule="auto"/>
        <w:ind/>
        <w:jc w:val="both"/>
        <w:rPr>
          <w:rFonts w:ascii="Arial" w:hAnsi="Arial" w:cs="Arial"/>
          <w:color w:val="0070c0"/>
        </w:rPr>
      </w:pPr>
      <w:r>
        <w:rPr>
          <w:rFonts w:ascii="Arial" w:hAnsi="Arial" w:cs="Arial"/>
          <w:color w:val="0070c0"/>
        </w:rPr>
      </w:r>
      <w:r>
        <w:rPr>
          <w:rFonts w:ascii="Arial" w:hAnsi="Arial" w:cs="Arial"/>
          <w:color w:val="0070c0"/>
        </w:rPr>
      </w:r>
      <w:r>
        <w:rPr>
          <w:rFonts w:ascii="Arial" w:hAnsi="Arial" w:cs="Arial"/>
          <w:color w:val="0070c0"/>
        </w:rPr>
      </w:r>
    </w:p>
    <w:tbl>
      <w:tblPr>
        <w:tblStyle w:val="1093"/>
        <w:tblW w:w="0" w:type="auto"/>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442"/>
        <w:gridCol w:w="2760"/>
        <w:gridCol w:w="2653"/>
        <w:gridCol w:w="777"/>
        <w:gridCol w:w="765"/>
        <w:gridCol w:w="1142"/>
        <w:gridCol w:w="794"/>
        <w:gridCol w:w="1142"/>
        <w:gridCol w:w="667"/>
        <w:gridCol w:w="765"/>
        <w:gridCol w:w="765"/>
        <w:gridCol w:w="1316"/>
      </w:tblGrid>
      <w:tr>
        <w:trPr>
          <w:trHeight w:val="315"/>
        </w:trPr>
        <w:tc>
          <w:tcPr>
            <w:gridSpan w:val="12"/>
            <w:shd w:val="clear" w:color="3d85c6" w:fill="3d85c6"/>
            <w:tcBorders>
              <w:top w:val="single" w:color="cccccc" w:sz="6" w:space="0"/>
              <w:left w:val="single" w:color="cccccc" w:sz="6" w:space="0"/>
              <w:bottom w:val="single" w:color="000000" w:sz="6" w:space="0"/>
              <w:right w:val="single" w:color="cccccc" w:sz="6" w:space="0"/>
            </w:tcBorders>
            <w:tcMar>
              <w:left w:w="45" w:type="dxa"/>
              <w:top w:w="30" w:type="dxa"/>
              <w:right w:w="45" w:type="dxa"/>
              <w:bottom w:w="30" w:type="dxa"/>
            </w:tcMar>
            <w:tcW w:w="14570" w:type="dxa"/>
            <w:vAlign w:val="center"/>
            <w:textDirection w:val="lrTb"/>
            <w:noWrap w:val="false"/>
          </w:tcPr>
          <w:p>
            <w:pPr>
              <w:pBdr/>
              <w:spacing/>
              <w:ind/>
              <w:jc w:val="center"/>
              <w:rPr>
                <w:rFonts w:ascii="Arial" w:hAnsi="Arial" w:cs="Arial"/>
              </w:rPr>
            </w:pPr>
            <w:r>
              <w:rPr>
                <w:rFonts w:ascii="Arial" w:hAnsi="Arial" w:eastAsia="Arial" w:cs="Arial"/>
                <w:b/>
                <w:color w:val="ffffff"/>
              </w:rPr>
              <w:t xml:space="preserve">DIRETRIZ Nº 6 - Fortalecimento, Manutenção e Desenvolvimento das Ações da Assistência Farmacêutica</w:t>
            </w:r>
            <w:r>
              <w:rPr>
                <w:rFonts w:ascii="Arial" w:hAnsi="Arial" w:eastAsia="Arial" w:cs="Arial"/>
                <w:b/>
                <w:color w:val="ffffff"/>
              </w:rPr>
              <w:br/>
            </w:r>
            <w:r>
              <w:rPr>
                <w:rFonts w:ascii="Arial" w:hAnsi="Arial" w:cs="Arial"/>
              </w:rPr>
            </w:r>
            <w:r>
              <w:rPr>
                <w:rFonts w:ascii="Arial" w:hAnsi="Arial" w:cs="Arial"/>
              </w:rPr>
            </w:r>
          </w:p>
        </w:tc>
      </w:tr>
      <w:tr>
        <w:trPr>
          <w:trHeight w:val="315"/>
        </w:trPr>
        <w:tc>
          <w:tcPr>
            <w:gridSpan w:val="12"/>
            <w:shd w:val="clear" w:color="cfe2f3" w:fill="cfe2f3"/>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14570" w:type="dxa"/>
            <w:vAlign w:val="center"/>
            <w:textDirection w:val="lrTb"/>
            <w:noWrap w:val="false"/>
          </w:tcPr>
          <w:p>
            <w:pPr>
              <w:pBdr/>
              <w:spacing/>
              <w:ind/>
              <w:rPr>
                <w:rFonts w:ascii="Arial" w:hAnsi="Arial" w:cs="Arial"/>
              </w:rPr>
            </w:pPr>
            <w:r>
              <w:rPr>
                <w:rFonts w:ascii="Arial" w:hAnsi="Arial" w:eastAsia="Arial" w:cs="Arial"/>
                <w:b/>
                <w:color w:val="000000"/>
              </w:rPr>
              <w:t xml:space="preserve">Objetivo 6.1: Assegurar o uso racional de medicamentos, materiais médico hospitalares e insumos estratégicos, e ações que otimizem e tornem eficaz o sistema de distribuição desses insumos.</w:t>
            </w:r>
            <w:r>
              <w:rPr>
                <w:rFonts w:ascii="Arial" w:hAnsi="Arial" w:cs="Arial"/>
              </w:rPr>
            </w:r>
            <w:r>
              <w:rPr>
                <w:rFonts w:ascii="Arial" w:hAnsi="Arial" w:cs="Arial"/>
              </w:rPr>
            </w:r>
          </w:p>
        </w:tc>
      </w:tr>
      <w:tr>
        <w:trPr>
          <w:trHeight w:val="315"/>
        </w:trPr>
        <w:tc>
          <w:tcPr>
            <w:shd w:val="clear" w:color="cccccc" w:fill="cccccc"/>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47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Nº</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069"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Descrição da Meta</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2895"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Indicador para monitoramento e avaliação da meta</w:t>
            </w:r>
            <w:r>
              <w:rPr>
                <w:rFonts w:ascii="Arial" w:hAnsi="Arial" w:cs="Arial"/>
              </w:rPr>
            </w:r>
            <w:r>
              <w:rPr>
                <w:rFonts w:ascii="Arial" w:hAnsi="Arial" w:cs="Arial"/>
              </w:rPr>
            </w:r>
          </w:p>
        </w:tc>
        <w:tc>
          <w:tcPr>
            <w:gridSpan w:val="3"/>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2555"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Indicador (Linha-Base)</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1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Meta Plano (2026- 2029)</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77"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Unidade de Medida</w:t>
            </w:r>
            <w:r>
              <w:rPr>
                <w:rFonts w:ascii="Arial" w:hAnsi="Arial" w:cs="Arial"/>
              </w:rPr>
            </w:r>
            <w:r>
              <w:rPr>
                <w:rFonts w:ascii="Arial" w:hAnsi="Arial" w:cs="Arial"/>
              </w:rPr>
            </w:r>
          </w:p>
        </w:tc>
        <w:tc>
          <w:tcPr>
            <w:gridSpan w:val="4"/>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794"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Meta Prevista</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11"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Valor</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11"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Ano</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33"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Unidade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8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2026</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11"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2027</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11"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2028</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483"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2029</w:t>
            </w:r>
            <w:r>
              <w:rPr>
                <w:rFonts w:ascii="Arial" w:hAnsi="Arial" w:cs="Arial"/>
              </w:rPr>
            </w:r>
            <w:r>
              <w:rPr>
                <w:rFonts w:ascii="Arial" w:hAnsi="Arial" w:cs="Arial"/>
              </w:rPr>
            </w:r>
          </w:p>
        </w:tc>
      </w:tr>
      <w:tr>
        <w:trPr>
          <w:trHeight w:val="315"/>
        </w:trPr>
        <w:tc>
          <w:tcPr>
            <w:shd w:val="clear" w:color="ffffff" w:fill="ffffff"/>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471" w:type="dxa"/>
            <w:vAlign w:val="center"/>
            <w:textDirection w:val="lrTb"/>
            <w:noWrap w:val="false"/>
          </w:tcPr>
          <w:p>
            <w:pPr>
              <w:pBdr/>
              <w:spacing/>
              <w:ind/>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069" w:type="dxa"/>
            <w:vAlign w:val="center"/>
            <w:textDirection w:val="lrTb"/>
            <w:noWrap w:val="false"/>
          </w:tcPr>
          <w:p>
            <w:pPr>
              <w:pBdr/>
              <w:spacing/>
              <w:ind/>
              <w:rPr>
                <w:rFonts w:ascii="Arial" w:hAnsi="Arial" w:cs="Arial"/>
              </w:rPr>
            </w:pPr>
            <w:r>
              <w:rPr>
                <w:rFonts w:ascii="Arial" w:hAnsi="Arial" w:eastAsia="Arial" w:cs="Arial"/>
                <w:color w:val="000000"/>
              </w:rPr>
              <w:t xml:space="preserve">Criar a Política Municipal de Assistência Farmacêutica</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2895" w:type="dxa"/>
            <w:vAlign w:val="center"/>
            <w:textDirection w:val="lrTb"/>
            <w:noWrap w:val="false"/>
          </w:tcPr>
          <w:p>
            <w:pPr>
              <w:pBdr/>
              <w:spacing/>
              <w:ind/>
              <w:rPr>
                <w:rFonts w:ascii="Arial" w:hAnsi="Arial" w:cs="Arial"/>
              </w:rPr>
            </w:pPr>
            <w:r>
              <w:rPr>
                <w:rFonts w:ascii="Arial" w:hAnsi="Arial" w:eastAsia="Arial" w:cs="Arial"/>
                <w:color w:val="000000"/>
              </w:rPr>
              <w:t xml:space="preserve">Política criada</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1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1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3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11" w:type="dxa"/>
            <w:vAlign w:val="center"/>
            <w:textDirection w:val="lrTb"/>
            <w:noWrap w:val="false"/>
          </w:tcPr>
          <w:p>
            <w:pPr>
              <w:pBdr/>
              <w:spacing/>
              <w:ind/>
              <w:jc w:val="center"/>
              <w:rPr>
                <w:rFonts w:ascii="Arial" w:hAnsi="Arial" w:cs="Arial"/>
              </w:rPr>
            </w:pPr>
            <w:r>
              <w:rPr>
                <w:rFonts w:ascii="Arial" w:hAnsi="Arial" w:cs="Arial"/>
              </w:rPr>
              <w:t xml:space="preserve">1</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7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8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11" w:type="dxa"/>
            <w:vAlign w:val="center"/>
            <w:textDirection w:val="lrTb"/>
            <w:noWrap w:val="false"/>
          </w:tcPr>
          <w:p>
            <w:pPr>
              <w:pBdr/>
              <w:spacing/>
              <w:ind/>
              <w:jc w:val="center"/>
              <w:rPr>
                <w:rFonts w:ascii="Arial" w:hAnsi="Arial" w:cs="Arial"/>
              </w:rPr>
            </w:pPr>
            <w:r>
              <w:rPr>
                <w:rFonts w:ascii="Arial" w:hAnsi="Arial" w:cs="Arial"/>
              </w:rPr>
              <w:t xml:space="preserve">1</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11" w:type="dxa"/>
            <w:vAlign w:val="center"/>
            <w:textDirection w:val="lrTb"/>
            <w:noWrap w:val="false"/>
          </w:tcPr>
          <w:p>
            <w:pPr>
              <w:pBdr/>
              <w:spacing/>
              <w:ind/>
              <w:jc w:val="center"/>
              <w:rPr>
                <w:rFonts w:ascii="Arial" w:hAnsi="Arial" w:cs="Arial"/>
              </w:rPr>
            </w:pPr>
            <w:r>
              <w:rPr>
                <w:rFonts w:ascii="Arial" w:hAnsi="Arial" w:cs="Arial"/>
              </w:rPr>
              <w:t xml:space="preserve">1</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483" w:type="dxa"/>
            <w:vAlign w:val="center"/>
            <w:textDirection w:val="lrTb"/>
            <w:noWrap w:val="false"/>
          </w:tcPr>
          <w:p>
            <w:pPr>
              <w:pBdr/>
              <w:spacing/>
              <w:ind/>
              <w:jc w:val="center"/>
              <w:rPr>
                <w:rFonts w:ascii="Arial" w:hAnsi="Arial" w:cs="Arial"/>
              </w:rPr>
            </w:pPr>
            <w:r>
              <w:rPr>
                <w:rFonts w:ascii="Arial" w:hAnsi="Arial" w:cs="Arial"/>
              </w:rPr>
              <w:t xml:space="preserve">1</w:t>
            </w:r>
            <w:r>
              <w:rPr>
                <w:rFonts w:ascii="Arial" w:hAnsi="Arial" w:cs="Arial"/>
              </w:rPr>
            </w:r>
            <w:r>
              <w:rPr>
                <w:rFonts w:ascii="Arial" w:hAnsi="Arial" w:cs="Arial"/>
              </w:rPr>
            </w:r>
          </w:p>
        </w:tc>
      </w:tr>
      <w:tr>
        <w:trPr>
          <w:trHeight w:val="315"/>
        </w:trPr>
        <w:tc>
          <w:tcPr>
            <w:shd w:val="clear" w:color="ffffff" w:fill="ffffff"/>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471" w:type="dxa"/>
            <w:vAlign w:val="center"/>
            <w:textDirection w:val="lrTb"/>
            <w:noWrap w:val="false"/>
          </w:tcPr>
          <w:p>
            <w:pPr>
              <w:pBdr/>
              <w:spacing/>
              <w:ind/>
              <w:rPr>
                <w:rFonts w:ascii="Arial" w:hAnsi="Arial" w:cs="Arial"/>
              </w:rPr>
            </w:pPr>
            <w:r>
              <w:rPr>
                <w:rFonts w:ascii="Arial" w:hAnsi="Arial" w:eastAsia="Arial" w:cs="Arial"/>
                <w:color w:val="000000"/>
              </w:rPr>
              <w:t xml:space="preserve">2</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069" w:type="dxa"/>
            <w:vAlign w:val="center"/>
            <w:textDirection w:val="lrTb"/>
            <w:noWrap w:val="false"/>
          </w:tcPr>
          <w:p>
            <w:pPr>
              <w:pBdr/>
              <w:spacing/>
              <w:ind/>
              <w:rPr>
                <w:rFonts w:ascii="Arial" w:hAnsi="Arial" w:cs="Arial"/>
              </w:rPr>
            </w:pPr>
            <w:r>
              <w:rPr>
                <w:rFonts w:ascii="Arial" w:hAnsi="Arial" w:eastAsia="Arial" w:cs="Arial"/>
                <w:color w:val="000000"/>
              </w:rPr>
              <w:t xml:space="preserve">Manter o abastecimento de medicamentos de distribuição gratuita acima de 90%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2895" w:type="dxa"/>
            <w:vAlign w:val="center"/>
            <w:textDirection w:val="lrTb"/>
            <w:noWrap w:val="false"/>
          </w:tcPr>
          <w:p>
            <w:pPr>
              <w:pBdr/>
              <w:spacing/>
              <w:ind/>
              <w:rPr>
                <w:rFonts w:ascii="Arial" w:hAnsi="Arial" w:cs="Arial"/>
              </w:rPr>
            </w:pPr>
            <w:r>
              <w:rPr>
                <w:rFonts w:ascii="Arial" w:hAnsi="Arial" w:eastAsia="Arial" w:cs="Arial"/>
                <w:color w:val="000000"/>
              </w:rPr>
              <w:t xml:space="preserve">Índice de Abastecimento de medicamentos de distribuição gratuita</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1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80%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1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3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1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90%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7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8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85%</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1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87%</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1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90%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48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90%</w:t>
            </w:r>
            <w:r>
              <w:rPr>
                <w:rFonts w:ascii="Arial" w:hAnsi="Arial" w:cs="Arial"/>
              </w:rPr>
            </w:r>
            <w:r>
              <w:rPr>
                <w:rFonts w:ascii="Arial" w:hAnsi="Arial" w:cs="Arial"/>
              </w:rPr>
            </w:r>
          </w:p>
        </w:tc>
      </w:tr>
      <w:tr>
        <w:trPr>
          <w:trHeight w:val="315"/>
        </w:trPr>
        <w:tc>
          <w:tcPr>
            <w:shd w:val="clear" w:color="ffffff" w:fill="ffffff"/>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471" w:type="dxa"/>
            <w:vAlign w:val="center"/>
            <w:textDirection w:val="lrTb"/>
            <w:noWrap w:val="false"/>
          </w:tcPr>
          <w:p>
            <w:pPr>
              <w:pBdr/>
              <w:spacing/>
              <w:ind/>
              <w:rPr>
                <w:rFonts w:ascii="Arial" w:hAnsi="Arial" w:cs="Arial"/>
              </w:rPr>
            </w:pPr>
            <w:r>
              <w:rPr>
                <w:rFonts w:ascii="Arial" w:hAnsi="Arial" w:eastAsia="Arial" w:cs="Arial"/>
                <w:color w:val="000000"/>
              </w:rPr>
              <w:t xml:space="preserve">3</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069" w:type="dxa"/>
            <w:vAlign w:val="center"/>
            <w:textDirection w:val="lrTb"/>
            <w:noWrap w:val="false"/>
          </w:tcPr>
          <w:p>
            <w:pPr>
              <w:pBdr/>
              <w:spacing/>
              <w:ind/>
              <w:rPr>
                <w:rFonts w:ascii="Arial" w:hAnsi="Arial" w:cs="Arial"/>
              </w:rPr>
            </w:pPr>
            <w:r>
              <w:rPr>
                <w:rFonts w:ascii="Arial" w:hAnsi="Arial" w:eastAsia="Arial" w:cs="Arial"/>
                <w:color w:val="000000"/>
              </w:rPr>
              <w:t xml:space="preserve">Manter o abastecimento de materiais médicos hospitalares de distribuição gratuita acima de 90%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2895" w:type="dxa"/>
            <w:vAlign w:val="center"/>
            <w:textDirection w:val="lrTb"/>
            <w:noWrap w:val="false"/>
          </w:tcPr>
          <w:p>
            <w:pPr>
              <w:pBdr/>
              <w:spacing/>
              <w:ind/>
              <w:rPr>
                <w:rFonts w:ascii="Arial" w:hAnsi="Arial" w:cs="Arial"/>
              </w:rPr>
            </w:pPr>
            <w:r>
              <w:rPr>
                <w:rFonts w:ascii="Arial" w:hAnsi="Arial" w:eastAsia="Arial" w:cs="Arial"/>
                <w:color w:val="000000"/>
              </w:rPr>
              <w:t xml:space="preserve">Índice de Abastecimento de materiais médicos hospitalares</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1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1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3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1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90%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7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8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85%</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1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87%</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1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90%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48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90%</w:t>
            </w:r>
            <w:r>
              <w:rPr>
                <w:rFonts w:ascii="Arial" w:hAnsi="Arial" w:cs="Arial"/>
              </w:rPr>
            </w:r>
            <w:r>
              <w:rPr>
                <w:rFonts w:ascii="Arial" w:hAnsi="Arial" w:cs="Arial"/>
              </w:rPr>
            </w:r>
          </w:p>
        </w:tc>
      </w:tr>
      <w:tr>
        <w:trPr>
          <w:trHeight w:val="315"/>
        </w:trPr>
        <w:tc>
          <w:tcPr>
            <w:shd w:val="clear" w:color="ffffff" w:fill="ffffff"/>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471" w:type="dxa"/>
            <w:vAlign w:val="center"/>
            <w:textDirection w:val="lrTb"/>
            <w:noWrap w:val="false"/>
          </w:tcPr>
          <w:p>
            <w:pPr>
              <w:pBdr/>
              <w:spacing/>
              <w:ind/>
              <w:rPr>
                <w:rFonts w:ascii="Arial" w:hAnsi="Arial" w:cs="Arial"/>
              </w:rPr>
            </w:pPr>
            <w:r>
              <w:rPr>
                <w:rFonts w:ascii="Arial" w:hAnsi="Arial" w:eastAsia="Arial" w:cs="Arial"/>
                <w:color w:val="000000"/>
              </w:rPr>
              <w:t xml:space="preserve">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069" w:type="dxa"/>
            <w:vAlign w:val="center"/>
            <w:textDirection w:val="lrTb"/>
            <w:noWrap w:val="false"/>
          </w:tcPr>
          <w:p>
            <w:pPr>
              <w:pBdr/>
              <w:spacing/>
              <w:ind/>
              <w:rPr>
                <w:rFonts w:ascii="Arial" w:hAnsi="Arial" w:cs="Arial"/>
              </w:rPr>
            </w:pPr>
            <w:r>
              <w:rPr>
                <w:rFonts w:ascii="Arial" w:hAnsi="Arial" w:eastAsia="Arial" w:cs="Arial"/>
                <w:color w:val="000000"/>
              </w:rPr>
              <w:t xml:space="preserve">Realizar Revisão da REMUME </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2895" w:type="dxa"/>
            <w:vAlign w:val="center"/>
            <w:textDirection w:val="lrTb"/>
            <w:noWrap w:val="false"/>
          </w:tcPr>
          <w:p>
            <w:pPr>
              <w:pBdr/>
              <w:spacing/>
              <w:ind/>
              <w:rPr>
                <w:rFonts w:ascii="Arial" w:hAnsi="Arial" w:cs="Arial"/>
              </w:rPr>
            </w:pPr>
            <w:r>
              <w:rPr>
                <w:rFonts w:ascii="Arial" w:hAnsi="Arial" w:eastAsia="Arial" w:cs="Arial"/>
                <w:color w:val="000000"/>
              </w:rPr>
              <w:t xml:space="preserve">Remume</w:t>
            </w:r>
            <w:r>
              <w:rPr>
                <w:rFonts w:ascii="Arial" w:hAnsi="Arial" w:eastAsia="Arial" w:cs="Arial"/>
                <w:color w:val="000000"/>
              </w:rPr>
              <w:t xml:space="preserve"> revisada bianualmente</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1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1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3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1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7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89" w:type="dxa"/>
            <w:vAlign w:val="center"/>
            <w:textDirection w:val="lrTb"/>
            <w:noWrap w:val="false"/>
          </w:tcPr>
          <w:p>
            <w:pPr>
              <w:pBdr/>
              <w:spacing/>
              <w:ind/>
              <w:jc w:val="center"/>
              <w:rPr>
                <w:rFonts w:ascii="Arial" w:hAnsi="Arial" w:cs="Arial"/>
              </w:rPr>
            </w:pPr>
            <w:r>
              <w:rPr>
                <w:rFonts w:ascii="Arial" w:hAnsi="Arial" w:cs="Arial"/>
              </w:rPr>
              <w:t xml:space="preserve">1</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1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11" w:type="dxa"/>
            <w:vAlign w:val="center"/>
            <w:textDirection w:val="lrTb"/>
            <w:noWrap w:val="false"/>
          </w:tcPr>
          <w:p>
            <w:pPr>
              <w:pBdr/>
              <w:spacing/>
              <w:ind/>
              <w:jc w:val="center"/>
              <w:rPr>
                <w:rFonts w:ascii="Arial" w:hAnsi="Arial" w:cs="Arial"/>
              </w:rPr>
            </w:pPr>
            <w:r>
              <w:rPr>
                <w:rFonts w:ascii="Arial" w:hAnsi="Arial" w:cs="Arial"/>
              </w:rPr>
              <w:t xml:space="preserve">2</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483" w:type="dxa"/>
            <w:vAlign w:val="center"/>
            <w:textDirection w:val="lrTb"/>
            <w:noWrap w:val="false"/>
          </w:tcPr>
          <w:p>
            <w:pPr>
              <w:pBdr/>
              <w:spacing/>
              <w:ind/>
              <w:jc w:val="center"/>
              <w:rPr>
                <w:rFonts w:ascii="Arial" w:hAnsi="Arial" w:cs="Arial"/>
              </w:rPr>
            </w:pPr>
            <w:r>
              <w:rPr>
                <w:rFonts w:ascii="Arial" w:hAnsi="Arial" w:cs="Arial"/>
              </w:rPr>
              <w:t xml:space="preserve">2</w:t>
            </w:r>
            <w:r>
              <w:rPr>
                <w:rFonts w:ascii="Arial" w:hAnsi="Arial" w:cs="Arial"/>
              </w:rPr>
            </w:r>
            <w:r>
              <w:rPr>
                <w:rFonts w:ascii="Arial" w:hAnsi="Arial" w:cs="Arial"/>
              </w:rPr>
            </w:r>
          </w:p>
        </w:tc>
      </w:tr>
      <w:tr>
        <w:trPr>
          <w:trHeight w:val="315"/>
        </w:trPr>
        <w:tc>
          <w:tcPr>
            <w:shd w:val="clear" w:color="ffffff" w:fill="ffffff"/>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471" w:type="dxa"/>
            <w:vAlign w:val="center"/>
            <w:textDirection w:val="lrTb"/>
            <w:noWrap w:val="false"/>
          </w:tcPr>
          <w:p>
            <w:pPr>
              <w:pBdr/>
              <w:spacing/>
              <w:ind/>
              <w:rPr>
                <w:rFonts w:ascii="Arial" w:hAnsi="Arial" w:cs="Arial"/>
              </w:rPr>
            </w:pPr>
            <w:r>
              <w:rPr>
                <w:rFonts w:ascii="Arial" w:hAnsi="Arial" w:eastAsia="Arial" w:cs="Arial"/>
                <w:color w:val="000000"/>
              </w:rPr>
              <w:t xml:space="preserve">5</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069" w:type="dxa"/>
            <w:vAlign w:val="center"/>
            <w:textDirection w:val="lrTb"/>
            <w:noWrap w:val="false"/>
          </w:tcPr>
          <w:p>
            <w:pPr>
              <w:pBdr/>
              <w:spacing/>
              <w:ind/>
              <w:rPr>
                <w:rFonts w:ascii="Arial" w:hAnsi="Arial" w:cs="Arial"/>
              </w:rPr>
            </w:pPr>
            <w:r>
              <w:rPr>
                <w:rFonts w:ascii="Arial" w:hAnsi="Arial" w:eastAsia="Arial" w:cs="Arial"/>
                <w:color w:val="000000"/>
              </w:rPr>
              <w:t xml:space="preserve">Realizar uma atualização dos Materiais Médicos-</w:t>
            </w:r>
            <w:r>
              <w:rPr>
                <w:rFonts w:ascii="Arial" w:hAnsi="Arial" w:eastAsia="Arial" w:cs="Arial"/>
                <w:color w:val="000000"/>
              </w:rPr>
              <w:t xml:space="preserve">odonto</w:t>
            </w:r>
            <w:r>
              <w:rPr>
                <w:rFonts w:ascii="Arial" w:hAnsi="Arial" w:eastAsia="Arial" w:cs="Arial"/>
                <w:color w:val="000000"/>
              </w:rPr>
              <w:t xml:space="preserve"> hospitalares padronizados</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2895" w:type="dxa"/>
            <w:vAlign w:val="center"/>
            <w:textDirection w:val="lrTb"/>
            <w:noWrap w:val="false"/>
          </w:tcPr>
          <w:p>
            <w:pPr>
              <w:pBdr/>
              <w:spacing/>
              <w:ind/>
              <w:rPr>
                <w:rFonts w:ascii="Arial" w:hAnsi="Arial" w:cs="Arial"/>
              </w:rPr>
            </w:pPr>
            <w:r>
              <w:rPr>
                <w:rFonts w:ascii="Arial" w:hAnsi="Arial" w:eastAsia="Arial" w:cs="Arial"/>
                <w:color w:val="000000"/>
              </w:rPr>
              <w:t xml:space="preserve">Atualização realizada</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1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1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3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1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7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8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11" w:type="dxa"/>
            <w:vAlign w:val="center"/>
            <w:textDirection w:val="lrTb"/>
            <w:noWrap w:val="false"/>
          </w:tcPr>
          <w:p>
            <w:pPr>
              <w:pBdr/>
              <w:spacing/>
              <w:ind/>
              <w:jc w:val="center"/>
              <w:rPr>
                <w:rFonts w:ascii="Arial" w:hAnsi="Arial" w:cs="Arial"/>
              </w:rPr>
            </w:pPr>
            <w:r>
              <w:rPr>
                <w:rFonts w:ascii="Arial" w:hAnsi="Arial" w:cs="Arial"/>
              </w:rPr>
              <w:t xml:space="preserve">1</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11" w:type="dxa"/>
            <w:vAlign w:val="center"/>
            <w:textDirection w:val="lrTb"/>
            <w:noWrap w:val="false"/>
          </w:tcPr>
          <w:p>
            <w:pPr>
              <w:pBdr/>
              <w:spacing/>
              <w:ind/>
              <w:jc w:val="center"/>
              <w:rPr>
                <w:rFonts w:ascii="Arial" w:hAnsi="Arial" w:cs="Arial"/>
              </w:rPr>
            </w:pPr>
            <w:r>
              <w:rPr>
                <w:rFonts w:ascii="Arial" w:hAnsi="Arial" w:cs="Arial"/>
              </w:rPr>
              <w:t xml:space="preserve">1</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483" w:type="dxa"/>
            <w:vAlign w:val="center"/>
            <w:textDirection w:val="lrTb"/>
            <w:noWrap w:val="false"/>
          </w:tcPr>
          <w:p>
            <w:pPr>
              <w:pBdr/>
              <w:spacing/>
              <w:ind/>
              <w:jc w:val="center"/>
              <w:rPr>
                <w:rFonts w:ascii="Arial" w:hAnsi="Arial" w:cs="Arial"/>
              </w:rPr>
            </w:pPr>
            <w:r>
              <w:rPr>
                <w:rFonts w:ascii="Arial" w:hAnsi="Arial" w:cs="Arial"/>
              </w:rPr>
              <w:t xml:space="preserve">1</w:t>
            </w:r>
            <w:r>
              <w:rPr>
                <w:rFonts w:ascii="Arial" w:hAnsi="Arial" w:cs="Arial"/>
              </w:rPr>
            </w:r>
            <w:r>
              <w:rPr>
                <w:rFonts w:ascii="Arial" w:hAnsi="Arial" w:cs="Arial"/>
              </w:rPr>
            </w:r>
          </w:p>
        </w:tc>
      </w:tr>
      <w:tr>
        <w:trPr>
          <w:trHeight w:val="315"/>
        </w:trPr>
        <w:tc>
          <w:tcPr>
            <w:shd w:val="clear" w:color="ffffff" w:fill="ffffff"/>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471" w:type="dxa"/>
            <w:vAlign w:val="center"/>
            <w:textDirection w:val="lrTb"/>
            <w:noWrap w:val="false"/>
          </w:tcPr>
          <w:p>
            <w:pPr>
              <w:pBdr/>
              <w:spacing/>
              <w:ind/>
              <w:rPr>
                <w:rFonts w:ascii="Arial" w:hAnsi="Arial" w:cs="Arial"/>
              </w:rPr>
            </w:pPr>
            <w:r>
              <w:rPr>
                <w:rFonts w:ascii="Arial" w:hAnsi="Arial" w:eastAsia="Arial" w:cs="Arial"/>
                <w:color w:val="000000"/>
              </w:rPr>
              <w:t xml:space="preserve">6</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069" w:type="dxa"/>
            <w:vAlign w:val="center"/>
            <w:textDirection w:val="lrTb"/>
            <w:noWrap w:val="false"/>
          </w:tcPr>
          <w:p>
            <w:pPr>
              <w:pBdr/>
              <w:spacing/>
              <w:ind/>
              <w:rPr>
                <w:rFonts w:ascii="Arial" w:hAnsi="Arial" w:cs="Arial"/>
              </w:rPr>
            </w:pPr>
            <w:r>
              <w:rPr>
                <w:rFonts w:ascii="Arial" w:hAnsi="Arial" w:eastAsia="Arial" w:cs="Arial"/>
                <w:color w:val="000000"/>
              </w:rPr>
              <w:t xml:space="preserve">Ampliar o quadro de farmacêuticos para qualificar a Assistência Farmacêutica na rede municipal de saúde</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2895" w:type="dxa"/>
            <w:vAlign w:val="center"/>
            <w:textDirection w:val="lrTb"/>
            <w:noWrap w:val="false"/>
          </w:tcPr>
          <w:p>
            <w:pPr>
              <w:pBdr/>
              <w:spacing/>
              <w:ind/>
              <w:rPr>
                <w:rFonts w:ascii="Arial" w:hAnsi="Arial" w:cs="Arial"/>
              </w:rPr>
            </w:pPr>
            <w:r>
              <w:rPr>
                <w:rFonts w:ascii="Arial" w:hAnsi="Arial" w:eastAsia="Arial" w:cs="Arial"/>
                <w:color w:val="000000"/>
              </w:rPr>
              <w:t xml:space="preserve">Percentual de serviços de assistência farmacêutica da rede que possuem profissionais farmacêuticos</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1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40%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1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3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1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7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8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50%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1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75%</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1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75%</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48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471" w:type="dxa"/>
            <w:vAlign w:val="center"/>
            <w:textDirection w:val="lrTb"/>
            <w:noWrap w:val="false"/>
          </w:tcPr>
          <w:p>
            <w:pPr>
              <w:pBdr/>
              <w:spacing/>
              <w:ind/>
              <w:rPr>
                <w:rFonts w:ascii="Arial" w:hAnsi="Arial" w:cs="Arial"/>
              </w:rPr>
            </w:pPr>
            <w:r>
              <w:rPr>
                <w:rFonts w:ascii="Arial" w:hAnsi="Arial" w:eastAsia="Arial" w:cs="Arial"/>
                <w:color w:val="000000"/>
              </w:rPr>
              <w:t xml:space="preserve">7</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069" w:type="dxa"/>
            <w:vAlign w:val="center"/>
            <w:textDirection w:val="lrTb"/>
            <w:noWrap w:val="false"/>
          </w:tcPr>
          <w:p>
            <w:pPr>
              <w:pBdr/>
              <w:spacing/>
              <w:ind/>
              <w:rPr>
                <w:rFonts w:ascii="Arial" w:hAnsi="Arial" w:cs="Arial"/>
              </w:rPr>
            </w:pPr>
            <w:r>
              <w:rPr>
                <w:rFonts w:ascii="Arial" w:hAnsi="Arial" w:eastAsia="Arial" w:cs="Arial"/>
                <w:color w:val="000000"/>
              </w:rPr>
              <w:t xml:space="preserve">Garantir o funcionamento das farmácias das Unidades de Saúde em tempo integral com a presença do farmacêutico</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2895" w:type="dxa"/>
            <w:vAlign w:val="center"/>
            <w:textDirection w:val="lrTb"/>
            <w:noWrap w:val="false"/>
          </w:tcPr>
          <w:p>
            <w:pPr>
              <w:pBdr/>
              <w:spacing/>
              <w:ind/>
              <w:rPr>
                <w:rFonts w:ascii="Arial" w:hAnsi="Arial" w:cs="Arial"/>
              </w:rPr>
            </w:pPr>
            <w:r>
              <w:rPr>
                <w:rFonts w:ascii="Arial" w:hAnsi="Arial" w:eastAsia="Arial" w:cs="Arial"/>
                <w:color w:val="000000"/>
              </w:rPr>
              <w:t xml:space="preserve">Percentual de unidades de saúde com assistência farmacêutica integral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1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1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3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1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7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8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50%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1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75%</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1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75%</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48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471" w:type="dxa"/>
            <w:vAlign w:val="center"/>
            <w:textDirection w:val="lrTb"/>
            <w:noWrap w:val="false"/>
          </w:tcPr>
          <w:p>
            <w:pPr>
              <w:pBdr/>
              <w:spacing/>
              <w:ind/>
              <w:rPr>
                <w:rFonts w:ascii="Arial" w:hAnsi="Arial" w:cs="Arial"/>
              </w:rPr>
            </w:pPr>
            <w:r>
              <w:rPr>
                <w:rFonts w:ascii="Arial" w:hAnsi="Arial" w:eastAsia="Arial" w:cs="Arial"/>
                <w:color w:val="000000"/>
              </w:rPr>
              <w:t xml:space="preserve">8</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069" w:type="dxa"/>
            <w:vAlign w:val="center"/>
            <w:textDirection w:val="lrTb"/>
            <w:noWrap w:val="false"/>
          </w:tcPr>
          <w:p>
            <w:pPr>
              <w:pBdr/>
              <w:spacing/>
              <w:ind/>
              <w:rPr>
                <w:rFonts w:ascii="Arial" w:hAnsi="Arial" w:cs="Arial"/>
              </w:rPr>
            </w:pPr>
            <w:r>
              <w:rPr>
                <w:rFonts w:ascii="Arial" w:hAnsi="Arial" w:eastAsia="Arial" w:cs="Arial"/>
                <w:color w:val="000000"/>
              </w:rPr>
              <w:t xml:space="preserve">Implantar o serviço de Cuidado Farmacêutico</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2895" w:type="dxa"/>
            <w:vAlign w:val="center"/>
            <w:textDirection w:val="lrTb"/>
            <w:noWrap w:val="false"/>
          </w:tcPr>
          <w:p>
            <w:pPr>
              <w:pBdr/>
              <w:spacing/>
              <w:ind/>
              <w:rPr>
                <w:rFonts w:ascii="Arial" w:hAnsi="Arial" w:cs="Arial"/>
              </w:rPr>
            </w:pPr>
            <w:r>
              <w:rPr>
                <w:rFonts w:ascii="Arial" w:hAnsi="Arial" w:eastAsia="Arial" w:cs="Arial"/>
                <w:color w:val="000000"/>
              </w:rPr>
              <w:t xml:space="preserve">Número de farmácias de US realizando cuidado farmacêutico</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1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1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3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1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4</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7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 </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8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1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1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48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4</w:t>
            </w:r>
            <w:r>
              <w:rPr>
                <w:rFonts w:ascii="Arial" w:hAnsi="Arial" w:cs="Arial"/>
              </w:rPr>
            </w:r>
            <w:r>
              <w:rPr>
                <w:rFonts w:ascii="Arial" w:hAnsi="Arial" w:cs="Arial"/>
              </w:rPr>
            </w:r>
          </w:p>
        </w:tc>
      </w:tr>
    </w:tbl>
    <w:p>
      <w:pPr>
        <w:pBdr/>
        <w:spacing w:after="0" w:line="360" w:lineRule="auto"/>
        <w:ind/>
        <w:jc w:val="both"/>
        <w:rPr>
          <w:rFonts w:ascii="Arial" w:hAnsi="Arial" w:cs="Arial"/>
          <w:color w:val="0070c0"/>
        </w:rPr>
      </w:pPr>
      <w:r>
        <w:rPr>
          <w:rFonts w:ascii="Arial" w:hAnsi="Arial" w:cs="Arial"/>
          <w:color w:val="0070c0"/>
        </w:rPr>
      </w:r>
      <w:r>
        <w:rPr>
          <w:rFonts w:ascii="Arial" w:hAnsi="Arial" w:cs="Arial"/>
          <w:color w:val="0070c0"/>
        </w:rPr>
      </w:r>
      <w:r>
        <w:rPr>
          <w:rFonts w:ascii="Arial" w:hAnsi="Arial" w:cs="Arial"/>
          <w:color w:val="0070c0"/>
        </w:rPr>
      </w:r>
    </w:p>
    <w:tbl>
      <w:tblPr>
        <w:tblStyle w:val="1093"/>
        <w:tblW w:w="0" w:type="auto"/>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495"/>
        <w:gridCol w:w="2596"/>
        <w:gridCol w:w="2794"/>
        <w:gridCol w:w="1595"/>
        <w:gridCol w:w="615"/>
        <w:gridCol w:w="1142"/>
        <w:gridCol w:w="726"/>
        <w:gridCol w:w="1142"/>
        <w:gridCol w:w="653"/>
        <w:gridCol w:w="653"/>
        <w:gridCol w:w="653"/>
        <w:gridCol w:w="924"/>
      </w:tblGrid>
      <w:tr>
        <w:trPr>
          <w:trHeight w:val="315"/>
        </w:trPr>
        <w:tc>
          <w:tcPr>
            <w:gridSpan w:val="12"/>
            <w:shd w:val="clear" w:color="3d85c6" w:fill="3d85c6"/>
            <w:tcBorders>
              <w:top w:val="single" w:color="000000" w:sz="6" w:space="0"/>
              <w:left w:val="single" w:color="000000" w:sz="6" w:space="0"/>
              <w:bottom w:val="single" w:color="000000" w:sz="6" w:space="0"/>
              <w:right w:val="single" w:color="000000" w:sz="6" w:space="0"/>
            </w:tcBorders>
            <w:tcMar>
              <w:left w:w="45" w:type="dxa"/>
              <w:top w:w="30" w:type="dxa"/>
              <w:right w:w="45" w:type="dxa"/>
              <w:bottom w:w="30" w:type="dxa"/>
            </w:tcMar>
            <w:tcW w:w="14570" w:type="dxa"/>
            <w:vAlign w:val="center"/>
            <w:textDirection w:val="lrTb"/>
            <w:noWrap w:val="false"/>
          </w:tcPr>
          <w:p>
            <w:pPr>
              <w:pBdr/>
              <w:spacing/>
              <w:ind/>
              <w:jc w:val="center"/>
              <w:rPr>
                <w:rFonts w:ascii="Arial" w:hAnsi="Arial" w:cs="Arial"/>
              </w:rPr>
            </w:pPr>
            <w:r>
              <w:rPr>
                <w:rFonts w:ascii="Arial" w:hAnsi="Arial" w:eastAsia="Arial" w:cs="Arial"/>
                <w:b/>
                <w:color w:val="ffffff"/>
              </w:rPr>
              <w:t xml:space="preserve">DIRETRIZ Nº 7 - Fortalecimento do Sistema Municipal de Vigilância em Saúde</w:t>
            </w:r>
            <w:r>
              <w:rPr>
                <w:rFonts w:ascii="Arial" w:hAnsi="Arial" w:cs="Arial"/>
              </w:rPr>
            </w:r>
            <w:r>
              <w:rPr>
                <w:rFonts w:ascii="Arial" w:hAnsi="Arial" w:cs="Arial"/>
              </w:rPr>
            </w:r>
          </w:p>
        </w:tc>
      </w:tr>
      <w:tr>
        <w:trPr>
          <w:trHeight w:val="315"/>
        </w:trPr>
        <w:tc>
          <w:tcPr>
            <w:gridSpan w:val="12"/>
            <w:shd w:val="clear" w:color="cfe2f3" w:fill="cfe2f3"/>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14570" w:type="dxa"/>
            <w:vAlign w:val="center"/>
            <w:textDirection w:val="lrTb"/>
            <w:noWrap w:val="false"/>
          </w:tcPr>
          <w:p>
            <w:pPr>
              <w:pBdr/>
              <w:spacing/>
              <w:ind/>
              <w:rPr>
                <w:rFonts w:ascii="Arial" w:hAnsi="Arial" w:cs="Arial"/>
              </w:rPr>
            </w:pPr>
            <w:r>
              <w:rPr>
                <w:rFonts w:ascii="Arial" w:hAnsi="Arial" w:eastAsia="Arial" w:cs="Arial"/>
                <w:b/>
                <w:color w:val="000000"/>
              </w:rPr>
              <w:t xml:space="preserve">Objetivo 7.1: Reduzir os riscos e agravos à saúde da população, por meio das ações de promoção e vigilância em saúde.</w:t>
            </w:r>
            <w:r>
              <w:rPr>
                <w:rFonts w:ascii="Arial" w:hAnsi="Arial" w:cs="Arial"/>
              </w:rPr>
            </w:r>
            <w:r>
              <w:rPr>
                <w:rFonts w:ascii="Arial" w:hAnsi="Arial" w:cs="Arial"/>
              </w:rPr>
            </w:r>
          </w:p>
        </w:tc>
      </w:tr>
      <w:tr>
        <w:trPr>
          <w:trHeight w:val="315"/>
        </w:trPr>
        <w:tc>
          <w:tcPr>
            <w:shd w:val="clear" w:color="cccccc" w:fill="cccccc"/>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649"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Nº</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259"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Descrição da Meta</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838"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Indicador para monitoramento e avaliação da meta</w:t>
            </w:r>
            <w:r>
              <w:rPr>
                <w:rFonts w:ascii="Arial" w:hAnsi="Arial" w:cs="Arial"/>
              </w:rPr>
            </w:r>
            <w:r>
              <w:rPr>
                <w:rFonts w:ascii="Arial" w:hAnsi="Arial" w:cs="Arial"/>
              </w:rPr>
            </w:r>
          </w:p>
        </w:tc>
        <w:tc>
          <w:tcPr>
            <w:gridSpan w:val="3"/>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2407"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Indicador (Linha-Base)</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Meta Plano (2026- 2029)</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33"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Unidade de Medida</w:t>
            </w:r>
            <w:r>
              <w:rPr>
                <w:rFonts w:ascii="Arial" w:hAnsi="Arial" w:cs="Arial"/>
              </w:rPr>
            </w:r>
            <w:r>
              <w:rPr>
                <w:rFonts w:ascii="Arial" w:hAnsi="Arial" w:cs="Arial"/>
              </w:rPr>
            </w:r>
          </w:p>
        </w:tc>
        <w:tc>
          <w:tcPr>
            <w:gridSpan w:val="4"/>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036"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Meta Prevista</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012"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Valor</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Ano</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47"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Unidade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51"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2026</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2027</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2028</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86"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2029</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259" w:type="dxa"/>
            <w:vAlign w:val="center"/>
            <w:textDirection w:val="lrTb"/>
            <w:noWrap w:val="false"/>
          </w:tcPr>
          <w:p>
            <w:pPr>
              <w:pBdr/>
              <w:spacing/>
              <w:ind/>
              <w:rPr>
                <w:rFonts w:ascii="Arial" w:hAnsi="Arial" w:cs="Arial"/>
              </w:rPr>
            </w:pPr>
            <w:r>
              <w:rPr>
                <w:rFonts w:ascii="Arial" w:hAnsi="Arial" w:eastAsia="Arial" w:cs="Arial"/>
                <w:color w:val="000000"/>
              </w:rPr>
              <w:t xml:space="preserve">Fortalecer as ações de promoção, proteção e vigilância em saúde do trabalhador, conforme diretrizes da PNST</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838" w:type="dxa"/>
            <w:vAlign w:val="center"/>
            <w:textDirection w:val="lrTb"/>
            <w:noWrap w:val="false"/>
          </w:tcPr>
          <w:p>
            <w:pPr>
              <w:pBdr/>
              <w:spacing/>
              <w:ind/>
              <w:rPr>
                <w:rFonts w:ascii="Arial" w:hAnsi="Arial" w:cs="Arial"/>
              </w:rPr>
            </w:pPr>
            <w:r>
              <w:rPr>
                <w:rFonts w:ascii="Arial" w:hAnsi="Arial" w:eastAsia="Arial" w:cs="Arial"/>
                <w:color w:val="000000"/>
              </w:rPr>
              <w:t xml:space="preserve">Número de ações realizadas</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01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6</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4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3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5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6</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7</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9</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8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259" w:type="dxa"/>
            <w:vAlign w:val="center"/>
            <w:textDirection w:val="lrTb"/>
            <w:noWrap w:val="false"/>
          </w:tcPr>
          <w:p>
            <w:pPr>
              <w:pBdr/>
              <w:spacing/>
              <w:ind/>
              <w:rPr>
                <w:rFonts w:ascii="Arial" w:hAnsi="Arial" w:cs="Arial"/>
              </w:rPr>
            </w:pPr>
            <w:r>
              <w:rPr>
                <w:rFonts w:ascii="Arial" w:hAnsi="Arial" w:eastAsia="Arial" w:cs="Arial"/>
                <w:color w:val="000000"/>
              </w:rPr>
              <w:t xml:space="preserve">Identificar as ocupações que apresentam maiores incidências de agravos relacionados ao trabalho, por meio das fichas de notificações</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838" w:type="dxa"/>
            <w:vAlign w:val="center"/>
            <w:textDirection w:val="lrTb"/>
            <w:noWrap w:val="false"/>
          </w:tcPr>
          <w:p>
            <w:pPr>
              <w:pBdr/>
              <w:spacing/>
              <w:ind/>
              <w:rPr>
                <w:rFonts w:ascii="Arial" w:hAnsi="Arial" w:cs="Arial"/>
              </w:rPr>
            </w:pPr>
            <w:r>
              <w:rPr>
                <w:rFonts w:ascii="Arial" w:hAnsi="Arial" w:eastAsia="Arial" w:cs="Arial"/>
                <w:color w:val="000000"/>
              </w:rPr>
              <w:t xml:space="preserve">Proporção de preenchimento do campo "ocupação" (CBO) e do campo "atividade econômica" (CNAE) nas fichas de notificações de agravos relacionados ao trabalho </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01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90%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4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90%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3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5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90%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90%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90%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8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90%</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259" w:type="dxa"/>
            <w:vAlign w:val="center"/>
            <w:textDirection w:val="lrTb"/>
            <w:noWrap w:val="false"/>
          </w:tcPr>
          <w:p>
            <w:pPr>
              <w:pBdr/>
              <w:spacing/>
              <w:ind/>
              <w:rPr>
                <w:rFonts w:ascii="Arial" w:hAnsi="Arial" w:cs="Arial"/>
              </w:rPr>
            </w:pPr>
            <w:r>
              <w:rPr>
                <w:rFonts w:ascii="Arial" w:hAnsi="Arial" w:eastAsia="Arial" w:cs="Arial"/>
                <w:color w:val="000000"/>
              </w:rPr>
            </w:r>
            <w:r>
              <w:rPr>
                <w:rFonts w:ascii="Arial" w:hAnsi="Arial" w:eastAsia="Arial" w:cs="Arial"/>
                <w:color w:val="000000"/>
              </w:rPr>
              <w:t xml:space="preserve">Ampliação da equipe de vigilância em saúde do trabalhador</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838" w:type="dxa"/>
            <w:vAlign w:val="center"/>
            <w:textDirection w:val="lrTb"/>
            <w:noWrap w:val="false"/>
          </w:tcPr>
          <w:p>
            <w:pPr>
              <w:pBdr/>
              <w:spacing/>
              <w:ind/>
              <w:rPr>
                <w:rFonts w:ascii="Arial" w:hAnsi="Arial" w:cs="Arial"/>
              </w:rPr>
            </w:pPr>
            <w:r>
              <w:rPr>
                <w:rFonts w:ascii="Arial" w:hAnsi="Arial" w:eastAsia="Arial" w:cs="Arial"/>
                <w:color w:val="000000"/>
              </w:rPr>
            </w:r>
            <w:r>
              <w:rPr>
                <w:rFonts w:ascii="Arial" w:hAnsi="Arial" w:eastAsia="Arial" w:cs="Arial"/>
                <w:color w:val="000000"/>
              </w:rPr>
              <w:t xml:space="preserve">Contratação de profissionais com formação em saúde do trabalhador.</w:t>
            </w:r>
            <w:r>
              <w:rPr>
                <w:rFonts w:ascii="Arial" w:hAnsi="Arial" w:eastAsia="Arial" w:cs="Arial"/>
                <w:color w:val="000000"/>
              </w:rPr>
              <w:t xml:space="preserve"> </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01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4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3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5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8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259" w:type="dxa"/>
            <w:vAlign w:val="center"/>
            <w:textDirection w:val="lrTb"/>
            <w:noWrap w:val="false"/>
          </w:tcPr>
          <w:p>
            <w:pPr>
              <w:pBdr/>
              <w:spacing/>
              <w:ind/>
              <w:rPr>
                <w:rFonts w:ascii="Arial" w:hAnsi="Arial" w:cs="Arial"/>
              </w:rPr>
            </w:pPr>
            <w:r>
              <w:rPr>
                <w:rFonts w:ascii="Arial" w:hAnsi="Arial" w:eastAsia="Arial" w:cs="Arial"/>
                <w:color w:val="000000"/>
              </w:rPr>
              <w:t xml:space="preserve">Manter cobertura vacinal das vacinas selecionadas com cobertura vacinal de 95% de crianças menores de 1 ano de idade – </w:t>
            </w:r>
            <w:r>
              <w:rPr>
                <w:rFonts w:ascii="Arial" w:hAnsi="Arial" w:eastAsia="Arial" w:cs="Arial"/>
                <w:color w:val="000000"/>
              </w:rPr>
              <w:t xml:space="preserve">Pentavalente</w:t>
            </w:r>
            <w:r>
              <w:rPr>
                <w:rFonts w:ascii="Arial" w:hAnsi="Arial" w:eastAsia="Arial" w:cs="Arial"/>
                <w:color w:val="000000"/>
              </w:rPr>
              <w:t xml:space="preserve"> (3ª dose), </w:t>
            </w:r>
            <w:r>
              <w:rPr>
                <w:rFonts w:ascii="Arial" w:hAnsi="Arial" w:eastAsia="Arial" w:cs="Arial"/>
                <w:color w:val="000000"/>
              </w:rPr>
              <w:t xml:space="preserve">Pneumocócica</w:t>
            </w:r>
            <w:r>
              <w:rPr>
                <w:rFonts w:ascii="Arial" w:hAnsi="Arial" w:eastAsia="Arial" w:cs="Arial"/>
                <w:color w:val="000000"/>
              </w:rPr>
              <w:t xml:space="preserve"> 10-valente (2ª dose), Poliomielite (3ª dose) – e para crianças de 1 ano de idade – Tríplice viral (1ª dose).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838" w:type="dxa"/>
            <w:vAlign w:val="center"/>
            <w:textDirection w:val="lrTb"/>
            <w:noWrap w:val="false"/>
          </w:tcPr>
          <w:p>
            <w:pPr>
              <w:pBdr/>
              <w:spacing/>
              <w:ind/>
              <w:rPr>
                <w:rFonts w:ascii="Arial" w:hAnsi="Arial" w:cs="Arial"/>
              </w:rPr>
            </w:pPr>
            <w:r>
              <w:rPr>
                <w:rFonts w:ascii="Arial" w:hAnsi="Arial" w:eastAsia="Arial" w:cs="Arial"/>
                <w:color w:val="000000"/>
              </w:rPr>
              <w:t xml:space="preserve">Proporção de vacinas selecionadas que compõem o Calendário Nacional de Vacinação para crianças menores de 1 ano de idade (</w:t>
            </w:r>
            <w:r>
              <w:rPr>
                <w:rFonts w:ascii="Arial" w:hAnsi="Arial" w:eastAsia="Arial" w:cs="Arial"/>
                <w:color w:val="000000"/>
              </w:rPr>
              <w:t xml:space="preserve">Pentavalente</w:t>
            </w:r>
            <w:r>
              <w:rPr>
                <w:rFonts w:ascii="Arial" w:hAnsi="Arial" w:eastAsia="Arial" w:cs="Arial"/>
                <w:color w:val="000000"/>
              </w:rPr>
              <w:t xml:space="preserve"> – 3ª dose, Poliomielite – 3ª dose, pneumocócica 10 valente – 2ª dose) e para crianças de 1 ano de idade (tríplice viral – 1ª dose) – com coberturas vacinais preconizadas.</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01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Pentavalente</w:t>
            </w:r>
            <w:r>
              <w:rPr>
                <w:rFonts w:ascii="Arial" w:hAnsi="Arial" w:eastAsia="Arial" w:cs="Arial"/>
                <w:color w:val="000000"/>
              </w:rPr>
              <w:t xml:space="preserve">: 89,46% Pneumocócica: 94,14% Poliomielite: 88,83% Tríplice Viral: 90,02%</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4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95%</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3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5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95%</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95%</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95%</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8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95%</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5</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259" w:type="dxa"/>
            <w:vAlign w:val="center"/>
            <w:textDirection w:val="lrTb"/>
            <w:noWrap w:val="false"/>
          </w:tcPr>
          <w:p>
            <w:pPr>
              <w:pBdr/>
              <w:spacing/>
              <w:ind/>
              <w:rPr>
                <w:rFonts w:ascii="Arial" w:hAnsi="Arial" w:cs="Arial"/>
              </w:rPr>
            </w:pPr>
            <w:r>
              <w:rPr>
                <w:rFonts w:ascii="Arial" w:hAnsi="Arial" w:eastAsia="Arial" w:cs="Arial"/>
                <w:color w:val="000000"/>
              </w:rPr>
              <w:t xml:space="preserve">Implementar Ações Educativas com prioridade para a </w:t>
            </w:r>
            <w:r>
              <w:rPr>
                <w:rFonts w:ascii="Arial" w:hAnsi="Arial" w:eastAsia="Arial" w:cs="Arial"/>
                <w:color w:val="000000"/>
              </w:rPr>
              <w:t xml:space="preserve">Conscientização da População quanto aos Fatores de Riscos sobre as doenças de maior incidência.</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838" w:type="dxa"/>
            <w:vAlign w:val="center"/>
            <w:textDirection w:val="lrTb"/>
            <w:noWrap w:val="false"/>
          </w:tcPr>
          <w:p>
            <w:pPr>
              <w:pBdr/>
              <w:spacing/>
              <w:ind/>
              <w:rPr>
                <w:rFonts w:ascii="Arial" w:hAnsi="Arial" w:cs="Arial"/>
              </w:rPr>
            </w:pPr>
            <w:r>
              <w:rPr>
                <w:rFonts w:ascii="Arial" w:hAnsi="Arial" w:eastAsia="Arial" w:cs="Arial"/>
                <w:color w:val="000000"/>
              </w:rPr>
              <w:t xml:space="preserve">Números de ações de saúde realizadas voltadas para as doenças de </w:t>
            </w:r>
            <w:r>
              <w:rPr>
                <w:rFonts w:ascii="Arial" w:hAnsi="Arial" w:eastAsia="Arial" w:cs="Arial"/>
                <w:color w:val="000000"/>
              </w:rPr>
              <w:t xml:space="preserve">notificação compulsória de maior incidência junto à população.</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01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6</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47" w:type="dxa"/>
            <w:vAlign w:val="center"/>
            <w:textDirection w:val="lrTb"/>
            <w:noWrap w:val="false"/>
          </w:tcPr>
          <w:p>
            <w:pPr>
              <w:pBdr/>
              <w:spacing/>
              <w:ind/>
              <w:jc w:val="center"/>
              <w:rPr>
                <w:rFonts w:ascii="Arial" w:hAnsi="Arial" w:cs="Arial"/>
              </w:rPr>
            </w:pPr>
            <w:r>
              <w:rPr>
                <w:rFonts w:ascii="Arial" w:hAnsi="Arial" w:cs="Arial"/>
              </w:rPr>
              <w:t xml:space="preserve">Número</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3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5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6</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7</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8</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8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6</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259" w:type="dxa"/>
            <w:vAlign w:val="center"/>
            <w:textDirection w:val="lrTb"/>
            <w:noWrap w:val="false"/>
          </w:tcPr>
          <w:p>
            <w:pPr>
              <w:pBdr/>
              <w:spacing/>
              <w:ind/>
              <w:rPr>
                <w:rFonts w:ascii="Arial" w:hAnsi="Arial" w:cs="Arial"/>
              </w:rPr>
            </w:pPr>
            <w:r>
              <w:rPr>
                <w:rFonts w:ascii="Arial" w:hAnsi="Arial" w:eastAsia="Arial" w:cs="Arial"/>
                <w:color w:val="000000"/>
              </w:rPr>
              <w:t xml:space="preserve">Garantir oferta de Testes Rápidos e Exames para Diagnóstico de doenças infectocontagiosas em tempo oportuno</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838" w:type="dxa"/>
            <w:vAlign w:val="center"/>
            <w:textDirection w:val="lrTb"/>
            <w:noWrap w:val="false"/>
          </w:tcPr>
          <w:p>
            <w:pPr>
              <w:pBdr/>
              <w:spacing/>
              <w:ind/>
              <w:rPr>
                <w:rFonts w:ascii="Arial" w:hAnsi="Arial" w:cs="Arial"/>
              </w:rPr>
            </w:pPr>
            <w:r>
              <w:rPr>
                <w:rFonts w:ascii="Arial" w:hAnsi="Arial" w:eastAsia="Arial" w:cs="Arial"/>
                <w:color w:val="000000"/>
              </w:rPr>
              <w:t xml:space="preserve">Percentual de Unidades que realizam exames diagnósticos.</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01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4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3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5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8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7</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259" w:type="dxa"/>
            <w:vAlign w:val="center"/>
            <w:textDirection w:val="lrTb"/>
            <w:noWrap w:val="false"/>
          </w:tcPr>
          <w:p>
            <w:pPr>
              <w:pBdr/>
              <w:spacing/>
              <w:ind/>
              <w:rPr>
                <w:rFonts w:ascii="Arial" w:hAnsi="Arial" w:cs="Arial"/>
              </w:rPr>
            </w:pPr>
            <w:r>
              <w:rPr>
                <w:rFonts w:ascii="Arial" w:hAnsi="Arial" w:eastAsia="Arial" w:cs="Arial"/>
                <w:color w:val="000000"/>
              </w:rPr>
              <w:t xml:space="preserve">Qualificar a vigilância das doenças de notificação compulsória imediata mantendo em 80% o encerramento oportuno</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838" w:type="dxa"/>
            <w:vAlign w:val="center"/>
            <w:textDirection w:val="lrTb"/>
            <w:noWrap w:val="false"/>
          </w:tcPr>
          <w:p>
            <w:pPr>
              <w:pBdr/>
              <w:spacing/>
              <w:ind/>
              <w:rPr>
                <w:rFonts w:ascii="Arial" w:hAnsi="Arial" w:cs="Arial"/>
              </w:rPr>
            </w:pPr>
            <w:r>
              <w:rPr>
                <w:rFonts w:ascii="Arial" w:hAnsi="Arial" w:eastAsia="Arial" w:cs="Arial"/>
                <w:color w:val="000000"/>
              </w:rPr>
              <w:t xml:space="preserve">Percentual de encerramento oportuno das notificações compulsórias</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01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4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80%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3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5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80%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80%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80%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8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80%</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8</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259" w:type="dxa"/>
            <w:vAlign w:val="center"/>
            <w:textDirection w:val="lrTb"/>
            <w:noWrap w:val="false"/>
          </w:tcPr>
          <w:p>
            <w:pPr>
              <w:pBdr/>
              <w:spacing/>
              <w:ind/>
              <w:rPr>
                <w:rFonts w:ascii="Arial" w:hAnsi="Arial" w:cs="Arial"/>
              </w:rPr>
            </w:pPr>
            <w:r>
              <w:rPr>
                <w:rFonts w:ascii="Arial" w:hAnsi="Arial" w:eastAsia="Arial" w:cs="Arial"/>
                <w:color w:val="000000"/>
              </w:rPr>
              <w:t xml:space="preserve">Alcançar 70% dos contatos dos casos novos de tuberculose pulmonar com confirmação laboratorial examinados</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838" w:type="dxa"/>
            <w:vAlign w:val="center"/>
            <w:textDirection w:val="lrTb"/>
            <w:noWrap w:val="false"/>
          </w:tcPr>
          <w:p>
            <w:pPr>
              <w:pBdr/>
              <w:spacing/>
              <w:ind/>
              <w:rPr>
                <w:rFonts w:ascii="Arial" w:hAnsi="Arial" w:cs="Arial"/>
              </w:rPr>
            </w:pPr>
            <w:r>
              <w:rPr>
                <w:rFonts w:ascii="Arial" w:hAnsi="Arial" w:eastAsia="Arial" w:cs="Arial"/>
                <w:color w:val="000000"/>
              </w:rPr>
              <w:t xml:space="preserve">Proporção de contatos examinados de casos novos de tuberculose pulmonar com confirmação laboratorial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01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30,80%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4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70%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3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5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50%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60%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70%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8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70%</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9</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259" w:type="dxa"/>
            <w:vAlign w:val="center"/>
            <w:textDirection w:val="lrTb"/>
            <w:noWrap w:val="false"/>
          </w:tcPr>
          <w:p>
            <w:pPr>
              <w:pBdr/>
              <w:spacing/>
              <w:ind/>
              <w:rPr>
                <w:rFonts w:ascii="Arial" w:hAnsi="Arial" w:cs="Arial"/>
              </w:rPr>
            </w:pPr>
            <w:r>
              <w:rPr>
                <w:rFonts w:ascii="Arial" w:hAnsi="Arial" w:eastAsia="Arial" w:cs="Arial"/>
                <w:color w:val="000000"/>
              </w:rPr>
              <w:t xml:space="preserve">Alcançar 82% dos contatos dos casos novos de hanseníase nos anos das </w:t>
            </w:r>
            <w:r>
              <w:rPr>
                <w:rFonts w:ascii="Arial" w:hAnsi="Arial" w:eastAsia="Arial" w:cs="Arial"/>
                <w:color w:val="000000"/>
              </w:rPr>
              <w:br/>
              <w:t xml:space="preserve">coortes, examinados.</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838" w:type="dxa"/>
            <w:vAlign w:val="center"/>
            <w:textDirection w:val="lrTb"/>
            <w:noWrap w:val="false"/>
          </w:tcPr>
          <w:p>
            <w:pPr>
              <w:pBdr/>
              <w:spacing/>
              <w:ind/>
              <w:rPr>
                <w:rFonts w:ascii="Arial" w:hAnsi="Arial" w:cs="Arial"/>
              </w:rPr>
            </w:pPr>
            <w:r>
              <w:rPr>
                <w:rFonts w:ascii="Arial" w:hAnsi="Arial" w:eastAsia="Arial" w:cs="Arial"/>
                <w:color w:val="000000"/>
              </w:rPr>
              <w:t xml:space="preserve">Proporção de contatos examinados de casos novos de hanseníase diagnosticados nos anos das coortes.</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01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PB: 78,8% MB:88,3%</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4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82%</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3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5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82%</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82%</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82%</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8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82%</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259" w:type="dxa"/>
            <w:vAlign w:val="center"/>
            <w:textDirection w:val="lrTb"/>
            <w:noWrap w:val="false"/>
          </w:tcPr>
          <w:p>
            <w:pPr>
              <w:pBdr/>
              <w:spacing/>
              <w:ind/>
              <w:rPr>
                <w:rFonts w:ascii="Arial" w:hAnsi="Arial" w:cs="Arial"/>
              </w:rPr>
            </w:pPr>
            <w:r>
              <w:rPr>
                <w:rFonts w:ascii="Arial" w:hAnsi="Arial" w:eastAsia="Arial" w:cs="Arial"/>
                <w:color w:val="000000"/>
              </w:rPr>
              <w:t xml:space="preserve">Manter salas de vacinas ativas cadastradas no Cadastro Nacional de </w:t>
            </w:r>
            <w:r>
              <w:rPr>
                <w:rFonts w:ascii="Arial" w:hAnsi="Arial" w:eastAsia="Arial" w:cs="Arial"/>
                <w:color w:val="000000"/>
              </w:rPr>
              <w:t xml:space="preserve">Estabelecimento de Saúde (CNES) informando mensalmente dados de vacinação.</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838" w:type="dxa"/>
            <w:vAlign w:val="center"/>
            <w:textDirection w:val="lrTb"/>
            <w:noWrap w:val="false"/>
          </w:tcPr>
          <w:p>
            <w:pPr>
              <w:pBdr/>
              <w:spacing/>
              <w:ind/>
              <w:rPr>
                <w:rFonts w:ascii="Arial" w:hAnsi="Arial" w:cs="Arial"/>
              </w:rPr>
            </w:pPr>
            <w:r>
              <w:rPr>
                <w:rFonts w:ascii="Arial" w:hAnsi="Arial" w:eastAsia="Arial" w:cs="Arial"/>
                <w:color w:val="000000"/>
              </w:rPr>
              <w:t xml:space="preserve">Proporção de salas de vacinas ativas cadastradas no Cadastro Nacional de </w:t>
            </w:r>
            <w:r>
              <w:rPr>
                <w:rFonts w:ascii="Arial" w:hAnsi="Arial" w:eastAsia="Arial" w:cs="Arial"/>
                <w:color w:val="000000"/>
              </w:rPr>
              <w:t xml:space="preserve">Estabelecimento de Saúde (CNES) informando mensalmente dados de vacinação.</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01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93,10%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4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3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5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8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259" w:type="dxa"/>
            <w:vAlign w:val="center"/>
            <w:textDirection w:val="lrTb"/>
            <w:noWrap w:val="false"/>
          </w:tcPr>
          <w:p>
            <w:pPr>
              <w:pBdr/>
              <w:spacing/>
              <w:ind/>
              <w:rPr>
                <w:rFonts w:ascii="Arial" w:hAnsi="Arial" w:cs="Arial"/>
              </w:rPr>
            </w:pPr>
            <w:r>
              <w:rPr>
                <w:rFonts w:ascii="Arial" w:hAnsi="Arial" w:eastAsia="Arial" w:cs="Arial"/>
                <w:color w:val="000000"/>
              </w:rPr>
              <w:t xml:space="preserve">Reestruturar o serviço de Vigilância Ambiental.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838" w:type="dxa"/>
            <w:vAlign w:val="center"/>
            <w:textDirection w:val="lrTb"/>
            <w:noWrap w:val="false"/>
          </w:tcPr>
          <w:p>
            <w:pPr>
              <w:pBdr/>
              <w:spacing/>
              <w:ind/>
              <w:rPr>
                <w:rFonts w:ascii="Arial" w:hAnsi="Arial" w:cs="Arial"/>
              </w:rPr>
            </w:pPr>
            <w:r>
              <w:rPr>
                <w:rFonts w:ascii="Arial" w:hAnsi="Arial" w:eastAsia="Arial" w:cs="Arial"/>
                <w:color w:val="000000"/>
              </w:rPr>
              <w:t xml:space="preserve">Construção de nova sede da Unidade de Vigilância de Zoonoses</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01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cs="Arial"/>
              </w:rPr>
              <w:t xml:space="preserv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4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3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51" w:type="dxa"/>
            <w:vAlign w:val="center"/>
            <w:textDirection w:val="lrTb"/>
            <w:noWrap w:val="false"/>
          </w:tcPr>
          <w:p>
            <w:pPr>
              <w:pBdr/>
              <w:spacing/>
              <w:ind/>
              <w:jc w:val="center"/>
              <w:rPr>
                <w:rFonts w:ascii="Arial" w:hAnsi="Arial" w:cs="Arial"/>
              </w:rPr>
            </w:pPr>
            <w:r>
              <w:rPr>
                <w:rFonts w:ascii="Arial" w:hAnsi="Arial" w:cs="Arial"/>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cs="Arial"/>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86" w:type="dxa"/>
            <w:vAlign w:val="center"/>
            <w:textDirection w:val="lrTb"/>
            <w:noWrap w:val="false"/>
          </w:tcPr>
          <w:p>
            <w:pPr>
              <w:pBdr/>
              <w:spacing/>
              <w:ind/>
              <w:jc w:val="center"/>
              <w:rPr>
                <w:rFonts w:ascii="Arial" w:hAnsi="Arial" w:cs="Arial"/>
              </w:rPr>
            </w:pPr>
            <w:r>
              <w:rPr>
                <w:rFonts w:ascii="Arial" w:hAnsi="Arial" w:cs="Arial"/>
              </w:rPr>
              <w:t xml:space="preserve">1</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12</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259" w:type="dxa"/>
            <w:vAlign w:val="center"/>
            <w:textDirection w:val="lrTb"/>
            <w:noWrap w:val="false"/>
          </w:tcPr>
          <w:p>
            <w:pPr>
              <w:pBdr/>
              <w:spacing/>
              <w:ind/>
              <w:rPr>
                <w:rFonts w:ascii="Arial" w:hAnsi="Arial" w:cs="Arial"/>
              </w:rPr>
            </w:pPr>
            <w:r>
              <w:rPr>
                <w:rFonts w:ascii="Arial" w:hAnsi="Arial" w:eastAsia="Arial" w:cs="Arial"/>
                <w:color w:val="000000"/>
              </w:rPr>
              <w:t xml:space="preserve">Realizar a vigilância em saúde da qualidade da água para consumo humano (VIGIÁGUA)</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838" w:type="dxa"/>
            <w:vAlign w:val="center"/>
            <w:textDirection w:val="lrTb"/>
            <w:noWrap w:val="false"/>
          </w:tcPr>
          <w:p>
            <w:pPr>
              <w:pBdr/>
              <w:spacing/>
              <w:ind/>
              <w:rPr>
                <w:rFonts w:ascii="Arial" w:hAnsi="Arial" w:cs="Arial"/>
              </w:rPr>
            </w:pPr>
            <w:r>
              <w:rPr>
                <w:rFonts w:ascii="Arial" w:hAnsi="Arial" w:eastAsia="Arial" w:cs="Arial"/>
                <w:color w:val="000000"/>
              </w:rPr>
              <w:t xml:space="preserve">Percentual de amostras analisadas para o residual de agente desinfetante em água para consumo humano (parâmetro: cloro residual livre, cloro residual combinado ou dióxido de cloro).</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01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4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3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5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8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13</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259" w:type="dxa"/>
            <w:vAlign w:val="center"/>
            <w:textDirection w:val="lrTb"/>
            <w:noWrap w:val="false"/>
          </w:tcPr>
          <w:p>
            <w:pPr>
              <w:pBdr/>
              <w:spacing/>
              <w:ind/>
              <w:rPr>
                <w:rFonts w:ascii="Arial" w:hAnsi="Arial" w:cs="Arial"/>
              </w:rPr>
            </w:pPr>
            <w:r>
              <w:rPr>
                <w:rFonts w:ascii="Arial" w:hAnsi="Arial" w:eastAsia="Arial" w:cs="Arial"/>
                <w:color w:val="000000"/>
              </w:rPr>
              <w:t xml:space="preserve">Realizar ações de vigilância, prevenção e controle de zoonoses.</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838" w:type="dxa"/>
            <w:vAlign w:val="center"/>
            <w:textDirection w:val="lrTb"/>
            <w:noWrap w:val="false"/>
          </w:tcPr>
          <w:p>
            <w:pPr>
              <w:pBdr/>
              <w:spacing/>
              <w:ind/>
              <w:rPr>
                <w:rFonts w:ascii="Arial" w:hAnsi="Arial" w:cs="Arial"/>
              </w:rPr>
            </w:pPr>
            <w:r>
              <w:rPr>
                <w:rFonts w:ascii="Arial" w:hAnsi="Arial" w:eastAsia="Arial" w:cs="Arial"/>
                <w:color w:val="000000"/>
              </w:rPr>
              <w:t xml:space="preserve">Número de ações educativas realizadas</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01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85</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4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3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5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85</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90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8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259" w:type="dxa"/>
            <w:vAlign w:val="center"/>
            <w:textDirection w:val="lrTb"/>
            <w:noWrap w:val="false"/>
          </w:tcPr>
          <w:p>
            <w:pPr>
              <w:pBdr/>
              <w:spacing/>
              <w:ind/>
              <w:rPr>
                <w:rFonts w:ascii="Arial" w:hAnsi="Arial" w:cs="Arial"/>
              </w:rPr>
            </w:pPr>
            <w:r>
              <w:rPr>
                <w:rFonts w:ascii="Arial" w:hAnsi="Arial" w:eastAsia="Arial" w:cs="Arial"/>
                <w:color w:val="000000"/>
              </w:rPr>
              <w:t xml:space="preserve">Realizar a observação das notificações de agressão animal pela Unidade de </w:t>
            </w:r>
            <w:r>
              <w:rPr>
                <w:rFonts w:ascii="Arial" w:hAnsi="Arial" w:eastAsia="Arial" w:cs="Arial"/>
                <w:color w:val="000000"/>
              </w:rPr>
              <w:t xml:space="preserve">Vigilância</w:t>
            </w:r>
            <w:r>
              <w:rPr>
                <w:rFonts w:ascii="Arial" w:hAnsi="Arial" w:eastAsia="Arial" w:cs="Arial"/>
                <w:color w:val="000000"/>
              </w:rPr>
              <w:t xml:space="preserve"> Zoonoses</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838" w:type="dxa"/>
            <w:vAlign w:val="center"/>
            <w:textDirection w:val="lrTb"/>
            <w:noWrap w:val="false"/>
          </w:tcPr>
          <w:p>
            <w:pPr>
              <w:pBdr/>
              <w:spacing/>
              <w:ind/>
              <w:rPr>
                <w:rFonts w:ascii="Arial" w:hAnsi="Arial" w:cs="Arial"/>
              </w:rPr>
            </w:pPr>
            <w:r>
              <w:rPr>
                <w:rFonts w:ascii="Arial" w:hAnsi="Arial" w:eastAsia="Arial" w:cs="Arial"/>
                <w:color w:val="000000"/>
              </w:rPr>
              <w:t xml:space="preserve">Percentual de observação realizada</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01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81%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4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90%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3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5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81%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85%</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90%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8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90%</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15</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259" w:type="dxa"/>
            <w:vAlign w:val="center"/>
            <w:textDirection w:val="lrTb"/>
            <w:noWrap w:val="false"/>
          </w:tcPr>
          <w:p>
            <w:pPr>
              <w:pBdr/>
              <w:spacing/>
              <w:ind/>
              <w:rPr>
                <w:rFonts w:ascii="Arial" w:hAnsi="Arial" w:cs="Arial"/>
              </w:rPr>
            </w:pPr>
            <w:r>
              <w:rPr>
                <w:rFonts w:ascii="Arial" w:hAnsi="Arial" w:eastAsia="Arial" w:cs="Arial"/>
                <w:color w:val="000000"/>
              </w:rPr>
              <w:t xml:space="preserve">Ampliar o número de agentes de combate às endemias </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838" w:type="dxa"/>
            <w:vAlign w:val="center"/>
            <w:textDirection w:val="lrTb"/>
            <w:noWrap w:val="false"/>
          </w:tcPr>
          <w:p>
            <w:pPr>
              <w:pBdr/>
              <w:spacing/>
              <w:ind/>
              <w:rPr>
                <w:rFonts w:ascii="Arial" w:hAnsi="Arial" w:cs="Arial"/>
              </w:rPr>
            </w:pPr>
            <w:r>
              <w:rPr>
                <w:rFonts w:ascii="Arial" w:hAnsi="Arial" w:eastAsia="Arial" w:cs="Arial"/>
                <w:color w:val="000000"/>
              </w:rPr>
              <w:t xml:space="preserve">Número de agentes de combate de endemias</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01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91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4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206</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3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5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116</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146</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176</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8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206</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16</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259" w:type="dxa"/>
            <w:vAlign w:val="center"/>
            <w:textDirection w:val="lrTb"/>
            <w:noWrap w:val="false"/>
          </w:tcPr>
          <w:p>
            <w:pPr>
              <w:pBdr/>
              <w:spacing/>
              <w:ind/>
              <w:rPr>
                <w:rFonts w:ascii="Arial" w:hAnsi="Arial" w:cs="Arial"/>
              </w:rPr>
            </w:pPr>
            <w:r>
              <w:rPr>
                <w:rFonts w:ascii="Arial" w:hAnsi="Arial" w:eastAsia="Arial" w:cs="Arial"/>
                <w:color w:val="000000"/>
              </w:rPr>
              <w:t xml:space="preserve">Qualificar as ações de Vigilância Sanitária com ações voltadas ao setor regulado, munícipes e servidores.</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838" w:type="dxa"/>
            <w:vAlign w:val="center"/>
            <w:textDirection w:val="lrTb"/>
            <w:noWrap w:val="false"/>
          </w:tcPr>
          <w:p>
            <w:pPr>
              <w:pBdr/>
              <w:spacing/>
              <w:ind/>
              <w:rPr>
                <w:rFonts w:ascii="Arial" w:hAnsi="Arial" w:cs="Arial"/>
              </w:rPr>
            </w:pPr>
            <w:r>
              <w:rPr>
                <w:rFonts w:ascii="Arial" w:hAnsi="Arial" w:eastAsia="Arial" w:cs="Arial"/>
                <w:color w:val="000000"/>
              </w:rPr>
              <w:t xml:space="preserve">Número de ações educativas ao setor regulado</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01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12</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4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16</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3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5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12</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15</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8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16</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17</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259" w:type="dxa"/>
            <w:vAlign w:val="center"/>
            <w:textDirection w:val="lrTb"/>
            <w:noWrap w:val="false"/>
          </w:tcPr>
          <w:p>
            <w:pPr>
              <w:pBdr/>
              <w:spacing/>
              <w:ind/>
              <w:rPr>
                <w:rFonts w:ascii="Arial" w:hAnsi="Arial" w:cs="Arial"/>
              </w:rPr>
            </w:pPr>
            <w:r>
              <w:rPr>
                <w:rFonts w:ascii="Arial" w:hAnsi="Arial" w:eastAsia="Arial" w:cs="Arial"/>
                <w:color w:val="000000"/>
              </w:rPr>
              <w:t xml:space="preserve">Modernizar o sistema de licenciamento sanitário, possibilitando a abertura de processo diretamente no site da PMC. </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838" w:type="dxa"/>
            <w:vAlign w:val="center"/>
            <w:textDirection w:val="lrTb"/>
            <w:noWrap w:val="false"/>
          </w:tcPr>
          <w:p>
            <w:pPr>
              <w:pBdr/>
              <w:spacing/>
              <w:ind/>
              <w:rPr>
                <w:rFonts w:ascii="Arial" w:hAnsi="Arial" w:cs="Arial"/>
              </w:rPr>
            </w:pPr>
            <w:r>
              <w:rPr>
                <w:rFonts w:ascii="Arial" w:hAnsi="Arial" w:eastAsia="Arial" w:cs="Arial"/>
                <w:color w:val="000000"/>
              </w:rPr>
              <w:t xml:space="preserve">Sistema modernizado</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01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47"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3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5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86"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649" w:type="dxa"/>
            <w:vAlign w:val="center"/>
            <w:vMerge w:val="restart"/>
            <w:textDirection w:val="lrTb"/>
            <w:noWrap w:val="false"/>
          </w:tcPr>
          <w:p>
            <w:pPr>
              <w:pBdr/>
              <w:spacing/>
              <w:ind/>
              <w:jc w:val="center"/>
              <w:rPr>
                <w:rFonts w:ascii="Arial" w:hAnsi="Arial" w:eastAsia="Arial" w:cs="Arial"/>
                <w:color w:val="000000"/>
              </w:rPr>
            </w:pPr>
            <w:r>
              <w:rPr>
                <w:rFonts w:ascii="Arial" w:hAnsi="Arial" w:eastAsia="Arial" w:cs="Arial"/>
                <w:color w:val="000000"/>
              </w:rPr>
              <w:t xml:space="preserve">18</w:t>
            </w:r>
            <w:r>
              <w:rPr>
                <w:rFonts w:ascii="Arial" w:hAnsi="Arial" w:eastAsia="Arial" w:cs="Arial"/>
                <w:color w:val="000000"/>
              </w:rPr>
            </w:r>
            <w:r>
              <w:rPr>
                <w:rFonts w:ascii="Arial" w:hAnsi="Arial" w:eastAsia="Arial" w:cs="Arial"/>
                <w:color w:val="000000"/>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259" w:type="dxa"/>
            <w:vAlign w:val="center"/>
            <w:vMerge w:val="restart"/>
            <w:textDirection w:val="lrTb"/>
            <w:noWrap w:val="false"/>
          </w:tcPr>
          <w:p>
            <w:pPr>
              <w:pBdr/>
              <w:spacing/>
              <w:ind/>
              <w:rPr>
                <w:rFonts w:ascii="Arial" w:hAnsi="Arial" w:eastAsia="Arial" w:cs="Arial"/>
                <w:color w:val="000000"/>
              </w:rPr>
            </w:pPr>
            <w:r>
              <w:rPr>
                <w:rFonts w:ascii="Arial" w:hAnsi="Arial" w:eastAsia="Arial" w:cs="Arial"/>
                <w:color w:val="000000"/>
              </w:rPr>
            </w:r>
            <w:r>
              <w:rPr>
                <w:rFonts w:ascii="Arial" w:hAnsi="Arial" w:eastAsia="Arial" w:cs="Arial"/>
                <w:color w:val="000000"/>
              </w:rPr>
              <w:t xml:space="preserve">Instituir o Boletim Epidemiológico de Cariacica</w:t>
            </w:r>
            <w:r>
              <w:rPr>
                <w:rFonts w:ascii="Arial" w:hAnsi="Arial" w:eastAsia="Arial" w:cs="Arial"/>
                <w:color w:val="000000"/>
              </w:rPr>
            </w:r>
            <w:r>
              <w:rPr>
                <w:rFonts w:ascii="Arial" w:hAnsi="Arial" w:eastAsia="Arial" w:cs="Arial"/>
                <w:color w:val="000000"/>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838" w:type="dxa"/>
            <w:vAlign w:val="center"/>
            <w:vMerge w:val="restart"/>
            <w:textDirection w:val="lrTb"/>
            <w:noWrap w:val="false"/>
          </w:tcPr>
          <w:p>
            <w:pPr>
              <w:pBdr/>
              <w:spacing/>
              <w:ind/>
              <w:rPr>
                <w:rFonts w:ascii="Arial" w:hAnsi="Arial" w:eastAsia="Arial" w:cs="Arial"/>
                <w:color w:val="000000"/>
              </w:rPr>
            </w:pPr>
            <w:r>
              <w:rPr>
                <w:rFonts w:ascii="Arial" w:hAnsi="Arial" w:eastAsia="Arial" w:cs="Arial"/>
                <w:color w:val="000000"/>
              </w:rPr>
            </w:r>
            <w:r>
              <w:rPr>
                <w:rFonts w:ascii="Arial" w:hAnsi="Arial" w:eastAsia="Arial" w:cs="Arial"/>
                <w:color w:val="000000"/>
              </w:rPr>
              <w:t xml:space="preserve">Número de boletins anuais</w:t>
            </w:r>
            <w:r>
              <w:rPr>
                <w:rFonts w:ascii="Arial" w:hAnsi="Arial" w:eastAsia="Arial" w:cs="Arial"/>
                <w:color w:val="000000"/>
              </w:rPr>
            </w:r>
            <w:r>
              <w:rPr>
                <w:rFonts w:ascii="Arial" w:hAnsi="Arial" w:eastAsia="Arial" w:cs="Arial"/>
                <w:color w:val="000000"/>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012" w:type="dxa"/>
            <w:vAlign w:val="center"/>
            <w:vMerge w:val="restart"/>
            <w:textDirection w:val="lrTb"/>
            <w:noWrap w:val="false"/>
          </w:tcPr>
          <w:p>
            <w:pPr>
              <w:pBdr/>
              <w:spacing/>
              <w:ind/>
              <w:jc w:val="center"/>
              <w:rPr>
                <w:rFonts w:ascii="Arial" w:hAnsi="Arial" w:eastAsia="Arial" w:cs="Arial"/>
                <w:color w:val="000000"/>
              </w:rPr>
            </w:pPr>
            <w:r>
              <w:rPr>
                <w:rFonts w:ascii="Arial" w:hAnsi="Arial" w:eastAsia="Arial" w:cs="Arial"/>
                <w:color w:val="000000"/>
              </w:rPr>
              <w:t xml:space="preserve">-</w:t>
            </w:r>
            <w:r>
              <w:rPr>
                <w:rFonts w:ascii="Arial" w:hAnsi="Arial" w:eastAsia="Arial" w:cs="Arial"/>
                <w:color w:val="000000"/>
              </w:rPr>
            </w:r>
            <w:r>
              <w:rPr>
                <w:rFonts w:ascii="Arial" w:hAnsi="Arial" w:eastAsia="Arial" w:cs="Arial"/>
                <w:color w:val="000000"/>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vMerge w:val="restart"/>
            <w:textDirection w:val="lrTb"/>
            <w:noWrap w:val="false"/>
          </w:tcPr>
          <w:p>
            <w:pPr>
              <w:pBdr/>
              <w:spacing/>
              <w:ind/>
              <w:jc w:val="center"/>
              <w:rPr>
                <w:rFonts w:ascii="Arial" w:hAnsi="Arial" w:eastAsia="Arial" w:cs="Arial"/>
                <w:color w:val="000000"/>
              </w:rPr>
            </w:pPr>
            <w:r>
              <w:rPr>
                <w:rFonts w:ascii="Arial" w:hAnsi="Arial" w:eastAsia="Arial" w:cs="Arial"/>
                <w:color w:val="000000"/>
              </w:rPr>
              <w:t xml:space="preserve">-</w:t>
            </w:r>
            <w:r>
              <w:rPr>
                <w:rFonts w:ascii="Arial" w:hAnsi="Arial" w:eastAsia="Arial" w:cs="Arial"/>
                <w:color w:val="000000"/>
              </w:rPr>
            </w:r>
            <w:r>
              <w:rPr>
                <w:rFonts w:ascii="Arial" w:hAnsi="Arial" w:eastAsia="Arial" w:cs="Arial"/>
                <w:color w:val="000000"/>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47" w:type="dxa"/>
            <w:vAlign w:val="center"/>
            <w:vMerge w:val="restart"/>
            <w:textDirection w:val="lrTb"/>
            <w:noWrap w:val="false"/>
          </w:tcPr>
          <w:p>
            <w:pPr>
              <w:pBdr/>
              <w:spacing/>
              <w:ind/>
              <w:jc w:val="center"/>
              <w:rPr>
                <w:rFonts w:ascii="Arial" w:hAnsi="Arial" w:eastAsia="Arial" w:cs="Arial"/>
                <w:color w:val="000000"/>
              </w:rPr>
            </w:pPr>
            <w:r>
              <w:rPr>
                <w:rFonts w:ascii="Arial" w:hAnsi="Arial" w:eastAsia="Arial" w:cs="Arial"/>
                <w:color w:val="000000"/>
              </w:rPr>
              <w:t xml:space="preserve">Número</w:t>
            </w:r>
            <w:r>
              <w:rPr>
                <w:rFonts w:ascii="Arial" w:hAnsi="Arial" w:eastAsia="Arial" w:cs="Arial"/>
                <w:color w:val="000000"/>
              </w:rPr>
            </w:r>
            <w:r>
              <w:rPr>
                <w:rFonts w:ascii="Arial" w:hAnsi="Arial" w:eastAsia="Arial" w:cs="Arial"/>
                <w:color w:val="000000"/>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vMerge w:val="restart"/>
            <w:textDirection w:val="lrTb"/>
            <w:noWrap w:val="false"/>
          </w:tcPr>
          <w:p>
            <w:pPr>
              <w:pBdr/>
              <w:spacing/>
              <w:ind/>
              <w:jc w:val="center"/>
              <w:rPr>
                <w:rFonts w:ascii="Arial" w:hAnsi="Arial" w:eastAsia="Arial" w:cs="Arial"/>
                <w:color w:val="000000"/>
              </w:rPr>
            </w:pPr>
            <w:r>
              <w:rPr>
                <w:rFonts w:ascii="Arial" w:hAnsi="Arial" w:eastAsia="Arial" w:cs="Arial"/>
                <w:color w:val="000000"/>
              </w:rPr>
              <w:t xml:space="preserve">3</w:t>
            </w:r>
            <w:r>
              <w:rPr>
                <w:rFonts w:ascii="Arial" w:hAnsi="Arial" w:eastAsia="Arial" w:cs="Arial"/>
                <w:color w:val="000000"/>
              </w:rPr>
            </w:r>
            <w:r>
              <w:rPr>
                <w:rFonts w:ascii="Arial" w:hAnsi="Arial" w:eastAsia="Arial" w:cs="Arial"/>
                <w:color w:val="000000"/>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33" w:type="dxa"/>
            <w:vAlign w:val="center"/>
            <w:vMerge w:val="restart"/>
            <w:textDirection w:val="lrTb"/>
            <w:noWrap w:val="false"/>
          </w:tcPr>
          <w:p>
            <w:pPr>
              <w:pBdr/>
              <w:spacing/>
              <w:ind/>
              <w:jc w:val="center"/>
              <w:rPr>
                <w:rFonts w:ascii="Arial" w:hAnsi="Arial" w:eastAsia="Arial" w:cs="Arial"/>
                <w:color w:val="000000"/>
              </w:rPr>
            </w:pPr>
            <w:r>
              <w:rPr>
                <w:rFonts w:ascii="Arial" w:hAnsi="Arial" w:eastAsia="Arial" w:cs="Arial"/>
                <w:color w:val="000000"/>
              </w:rPr>
              <w:t xml:space="preserve">Número</w:t>
            </w:r>
            <w:r>
              <w:rPr>
                <w:rFonts w:ascii="Arial" w:hAnsi="Arial" w:eastAsia="Arial" w:cs="Arial"/>
                <w:color w:val="000000"/>
              </w:rPr>
            </w:r>
            <w:r>
              <w:rPr>
                <w:rFonts w:ascii="Arial" w:hAnsi="Arial" w:eastAsia="Arial" w:cs="Arial"/>
                <w:color w:val="000000"/>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51" w:type="dxa"/>
            <w:vAlign w:val="center"/>
            <w:vMerge w:val="restart"/>
            <w:textDirection w:val="lrTb"/>
            <w:noWrap w:val="false"/>
          </w:tcPr>
          <w:p>
            <w:pPr>
              <w:pBdr/>
              <w:spacing/>
              <w:ind/>
              <w:jc w:val="center"/>
              <w:rPr>
                <w:rFonts w:ascii="Arial" w:hAnsi="Arial" w:eastAsia="Arial" w:cs="Arial"/>
                <w:color w:val="000000"/>
              </w:rPr>
            </w:pPr>
            <w:r>
              <w:rPr>
                <w:rFonts w:ascii="Arial" w:hAnsi="Arial" w:eastAsia="Arial" w:cs="Arial"/>
                <w:color w:val="000000"/>
              </w:rPr>
              <w:t xml:space="preserve">-</w:t>
            </w:r>
            <w:r>
              <w:rPr>
                <w:rFonts w:ascii="Arial" w:hAnsi="Arial" w:eastAsia="Arial" w:cs="Arial"/>
                <w:color w:val="000000"/>
              </w:rPr>
            </w:r>
            <w:r>
              <w:rPr>
                <w:rFonts w:ascii="Arial" w:hAnsi="Arial" w:eastAsia="Arial" w:cs="Arial"/>
                <w:color w:val="000000"/>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vMerge w:val="restart"/>
            <w:textDirection w:val="lrTb"/>
            <w:noWrap w:val="false"/>
          </w:tcPr>
          <w:p>
            <w:pPr>
              <w:pBdr/>
              <w:spacing/>
              <w:ind/>
              <w:jc w:val="center"/>
              <w:rPr>
                <w:rFonts w:ascii="Arial" w:hAnsi="Arial" w:eastAsia="Arial" w:cs="Arial"/>
                <w:color w:val="000000"/>
              </w:rPr>
            </w:pPr>
            <w:r>
              <w:rPr>
                <w:rFonts w:ascii="Arial" w:hAnsi="Arial" w:eastAsia="Arial" w:cs="Arial"/>
                <w:color w:val="000000"/>
              </w:rPr>
              <w:t xml:space="preserve">1</w:t>
            </w:r>
            <w:r>
              <w:rPr>
                <w:rFonts w:ascii="Arial" w:hAnsi="Arial" w:eastAsia="Arial" w:cs="Arial"/>
                <w:color w:val="000000"/>
              </w:rPr>
            </w:r>
            <w:r>
              <w:rPr>
                <w:rFonts w:ascii="Arial" w:hAnsi="Arial" w:eastAsia="Arial" w:cs="Arial"/>
                <w:color w:val="000000"/>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49" w:type="dxa"/>
            <w:vAlign w:val="center"/>
            <w:vMerge w:val="restart"/>
            <w:textDirection w:val="lrTb"/>
            <w:noWrap w:val="false"/>
          </w:tcPr>
          <w:p>
            <w:pPr>
              <w:pBdr/>
              <w:spacing/>
              <w:ind/>
              <w:jc w:val="center"/>
              <w:rPr>
                <w:rFonts w:ascii="Arial" w:hAnsi="Arial" w:eastAsia="Arial" w:cs="Arial"/>
                <w:color w:val="000000"/>
              </w:rPr>
            </w:pPr>
            <w:r>
              <w:rPr>
                <w:rFonts w:ascii="Arial" w:hAnsi="Arial" w:eastAsia="Arial" w:cs="Arial"/>
                <w:color w:val="000000"/>
              </w:rPr>
              <w:t xml:space="preserve">2</w:t>
            </w:r>
            <w:r>
              <w:rPr>
                <w:rFonts w:ascii="Arial" w:hAnsi="Arial" w:eastAsia="Arial" w:cs="Arial"/>
                <w:color w:val="000000"/>
              </w:rPr>
            </w:r>
            <w:r>
              <w:rPr>
                <w:rFonts w:ascii="Arial" w:hAnsi="Arial" w:eastAsia="Arial" w:cs="Arial"/>
                <w:color w:val="000000"/>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186" w:type="dxa"/>
            <w:vAlign w:val="center"/>
            <w:vMerge w:val="restart"/>
            <w:textDirection w:val="lrTb"/>
            <w:noWrap w:val="false"/>
          </w:tcPr>
          <w:p>
            <w:pPr>
              <w:pBdr/>
              <w:spacing/>
              <w:ind/>
              <w:jc w:val="center"/>
              <w:rPr>
                <w:rFonts w:ascii="Arial" w:hAnsi="Arial" w:eastAsia="Arial" w:cs="Arial"/>
                <w:color w:val="000000"/>
              </w:rPr>
            </w:pPr>
            <w:r>
              <w:rPr>
                <w:rFonts w:ascii="Arial" w:hAnsi="Arial" w:eastAsia="Arial" w:cs="Arial"/>
                <w:color w:val="000000"/>
              </w:rPr>
              <w:t xml:space="preserve">3</w:t>
            </w:r>
            <w:r>
              <w:rPr>
                <w:rFonts w:ascii="Arial" w:hAnsi="Arial" w:eastAsia="Arial" w:cs="Arial"/>
                <w:color w:val="000000"/>
              </w:rPr>
            </w:r>
            <w:r>
              <w:rPr>
                <w:rFonts w:ascii="Arial" w:hAnsi="Arial" w:eastAsia="Arial" w:cs="Arial"/>
                <w:color w:val="000000"/>
              </w:rPr>
            </w:r>
          </w:p>
        </w:tc>
      </w:tr>
    </w:tbl>
    <w:p>
      <w:pPr>
        <w:pBdr/>
        <w:spacing w:after="0" w:line="360" w:lineRule="auto"/>
        <w:ind/>
        <w:jc w:val="both"/>
        <w:rPr>
          <w:rFonts w:ascii="Arial" w:hAnsi="Arial" w:cs="Arial"/>
          <w:color w:val="0070c0"/>
        </w:rPr>
      </w:pPr>
      <w:r>
        <w:rPr>
          <w:rFonts w:ascii="Arial" w:hAnsi="Arial" w:cs="Arial"/>
          <w:color w:val="0070c0"/>
        </w:rPr>
      </w:r>
      <w:r>
        <w:rPr>
          <w:rFonts w:ascii="Arial" w:hAnsi="Arial" w:cs="Arial"/>
          <w:color w:val="0070c0"/>
        </w:rPr>
      </w:r>
      <w:r>
        <w:rPr>
          <w:rFonts w:ascii="Arial" w:hAnsi="Arial" w:cs="Arial"/>
          <w:color w:val="0070c0"/>
        </w:rPr>
      </w:r>
    </w:p>
    <w:tbl>
      <w:tblPr>
        <w:tblStyle w:val="1093"/>
        <w:tblW w:w="0" w:type="auto"/>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415"/>
        <w:gridCol w:w="1967"/>
        <w:gridCol w:w="2267"/>
        <w:gridCol w:w="1069"/>
        <w:gridCol w:w="602"/>
        <w:gridCol w:w="1142"/>
        <w:gridCol w:w="1069"/>
        <w:gridCol w:w="1142"/>
        <w:gridCol w:w="1069"/>
        <w:gridCol w:w="1069"/>
        <w:gridCol w:w="1069"/>
        <w:gridCol w:w="1108"/>
      </w:tblGrid>
      <w:tr>
        <w:trPr>
          <w:trHeight w:val="315"/>
        </w:trPr>
        <w:tc>
          <w:tcPr>
            <w:gridSpan w:val="12"/>
            <w:shd w:val="clear" w:color="3d85c6" w:fill="3d85c6"/>
            <w:tcBorders>
              <w:top w:val="single" w:color="cccccc" w:sz="6" w:space="0"/>
              <w:left w:val="single" w:color="cccccc" w:sz="6" w:space="0"/>
              <w:bottom w:val="single" w:color="000000" w:sz="6" w:space="0"/>
              <w:right w:val="single" w:color="cccccc" w:sz="6" w:space="0"/>
            </w:tcBorders>
            <w:tcMar>
              <w:left w:w="45" w:type="dxa"/>
              <w:top w:w="30" w:type="dxa"/>
              <w:right w:w="45" w:type="dxa"/>
              <w:bottom w:w="30" w:type="dxa"/>
            </w:tcMar>
            <w:tcW w:w="14570" w:type="dxa"/>
            <w:vAlign w:val="center"/>
            <w:textDirection w:val="lrTb"/>
            <w:noWrap w:val="false"/>
          </w:tcPr>
          <w:p>
            <w:pPr>
              <w:pBdr/>
              <w:spacing/>
              <w:ind/>
              <w:jc w:val="center"/>
              <w:rPr>
                <w:rFonts w:ascii="Arial" w:hAnsi="Arial" w:cs="Arial"/>
              </w:rPr>
            </w:pPr>
            <w:r>
              <w:rPr>
                <w:rFonts w:ascii="Arial" w:hAnsi="Arial" w:eastAsia="Arial" w:cs="Arial"/>
                <w:b/>
                <w:color w:val="ffffff"/>
              </w:rPr>
              <w:t xml:space="preserve">DIRETRIZ Nº 8 - GARANTIA A POPULAÇÃO DE SERVIÇOS COM QUALIDADE, EQUIDADE EM ATENDIMENTO ÀS NCESSIDADES DE SAÚDE, MEDIANTE APRIMORAMENTO DA POLÍTICA MUNICIPAL DO ACESSO</w:t>
            </w:r>
            <w:r>
              <w:rPr>
                <w:rFonts w:ascii="Arial" w:hAnsi="Arial" w:cs="Arial"/>
              </w:rPr>
            </w:r>
            <w:r>
              <w:rPr>
                <w:rFonts w:ascii="Arial" w:hAnsi="Arial" w:cs="Arial"/>
              </w:rPr>
            </w:r>
          </w:p>
        </w:tc>
      </w:tr>
      <w:tr>
        <w:trPr>
          <w:trHeight w:val="315"/>
        </w:trPr>
        <w:tc>
          <w:tcPr>
            <w:gridSpan w:val="12"/>
            <w:shd w:val="clear" w:color="cfe2f3" w:fill="cfe2f3"/>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14570" w:type="dxa"/>
            <w:vAlign w:val="center"/>
            <w:textDirection w:val="lrTb"/>
            <w:noWrap w:val="false"/>
          </w:tcPr>
          <w:p>
            <w:pPr>
              <w:pBdr/>
              <w:spacing/>
              <w:ind/>
              <w:rPr>
                <w:rFonts w:ascii="Arial" w:hAnsi="Arial" w:cs="Arial"/>
              </w:rPr>
            </w:pPr>
            <w:r>
              <w:rPr>
                <w:rFonts w:ascii="Arial" w:hAnsi="Arial" w:eastAsia="Arial" w:cs="Arial"/>
                <w:b/>
                <w:color w:val="000000"/>
              </w:rPr>
              <w:t xml:space="preserve">Objetivo 8.1: Promover o acesso aos serviços de saúde à população através da ampliação de serviços.</w:t>
            </w:r>
            <w:r>
              <w:rPr>
                <w:rFonts w:ascii="Arial" w:hAnsi="Arial" w:cs="Arial"/>
              </w:rPr>
            </w:r>
            <w:r>
              <w:rPr>
                <w:rFonts w:ascii="Arial" w:hAnsi="Arial" w:cs="Arial"/>
              </w:rPr>
            </w:r>
          </w:p>
        </w:tc>
      </w:tr>
      <w:tr>
        <w:trPr>
          <w:trHeight w:val="315"/>
        </w:trPr>
        <w:tc>
          <w:tcPr>
            <w:shd w:val="clear" w:color="cccccc" w:fill="cccccc"/>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669"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Nº</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258"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Descrição da Meta</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77"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Indicador para monitoramento e avaliação da meta</w:t>
            </w:r>
            <w:r>
              <w:rPr>
                <w:rFonts w:ascii="Arial" w:hAnsi="Arial" w:cs="Arial"/>
              </w:rPr>
            </w:r>
            <w:r>
              <w:rPr>
                <w:rFonts w:ascii="Arial" w:hAnsi="Arial" w:cs="Arial"/>
              </w:rPr>
            </w:r>
          </w:p>
        </w:tc>
        <w:tc>
          <w:tcPr>
            <w:gridSpan w:val="3"/>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2107"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Indicador (Linha-Base)</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69"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Meta Plano (2026- 2029)</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62"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Unidade de Medida</w:t>
            </w:r>
            <w:r>
              <w:rPr>
                <w:rFonts w:ascii="Arial" w:hAnsi="Arial" w:cs="Arial"/>
              </w:rPr>
            </w:r>
            <w:r>
              <w:rPr>
                <w:rFonts w:ascii="Arial" w:hAnsi="Arial" w:cs="Arial"/>
              </w:rPr>
            </w:r>
          </w:p>
        </w:tc>
        <w:tc>
          <w:tcPr>
            <w:gridSpan w:val="4"/>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128"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Meta Prevista</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6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Valor</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6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Ano</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6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Unidade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68"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2026</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6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2027</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6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2028</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23"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2029</w:t>
            </w:r>
            <w:r>
              <w:rPr>
                <w:rFonts w:ascii="Arial" w:hAnsi="Arial" w:cs="Arial"/>
              </w:rPr>
            </w:r>
            <w:r>
              <w:rPr>
                <w:rFonts w:ascii="Arial" w:hAnsi="Arial" w:cs="Arial"/>
              </w:rPr>
            </w:r>
          </w:p>
        </w:tc>
      </w:tr>
      <w:tr>
        <w:trPr>
          <w:trHeight w:val="315"/>
        </w:trPr>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6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258" w:type="dxa"/>
            <w:vAlign w:val="center"/>
            <w:textDirection w:val="lrTb"/>
            <w:noWrap w:val="false"/>
          </w:tcPr>
          <w:p>
            <w:pPr>
              <w:pBdr/>
              <w:spacing/>
              <w:ind/>
              <w:rPr>
                <w:rFonts w:ascii="Arial" w:hAnsi="Arial" w:cs="Arial"/>
              </w:rPr>
            </w:pPr>
            <w:r>
              <w:rPr>
                <w:rFonts w:ascii="Arial" w:hAnsi="Arial" w:eastAsia="Arial" w:cs="Arial"/>
                <w:color w:val="000000"/>
              </w:rPr>
              <w:t xml:space="preserve">Ampliar em 20% os procedimentos de média complexidade com serviços em diagnose e </w:t>
            </w:r>
            <w:r>
              <w:rPr>
                <w:rFonts w:ascii="Arial" w:hAnsi="Arial" w:eastAsia="Arial" w:cs="Arial"/>
                <w:color w:val="000000"/>
              </w:rPr>
              <w:t xml:space="preserve">tarapeutica</w:t>
            </w:r>
            <w:r>
              <w:rPr>
                <w:rFonts w:ascii="Arial" w:hAnsi="Arial" w:eastAsia="Arial" w:cs="Arial"/>
                <w:color w:val="000000"/>
              </w:rPr>
              <w:t xml:space="preserve"> na rede própria municipal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77" w:type="dxa"/>
            <w:vAlign w:val="center"/>
            <w:textDirection w:val="lrTb"/>
            <w:noWrap w:val="false"/>
          </w:tcPr>
          <w:p>
            <w:pPr>
              <w:pBdr/>
              <w:spacing/>
              <w:ind/>
              <w:rPr>
                <w:rFonts w:ascii="Arial" w:hAnsi="Arial" w:cs="Arial"/>
              </w:rPr>
            </w:pPr>
            <w:r>
              <w:rPr>
                <w:rFonts w:ascii="Arial" w:hAnsi="Arial" w:eastAsia="Arial" w:cs="Arial"/>
                <w:color w:val="000000"/>
              </w:rPr>
              <w:t xml:space="preserve">Número de procedimentos realizados na média complexidade da rede própria municipal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6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3.943.475</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6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6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6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4.732.170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6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6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4.140.649</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6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4.337.823</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6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4.534.996</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2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4.732.170</w:t>
            </w:r>
            <w:r>
              <w:rPr>
                <w:rFonts w:ascii="Arial" w:hAnsi="Arial" w:cs="Arial"/>
              </w:rPr>
            </w:r>
            <w:r>
              <w:rPr>
                <w:rFonts w:ascii="Arial" w:hAnsi="Arial" w:cs="Arial"/>
              </w:rPr>
            </w:r>
          </w:p>
        </w:tc>
      </w:tr>
      <w:tr>
        <w:trPr>
          <w:trHeight w:val="315"/>
        </w:trPr>
        <w:tc>
          <w:tcPr>
            <w:gridSpan w:val="12"/>
            <w:shd w:val="clear" w:color="cfe2f3" w:fill="cfe2f3"/>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14570" w:type="dxa"/>
            <w:vAlign w:val="center"/>
            <w:textDirection w:val="lrTb"/>
            <w:noWrap w:val="false"/>
          </w:tcPr>
          <w:p>
            <w:pPr>
              <w:pBdr/>
              <w:spacing/>
              <w:ind/>
              <w:rPr>
                <w:rFonts w:ascii="Arial" w:hAnsi="Arial" w:cs="Arial"/>
              </w:rPr>
            </w:pPr>
            <w:r>
              <w:rPr>
                <w:rFonts w:ascii="Arial" w:hAnsi="Arial" w:eastAsia="Arial" w:cs="Arial"/>
                <w:b/>
                <w:color w:val="000000"/>
              </w:rPr>
              <w:t xml:space="preserve">Objetivo 8.2: Prover o deslocamento programado de munícipes residentes de Cariacica através de transporte sanitário em </w:t>
            </w:r>
            <w:r>
              <w:rPr>
                <w:rFonts w:ascii="Arial" w:hAnsi="Arial" w:eastAsia="Arial" w:cs="Arial"/>
                <w:b/>
                <w:color w:val="000000"/>
              </w:rPr>
              <w:t xml:space="preserve">caráter</w:t>
            </w:r>
            <w:r>
              <w:rPr>
                <w:rFonts w:ascii="Arial" w:hAnsi="Arial" w:eastAsia="Arial" w:cs="Arial"/>
                <w:b/>
                <w:color w:val="000000"/>
              </w:rPr>
              <w:t xml:space="preserve"> eletivo, regulados e agendados.</w:t>
            </w:r>
            <w:r>
              <w:rPr>
                <w:rFonts w:ascii="Arial" w:hAnsi="Arial" w:cs="Arial"/>
              </w:rPr>
            </w:r>
            <w:r>
              <w:rPr>
                <w:rFonts w:ascii="Arial" w:hAnsi="Arial" w:cs="Arial"/>
              </w:rPr>
            </w:r>
          </w:p>
        </w:tc>
      </w:tr>
      <w:tr>
        <w:trPr>
          <w:trHeight w:val="315"/>
        </w:trPr>
        <w:tc>
          <w:tcPr>
            <w:shd w:val="clear" w:color="cccccc" w:fill="cccccc"/>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669"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Nº</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258"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Descrição da Meta</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77"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Indicador para monitoramento e avaliação da meta</w:t>
            </w:r>
            <w:r>
              <w:rPr>
                <w:rFonts w:ascii="Arial" w:hAnsi="Arial" w:cs="Arial"/>
              </w:rPr>
            </w:r>
            <w:r>
              <w:rPr>
                <w:rFonts w:ascii="Arial" w:hAnsi="Arial" w:cs="Arial"/>
              </w:rPr>
            </w:r>
          </w:p>
        </w:tc>
        <w:tc>
          <w:tcPr>
            <w:gridSpan w:val="3"/>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2107"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Indicador (Linha-Base)</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69"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Meta Plano (2026- 2029)</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62"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Unidade de Medida</w:t>
            </w:r>
            <w:r>
              <w:rPr>
                <w:rFonts w:ascii="Arial" w:hAnsi="Arial" w:cs="Arial"/>
              </w:rPr>
            </w:r>
            <w:r>
              <w:rPr>
                <w:rFonts w:ascii="Arial" w:hAnsi="Arial" w:cs="Arial"/>
              </w:rPr>
            </w:r>
          </w:p>
        </w:tc>
        <w:tc>
          <w:tcPr>
            <w:gridSpan w:val="4"/>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128"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Meta Prevista</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6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Valor</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6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Ano</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6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Unidade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68"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2026</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6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2027</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6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2028</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23"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2029</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66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258" w:type="dxa"/>
            <w:vAlign w:val="center"/>
            <w:textDirection w:val="lrTb"/>
            <w:noWrap w:val="false"/>
          </w:tcPr>
          <w:p>
            <w:pPr>
              <w:pBdr/>
              <w:spacing/>
              <w:ind/>
              <w:rPr>
                <w:rFonts w:ascii="Arial" w:hAnsi="Arial" w:cs="Arial"/>
              </w:rPr>
            </w:pPr>
            <w:r>
              <w:rPr>
                <w:rFonts w:ascii="Arial" w:hAnsi="Arial" w:eastAsia="Arial" w:cs="Arial"/>
                <w:color w:val="000000"/>
              </w:rPr>
              <w:t xml:space="preserve">Estruturar a Central de transporte Sanitário</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77" w:type="dxa"/>
            <w:vAlign w:val="center"/>
            <w:textDirection w:val="lrTb"/>
            <w:noWrap w:val="false"/>
          </w:tcPr>
          <w:p>
            <w:pPr>
              <w:pBdr/>
              <w:spacing/>
              <w:ind/>
              <w:rPr>
                <w:rFonts w:ascii="Arial" w:hAnsi="Arial" w:cs="Arial"/>
              </w:rPr>
            </w:pPr>
            <w:r>
              <w:rPr>
                <w:rFonts w:ascii="Arial" w:hAnsi="Arial" w:eastAsia="Arial" w:cs="Arial"/>
                <w:color w:val="000000"/>
              </w:rPr>
              <w:t xml:space="preserve">Número de munícipes atendidos</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6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2.854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6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6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6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7.102</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6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6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6.135</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6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6.442</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6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6.764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2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7.102</w:t>
            </w:r>
            <w:r>
              <w:rPr>
                <w:rFonts w:ascii="Arial" w:hAnsi="Arial" w:cs="Arial"/>
              </w:rPr>
            </w:r>
            <w:r>
              <w:rPr>
                <w:rFonts w:ascii="Arial" w:hAnsi="Arial" w:cs="Arial"/>
              </w:rPr>
            </w:r>
          </w:p>
        </w:tc>
      </w:tr>
      <w:tr>
        <w:trPr>
          <w:trHeight w:val="315"/>
        </w:trPr>
        <w:tc>
          <w:tcPr>
            <w:gridSpan w:val="12"/>
            <w:shd w:val="clear" w:color="cfe2f3" w:fill="cfe2f3"/>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14570" w:type="dxa"/>
            <w:vAlign w:val="center"/>
            <w:textDirection w:val="lrTb"/>
            <w:noWrap w:val="false"/>
          </w:tcPr>
          <w:p>
            <w:pPr>
              <w:pBdr/>
              <w:spacing/>
              <w:ind/>
              <w:rPr>
                <w:rFonts w:ascii="Arial" w:hAnsi="Arial" w:cs="Arial"/>
              </w:rPr>
            </w:pPr>
            <w:r>
              <w:rPr>
                <w:rFonts w:ascii="Arial" w:hAnsi="Arial" w:eastAsia="Arial" w:cs="Arial"/>
                <w:b/>
                <w:color w:val="000000"/>
              </w:rPr>
              <w:t xml:space="preserve">Objetivo 8.3: Aprimorar a gestão </w:t>
            </w:r>
            <w:r>
              <w:rPr>
                <w:rFonts w:ascii="Arial" w:hAnsi="Arial" w:eastAsia="Arial" w:cs="Arial"/>
                <w:b/>
                <w:color w:val="000000"/>
              </w:rPr>
              <w:t xml:space="preserve">da informações</w:t>
            </w:r>
            <w:r>
              <w:rPr>
                <w:rFonts w:ascii="Arial" w:hAnsi="Arial" w:eastAsia="Arial" w:cs="Arial"/>
                <w:b/>
                <w:color w:val="000000"/>
              </w:rPr>
              <w:t xml:space="preserve"> de dados no </w:t>
            </w:r>
            <w:r>
              <w:rPr>
                <w:rFonts w:ascii="Arial" w:hAnsi="Arial" w:eastAsia="Arial" w:cs="Arial"/>
                <w:b/>
                <w:color w:val="000000"/>
              </w:rPr>
              <w:t xml:space="preserve">Cnes</w:t>
            </w:r>
            <w:r>
              <w:rPr>
                <w:rFonts w:ascii="Arial" w:hAnsi="Arial" w:cs="Arial"/>
              </w:rPr>
            </w:r>
            <w:r>
              <w:rPr>
                <w:rFonts w:ascii="Arial" w:hAnsi="Arial" w:cs="Arial"/>
              </w:rPr>
            </w:r>
          </w:p>
        </w:tc>
      </w:tr>
      <w:tr>
        <w:trPr>
          <w:trHeight w:val="315"/>
        </w:trPr>
        <w:tc>
          <w:tcPr>
            <w:shd w:val="clear" w:color="cccccc" w:fill="cccccc"/>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669"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Nº</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258"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Descrição da Meta</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77"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Indicador para monitoramento e avaliação da meta</w:t>
            </w:r>
            <w:r>
              <w:rPr>
                <w:rFonts w:ascii="Arial" w:hAnsi="Arial" w:cs="Arial"/>
              </w:rPr>
            </w:r>
            <w:r>
              <w:rPr>
                <w:rFonts w:ascii="Arial" w:hAnsi="Arial" w:cs="Arial"/>
              </w:rPr>
            </w:r>
          </w:p>
        </w:tc>
        <w:tc>
          <w:tcPr>
            <w:gridSpan w:val="3"/>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2107"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Indicador (Linha-Base)</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69"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Meta Plano (2026- 2029)</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62"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Unidade de Medida</w:t>
            </w:r>
            <w:r>
              <w:rPr>
                <w:rFonts w:ascii="Arial" w:hAnsi="Arial" w:cs="Arial"/>
              </w:rPr>
            </w:r>
            <w:r>
              <w:rPr>
                <w:rFonts w:ascii="Arial" w:hAnsi="Arial" w:cs="Arial"/>
              </w:rPr>
            </w:r>
          </w:p>
        </w:tc>
        <w:tc>
          <w:tcPr>
            <w:gridSpan w:val="4"/>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128"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Meta Prevista</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6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Valor</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6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Ano</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6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Unidade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68"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2026</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6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2027</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6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2028</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23"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2029</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66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258" w:type="dxa"/>
            <w:vAlign w:val="center"/>
            <w:textDirection w:val="lrTb"/>
            <w:noWrap w:val="false"/>
          </w:tcPr>
          <w:p>
            <w:pPr>
              <w:pBdr/>
              <w:spacing/>
              <w:ind/>
              <w:rPr>
                <w:rFonts w:ascii="Arial" w:hAnsi="Arial" w:cs="Arial"/>
              </w:rPr>
            </w:pPr>
            <w:r>
              <w:rPr>
                <w:rFonts w:ascii="Arial" w:hAnsi="Arial" w:eastAsia="Arial" w:cs="Arial"/>
                <w:color w:val="000000"/>
              </w:rPr>
              <w:t xml:space="preserve">Alimentar os bancos de dados e sistemas de informações oficiais </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77" w:type="dxa"/>
            <w:vAlign w:val="center"/>
            <w:textDirection w:val="lrTb"/>
            <w:noWrap w:val="false"/>
          </w:tcPr>
          <w:p>
            <w:pPr>
              <w:pBdr/>
              <w:spacing/>
              <w:ind/>
              <w:rPr>
                <w:rFonts w:ascii="Arial" w:hAnsi="Arial" w:cs="Arial"/>
              </w:rPr>
            </w:pPr>
            <w:r>
              <w:rPr>
                <w:rFonts w:ascii="Arial" w:hAnsi="Arial" w:eastAsia="Arial" w:cs="Arial"/>
                <w:color w:val="000000"/>
              </w:rPr>
              <w:t xml:space="preserve">Percentual de cadastros e atualização no SCNES de profissionais de saúde encaminhados pela APS mensalmente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6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6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6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6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6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6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6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6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2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66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258" w:type="dxa"/>
            <w:vAlign w:val="center"/>
            <w:textDirection w:val="lrTb"/>
            <w:noWrap w:val="false"/>
          </w:tcPr>
          <w:p>
            <w:pPr>
              <w:pBdr/>
              <w:spacing/>
              <w:ind/>
              <w:rPr>
                <w:rFonts w:ascii="Arial" w:hAnsi="Arial" w:cs="Arial"/>
              </w:rPr>
            </w:pPr>
            <w:r>
              <w:rPr>
                <w:rFonts w:ascii="Arial" w:hAnsi="Arial" w:eastAsia="Arial" w:cs="Arial"/>
                <w:color w:val="000000"/>
              </w:rPr>
              <w:t xml:space="preserve">Exportação de dados via transmissor </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77" w:type="dxa"/>
            <w:vAlign w:val="center"/>
            <w:textDirection w:val="lrTb"/>
            <w:noWrap w:val="false"/>
          </w:tcPr>
          <w:p>
            <w:pPr>
              <w:pBdr/>
              <w:spacing/>
              <w:ind/>
              <w:rPr>
                <w:rFonts w:ascii="Arial" w:hAnsi="Arial" w:cs="Arial"/>
              </w:rPr>
            </w:pPr>
            <w:r>
              <w:rPr>
                <w:rFonts w:ascii="Arial" w:hAnsi="Arial" w:eastAsia="Arial" w:cs="Arial"/>
                <w:color w:val="000000"/>
              </w:rPr>
              <w:t xml:space="preserve">Percentual cadastrados encaminhados ao </w:t>
            </w:r>
            <w:r>
              <w:rPr>
                <w:rFonts w:ascii="Arial" w:hAnsi="Arial" w:eastAsia="Arial" w:cs="Arial"/>
                <w:color w:val="000000"/>
              </w:rPr>
              <w:t xml:space="preserve">Datasus</w:t>
            </w:r>
            <w:r>
              <w:rPr>
                <w:rFonts w:ascii="Arial" w:hAnsi="Arial" w:eastAsia="Arial" w:cs="Arial"/>
                <w:color w:val="000000"/>
              </w:rPr>
              <w:t xml:space="preserve"> mensalmente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6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6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6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6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6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6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6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6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2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r>
      <w:tr>
        <w:trPr>
          <w:trHeight w:val="315"/>
        </w:trPr>
        <w:tc>
          <w:tcPr>
            <w:gridSpan w:val="12"/>
            <w:shd w:val="clear" w:color="cfe2f3" w:fill="cfe2f3"/>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14570" w:type="dxa"/>
            <w:vAlign w:val="center"/>
            <w:textDirection w:val="lrTb"/>
            <w:noWrap w:val="false"/>
          </w:tcPr>
          <w:p>
            <w:pPr>
              <w:pBdr/>
              <w:spacing/>
              <w:ind/>
              <w:rPr>
                <w:rFonts w:ascii="Arial" w:hAnsi="Arial" w:cs="Arial"/>
              </w:rPr>
            </w:pPr>
            <w:r>
              <w:rPr>
                <w:rFonts w:ascii="Arial" w:hAnsi="Arial" w:eastAsia="Arial" w:cs="Arial"/>
                <w:b/>
                <w:color w:val="000000"/>
              </w:rPr>
              <w:t xml:space="preserve">Objetivo 8.4: Aprimorar a gestão </w:t>
            </w:r>
            <w:r>
              <w:rPr>
                <w:rFonts w:ascii="Arial" w:hAnsi="Arial" w:eastAsia="Arial" w:cs="Arial"/>
                <w:b/>
                <w:color w:val="000000"/>
              </w:rPr>
              <w:t xml:space="preserve">da informações</w:t>
            </w:r>
            <w:r>
              <w:rPr>
                <w:rFonts w:ascii="Arial" w:hAnsi="Arial" w:eastAsia="Arial" w:cs="Arial"/>
                <w:b/>
                <w:color w:val="000000"/>
              </w:rPr>
              <w:t xml:space="preserve"> de dados no Sistema de Informação Ambulatorial</w:t>
            </w:r>
            <w:r>
              <w:rPr>
                <w:rFonts w:ascii="Arial" w:hAnsi="Arial" w:cs="Arial"/>
              </w:rPr>
            </w:r>
            <w:r>
              <w:rPr>
                <w:rFonts w:ascii="Arial" w:hAnsi="Arial" w:cs="Arial"/>
              </w:rPr>
            </w:r>
          </w:p>
        </w:tc>
      </w:tr>
      <w:tr>
        <w:trPr>
          <w:trHeight w:val="315"/>
        </w:trPr>
        <w:tc>
          <w:tcPr>
            <w:shd w:val="clear" w:color="cccccc" w:fill="cccccc"/>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669"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Nº</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258"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Descrição da Meta</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77"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Indicador para monitoramento e avaliação da meta</w:t>
            </w:r>
            <w:r>
              <w:rPr>
                <w:rFonts w:ascii="Arial" w:hAnsi="Arial" w:cs="Arial"/>
              </w:rPr>
            </w:r>
            <w:r>
              <w:rPr>
                <w:rFonts w:ascii="Arial" w:hAnsi="Arial" w:cs="Arial"/>
              </w:rPr>
            </w:r>
          </w:p>
        </w:tc>
        <w:tc>
          <w:tcPr>
            <w:gridSpan w:val="3"/>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2107"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Indicador (Linha-Base)</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69"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Meta Plano (2026- 2029)</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62"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Unidade de Medida</w:t>
            </w:r>
            <w:r>
              <w:rPr>
                <w:rFonts w:ascii="Arial" w:hAnsi="Arial" w:cs="Arial"/>
              </w:rPr>
            </w:r>
            <w:r>
              <w:rPr>
                <w:rFonts w:ascii="Arial" w:hAnsi="Arial" w:cs="Arial"/>
              </w:rPr>
            </w:r>
          </w:p>
        </w:tc>
        <w:tc>
          <w:tcPr>
            <w:gridSpan w:val="4"/>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128"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Meta Prevista</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6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Valor</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6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Ano</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6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Unidade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68"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2026</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6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2027</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6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2028</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23"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2029</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66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258" w:type="dxa"/>
            <w:vAlign w:val="center"/>
            <w:textDirection w:val="lrTb"/>
            <w:noWrap w:val="false"/>
          </w:tcPr>
          <w:p>
            <w:pPr>
              <w:pBdr/>
              <w:spacing/>
              <w:ind/>
              <w:rPr>
                <w:rFonts w:ascii="Arial" w:hAnsi="Arial" w:cs="Arial"/>
              </w:rPr>
            </w:pPr>
            <w:r>
              <w:rPr>
                <w:rFonts w:ascii="Arial" w:hAnsi="Arial" w:eastAsia="Arial" w:cs="Arial"/>
                <w:color w:val="000000"/>
              </w:rPr>
              <w:t xml:space="preserve">Alimentar os bancos de dados e sistemas de informações oficiais </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77" w:type="dxa"/>
            <w:vAlign w:val="center"/>
            <w:textDirection w:val="lrTb"/>
            <w:noWrap w:val="false"/>
          </w:tcPr>
          <w:p>
            <w:pPr>
              <w:pBdr/>
              <w:spacing/>
              <w:ind/>
              <w:rPr>
                <w:rFonts w:ascii="Arial" w:hAnsi="Arial" w:cs="Arial"/>
              </w:rPr>
            </w:pPr>
            <w:r>
              <w:rPr>
                <w:rFonts w:ascii="Arial" w:hAnsi="Arial" w:eastAsia="Arial" w:cs="Arial"/>
                <w:color w:val="000000"/>
              </w:rPr>
              <w:t xml:space="preserve">Percentual de dados inseridos no sistema de informação ambulatorial encaminhados pelas US da rede </w:t>
            </w:r>
            <w:r>
              <w:rPr>
                <w:rFonts w:ascii="Arial" w:hAnsi="Arial" w:eastAsia="Arial" w:cs="Arial"/>
                <w:color w:val="000000"/>
              </w:rPr>
              <w:t xml:space="preserve">propria</w:t>
            </w:r>
            <w:r>
              <w:rPr>
                <w:rFonts w:ascii="Arial" w:hAnsi="Arial" w:eastAsia="Arial" w:cs="Arial"/>
                <w:color w:val="000000"/>
              </w:rPr>
              <w:t xml:space="preserve"> municipal e prestadores de serviços mensalmente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6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6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6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6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6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6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6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6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2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66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258" w:type="dxa"/>
            <w:vAlign w:val="center"/>
            <w:textDirection w:val="lrTb"/>
            <w:noWrap w:val="false"/>
          </w:tcPr>
          <w:p>
            <w:pPr>
              <w:pBdr/>
              <w:spacing/>
              <w:ind/>
              <w:rPr>
                <w:rFonts w:ascii="Arial" w:hAnsi="Arial" w:cs="Arial"/>
              </w:rPr>
            </w:pPr>
            <w:r>
              <w:rPr>
                <w:rFonts w:ascii="Arial" w:hAnsi="Arial" w:eastAsia="Arial" w:cs="Arial"/>
                <w:color w:val="000000"/>
              </w:rPr>
              <w:t xml:space="preserve">Exportação de dados via transmissor </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977" w:type="dxa"/>
            <w:vAlign w:val="center"/>
            <w:textDirection w:val="lrTb"/>
            <w:noWrap w:val="false"/>
          </w:tcPr>
          <w:p>
            <w:pPr>
              <w:pBdr/>
              <w:spacing/>
              <w:ind/>
              <w:rPr>
                <w:rFonts w:ascii="Arial" w:hAnsi="Arial" w:cs="Arial"/>
              </w:rPr>
            </w:pPr>
            <w:r>
              <w:rPr>
                <w:rFonts w:ascii="Arial" w:hAnsi="Arial" w:eastAsia="Arial" w:cs="Arial"/>
                <w:color w:val="000000"/>
              </w:rPr>
              <w:t xml:space="preserve">Percentual de dados de produção ambulatorial encaminhados </w:t>
            </w:r>
            <w:r>
              <w:rPr>
                <w:rFonts w:ascii="Arial" w:hAnsi="Arial" w:eastAsia="Arial" w:cs="Arial"/>
                <w:color w:val="000000"/>
              </w:rPr>
              <w:t xml:space="preserve">ào</w:t>
            </w:r>
            <w:r>
              <w:rPr>
                <w:rFonts w:ascii="Arial" w:hAnsi="Arial" w:eastAsia="Arial" w:cs="Arial"/>
                <w:color w:val="000000"/>
              </w:rPr>
              <w:t xml:space="preserve"> </w:t>
            </w:r>
            <w:r>
              <w:rPr>
                <w:rFonts w:ascii="Arial" w:hAnsi="Arial" w:eastAsia="Arial" w:cs="Arial"/>
                <w:color w:val="000000"/>
              </w:rPr>
              <w:t xml:space="preserve">Datasus</w:t>
            </w:r>
            <w:r>
              <w:rPr>
                <w:rFonts w:ascii="Arial" w:hAnsi="Arial" w:eastAsia="Arial" w:cs="Arial"/>
                <w:color w:val="000000"/>
              </w:rPr>
              <w:t xml:space="preserve">/MS mensalmente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6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6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6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6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6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6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6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6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2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r>
    </w:tbl>
    <w:p>
      <w:pPr>
        <w:pBdr/>
        <w:spacing w:after="0" w:line="360" w:lineRule="auto"/>
        <w:ind/>
        <w:jc w:val="both"/>
        <w:rPr>
          <w:rFonts w:ascii="Arial" w:hAnsi="Arial" w:cs="Arial"/>
          <w:color w:val="0070c0"/>
        </w:rPr>
      </w:pPr>
      <w:r>
        <w:rPr>
          <w:rFonts w:ascii="Arial" w:hAnsi="Arial" w:cs="Arial"/>
          <w:color w:val="0070c0"/>
        </w:rPr>
      </w:r>
      <w:r>
        <w:rPr>
          <w:rFonts w:ascii="Arial" w:hAnsi="Arial" w:cs="Arial"/>
          <w:color w:val="0070c0"/>
        </w:rPr>
      </w:r>
      <w:r>
        <w:rPr>
          <w:rFonts w:ascii="Arial" w:hAnsi="Arial" w:cs="Arial"/>
          <w:color w:val="0070c0"/>
        </w:rPr>
      </w:r>
    </w:p>
    <w:tbl>
      <w:tblPr>
        <w:tblStyle w:val="1093"/>
        <w:tblW w:w="0" w:type="auto"/>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313"/>
        <w:gridCol w:w="1549"/>
        <w:gridCol w:w="1549"/>
        <w:gridCol w:w="1271"/>
        <w:gridCol w:w="963"/>
        <w:gridCol w:w="973"/>
        <w:gridCol w:w="1292"/>
        <w:gridCol w:w="994"/>
        <w:gridCol w:w="1271"/>
        <w:gridCol w:w="1271"/>
        <w:gridCol w:w="1271"/>
        <w:gridCol w:w="1271"/>
      </w:tblGrid>
      <w:tr>
        <w:trPr>
          <w:trHeight w:val="315"/>
        </w:trPr>
        <w:tc>
          <w:tcPr>
            <w:gridSpan w:val="12"/>
            <w:shd w:val="clear" w:color="3d85c6" w:fill="3d85c6"/>
            <w:tcBorders>
              <w:top w:val="single" w:color="000000" w:sz="6" w:space="0"/>
              <w:left w:val="single" w:color="000000" w:sz="6" w:space="0"/>
              <w:bottom w:val="single" w:color="000000" w:sz="6" w:space="0"/>
              <w:right w:val="single" w:color="000000" w:sz="6" w:space="0"/>
            </w:tcBorders>
            <w:tcMar>
              <w:left w:w="45" w:type="dxa"/>
              <w:top w:w="30" w:type="dxa"/>
              <w:right w:w="45" w:type="dxa"/>
              <w:bottom w:w="30" w:type="dxa"/>
            </w:tcMar>
            <w:tcW w:w="14570" w:type="dxa"/>
            <w:vAlign w:val="center"/>
            <w:textDirection w:val="lrTb"/>
            <w:noWrap w:val="false"/>
          </w:tcPr>
          <w:p>
            <w:pPr>
              <w:pBdr/>
              <w:spacing/>
              <w:ind/>
              <w:jc w:val="center"/>
              <w:rPr>
                <w:rFonts w:ascii="Arial" w:hAnsi="Arial" w:cs="Arial"/>
              </w:rPr>
            </w:pPr>
            <w:r>
              <w:rPr>
                <w:rFonts w:ascii="Arial" w:hAnsi="Arial" w:eastAsia="Arial" w:cs="Arial"/>
                <w:b/>
                <w:color w:val="ffffff"/>
              </w:rPr>
              <w:t xml:space="preserve">DIRETRIZ Nº 9 - Qualificação da Gestão e do Financiamento em Saúde</w:t>
            </w:r>
            <w:r>
              <w:rPr>
                <w:rFonts w:ascii="Arial" w:hAnsi="Arial" w:cs="Arial"/>
              </w:rPr>
            </w:r>
            <w:r>
              <w:rPr>
                <w:rFonts w:ascii="Arial" w:hAnsi="Arial" w:cs="Arial"/>
              </w:rPr>
            </w:r>
          </w:p>
        </w:tc>
      </w:tr>
      <w:tr>
        <w:trPr>
          <w:trHeight w:val="315"/>
        </w:trPr>
        <w:tc>
          <w:tcPr>
            <w:gridSpan w:val="12"/>
            <w:shd w:val="clear" w:color="cfe2f3" w:fill="cfe2f3"/>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14570" w:type="dxa"/>
            <w:vAlign w:val="center"/>
            <w:textDirection w:val="lrTb"/>
            <w:noWrap w:val="false"/>
          </w:tcPr>
          <w:p>
            <w:pPr>
              <w:pBdr/>
              <w:spacing/>
              <w:ind/>
              <w:rPr>
                <w:rFonts w:ascii="Arial" w:hAnsi="Arial" w:cs="Arial"/>
              </w:rPr>
            </w:pPr>
            <w:r>
              <w:rPr>
                <w:rFonts w:ascii="Arial" w:hAnsi="Arial" w:eastAsia="Arial" w:cs="Arial"/>
                <w:b/>
                <w:color w:val="000000"/>
              </w:rPr>
              <w:t xml:space="preserve">Objetivo 9.1: Garantir e ampliar o acesso da população à Estratégia de Saúde da Família com qualidade, equidade e em tempo oportuno, com foco no fortalecimento da Atenção Primária como porta de entrada principal para o SUS e ordenadora do cuidado.</w:t>
            </w:r>
            <w:r>
              <w:rPr>
                <w:rFonts w:ascii="Arial" w:hAnsi="Arial" w:cs="Arial"/>
              </w:rPr>
            </w:r>
            <w:r>
              <w:rPr>
                <w:rFonts w:ascii="Arial" w:hAnsi="Arial" w:cs="Arial"/>
              </w:rPr>
            </w:r>
          </w:p>
        </w:tc>
      </w:tr>
      <w:tr>
        <w:trPr>
          <w:trHeight w:val="315"/>
        </w:trPr>
        <w:tc>
          <w:tcPr>
            <w:shd w:val="clear" w:color="cccccc" w:fill="cccccc"/>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619"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Nº</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108"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Descrição da Meta</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2935"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Indicador para monitoramento e avaliação da meta</w:t>
            </w:r>
            <w:r>
              <w:rPr>
                <w:rFonts w:ascii="Arial" w:hAnsi="Arial" w:cs="Arial"/>
              </w:rPr>
            </w:r>
            <w:r>
              <w:rPr>
                <w:rFonts w:ascii="Arial" w:hAnsi="Arial" w:cs="Arial"/>
              </w:rPr>
            </w:r>
          </w:p>
        </w:tc>
        <w:tc>
          <w:tcPr>
            <w:gridSpan w:val="3"/>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2210"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Indicador (Linha-Base)</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92"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Meta Plano (2026- 2029)</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65"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Unidade de Medida</w:t>
            </w:r>
            <w:r>
              <w:rPr>
                <w:rFonts w:ascii="Arial" w:hAnsi="Arial" w:cs="Arial"/>
              </w:rPr>
            </w:r>
            <w:r>
              <w:rPr>
                <w:rFonts w:ascii="Arial" w:hAnsi="Arial" w:cs="Arial"/>
              </w:rPr>
            </w:r>
          </w:p>
        </w:tc>
        <w:tc>
          <w:tcPr>
            <w:gridSpan w:val="4"/>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040"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Meta Prevista</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7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Valor</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1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Ano</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12"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Unidade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12"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2026</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05"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2027</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05"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2028</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418"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2029</w:t>
            </w:r>
            <w:r>
              <w:rPr>
                <w:rFonts w:ascii="Arial" w:hAnsi="Arial" w:cs="Arial"/>
              </w:rPr>
            </w:r>
            <w:r>
              <w:rPr>
                <w:rFonts w:ascii="Arial" w:hAnsi="Arial" w:cs="Arial"/>
              </w:rPr>
            </w:r>
          </w:p>
        </w:tc>
      </w:tr>
      <w:tr>
        <w:trPr>
          <w:trHeight w:val="315"/>
        </w:trPr>
        <w:tc>
          <w:tcPr>
            <w:shd w:val="clear" w:color="ffffff" w:fill="ffffff"/>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61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108" w:type="dxa"/>
            <w:vAlign w:val="center"/>
            <w:textDirection w:val="lrTb"/>
            <w:noWrap w:val="false"/>
          </w:tcPr>
          <w:p>
            <w:pPr>
              <w:pBdr/>
              <w:spacing/>
              <w:ind/>
              <w:rPr>
                <w:rFonts w:ascii="Arial" w:hAnsi="Arial" w:cs="Arial"/>
              </w:rPr>
            </w:pPr>
            <w:r>
              <w:rPr>
                <w:rFonts w:ascii="Arial" w:hAnsi="Arial" w:eastAsia="Arial" w:cs="Arial"/>
                <w:color w:val="000000"/>
              </w:rPr>
              <w:t xml:space="preserve">Expandir o acesso da população por meio da construção de novos equipamentos de saúde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293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Nº de novos equipamentos de saúde </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7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1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1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9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6</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6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1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0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0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4</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41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6</w:t>
            </w:r>
            <w:r>
              <w:rPr>
                <w:rFonts w:ascii="Arial" w:hAnsi="Arial" w:cs="Arial"/>
              </w:rPr>
            </w:r>
            <w:r>
              <w:rPr>
                <w:rFonts w:ascii="Arial" w:hAnsi="Arial" w:cs="Arial"/>
              </w:rPr>
            </w:r>
          </w:p>
        </w:tc>
      </w:tr>
      <w:tr>
        <w:trPr>
          <w:trHeight w:val="315"/>
        </w:trPr>
        <w:tc>
          <w:tcPr>
            <w:gridSpan w:val="12"/>
            <w:shd w:val="clear" w:color="cfe2f3" w:fill="cfe2f3"/>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14570" w:type="dxa"/>
            <w:vAlign w:val="center"/>
            <w:textDirection w:val="lrTb"/>
            <w:noWrap w:val="false"/>
          </w:tcPr>
          <w:p>
            <w:pPr>
              <w:pBdr/>
              <w:spacing/>
              <w:ind/>
              <w:rPr>
                <w:rFonts w:ascii="Arial" w:hAnsi="Arial" w:cs="Arial"/>
              </w:rPr>
            </w:pPr>
            <w:r>
              <w:rPr>
                <w:rFonts w:ascii="Arial" w:hAnsi="Arial" w:eastAsia="Arial" w:cs="Arial"/>
                <w:b/>
                <w:color w:val="000000"/>
              </w:rPr>
              <w:t xml:space="preserve">Objetivo 9.2: Implantar e implementar a gestão documental na SEMUS visando o controle eficiente, a segurança e a transparência sobre a produção documental. </w:t>
            </w:r>
            <w:r>
              <w:rPr>
                <w:rFonts w:ascii="Arial" w:hAnsi="Arial" w:cs="Arial"/>
              </w:rPr>
            </w:r>
            <w:r>
              <w:rPr>
                <w:rFonts w:ascii="Arial" w:hAnsi="Arial" w:cs="Arial"/>
              </w:rPr>
            </w:r>
          </w:p>
        </w:tc>
      </w:tr>
      <w:tr>
        <w:trPr>
          <w:trHeight w:val="315"/>
        </w:trPr>
        <w:tc>
          <w:tcPr>
            <w:shd w:val="clear" w:color="cccccc" w:fill="cccccc"/>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619"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Nº</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108"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Descrição da Meta</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2935"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Indicador para monitoramento e avaliação da meta</w:t>
            </w:r>
            <w:r>
              <w:rPr>
                <w:rFonts w:ascii="Arial" w:hAnsi="Arial" w:cs="Arial"/>
              </w:rPr>
            </w:r>
            <w:r>
              <w:rPr>
                <w:rFonts w:ascii="Arial" w:hAnsi="Arial" w:cs="Arial"/>
              </w:rPr>
            </w:r>
          </w:p>
        </w:tc>
        <w:tc>
          <w:tcPr>
            <w:gridSpan w:val="3"/>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2210"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Indicador (Linha-Base)</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92"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Meta Plano (2026- 2029)</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65"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Unidade de Medida</w:t>
            </w:r>
            <w:r>
              <w:rPr>
                <w:rFonts w:ascii="Arial" w:hAnsi="Arial" w:cs="Arial"/>
              </w:rPr>
            </w:r>
            <w:r>
              <w:rPr>
                <w:rFonts w:ascii="Arial" w:hAnsi="Arial" w:cs="Arial"/>
              </w:rPr>
            </w:r>
          </w:p>
        </w:tc>
        <w:tc>
          <w:tcPr>
            <w:gridSpan w:val="4"/>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040"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Meta Prevista</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7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Valor</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1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Ano</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12"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Unidade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12"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2026</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05"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2027</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05"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2028</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418"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2029</w:t>
            </w:r>
            <w:r>
              <w:rPr>
                <w:rFonts w:ascii="Arial" w:hAnsi="Arial" w:cs="Arial"/>
              </w:rPr>
            </w:r>
            <w:r>
              <w:rPr>
                <w:rFonts w:ascii="Arial" w:hAnsi="Arial" w:cs="Arial"/>
              </w:rPr>
            </w:r>
          </w:p>
        </w:tc>
      </w:tr>
      <w:tr>
        <w:trPr>
          <w:trHeight w:val="315"/>
        </w:trPr>
        <w:tc>
          <w:tcPr>
            <w:shd w:val="clear" w:color="ffffff" w:fill="ffffff"/>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61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108" w:type="dxa"/>
            <w:vAlign w:val="center"/>
            <w:textDirection w:val="lrTb"/>
            <w:noWrap w:val="false"/>
          </w:tcPr>
          <w:p>
            <w:pPr>
              <w:pBdr/>
              <w:spacing/>
              <w:ind/>
              <w:rPr>
                <w:rFonts w:ascii="Arial" w:hAnsi="Arial" w:cs="Arial"/>
              </w:rPr>
            </w:pPr>
            <w:r>
              <w:rPr>
                <w:rFonts w:ascii="Arial" w:hAnsi="Arial" w:eastAsia="Arial" w:cs="Arial"/>
                <w:color w:val="000000"/>
              </w:rPr>
              <w:t xml:space="preserve">Identificar, mapear e avaliar todos os documentos existentes nos </w:t>
            </w:r>
            <w:r>
              <w:rPr>
                <w:rFonts w:ascii="Arial" w:hAnsi="Arial" w:eastAsia="Arial" w:cs="Arial"/>
                <w:color w:val="000000"/>
              </w:rPr>
              <w:br/>
              <w:t xml:space="preserve">setores da SEMUS, abrangendo </w:t>
            </w:r>
            <w:r>
              <w:rPr>
                <w:rFonts w:ascii="Arial" w:hAnsi="Arial" w:eastAsia="Arial" w:cs="Arial"/>
                <w:color w:val="000000"/>
              </w:rPr>
              <w:t xml:space="preserve">tanto documentos físicos quanto digitais</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293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 de equipamentos de saúde com documentos triados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7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1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1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9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6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1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0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50%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0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70%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41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r>
      <w:tr>
        <w:trPr>
          <w:trHeight w:val="315"/>
        </w:trPr>
        <w:tc>
          <w:tcPr>
            <w:shd w:val="clear" w:color="ffffff" w:fill="ffffff"/>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61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108" w:type="dxa"/>
            <w:vAlign w:val="center"/>
            <w:textDirection w:val="lrTb"/>
            <w:noWrap w:val="false"/>
          </w:tcPr>
          <w:p>
            <w:pPr>
              <w:pBdr/>
              <w:spacing/>
              <w:ind/>
              <w:rPr>
                <w:rFonts w:ascii="Arial" w:hAnsi="Arial" w:cs="Arial"/>
              </w:rPr>
            </w:pPr>
            <w:r>
              <w:rPr>
                <w:rFonts w:ascii="Arial" w:hAnsi="Arial" w:eastAsia="Arial" w:cs="Arial"/>
                <w:color w:val="000000"/>
              </w:rPr>
              <w:t xml:space="preserve">Estabelecer a tabela de temporalidade, com a definição dos prazos de guarda, descarte ou arquivamento dos documentos de acordo com sua relevância</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293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Tabela implementada </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7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1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1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9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6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1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0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0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41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r>
      <w:tr>
        <w:trPr>
          <w:trHeight w:val="315"/>
        </w:trPr>
        <w:tc>
          <w:tcPr>
            <w:shd w:val="clear" w:color="ffffff" w:fill="ffffff"/>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61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108" w:type="dxa"/>
            <w:vAlign w:val="center"/>
            <w:textDirection w:val="lrTb"/>
            <w:noWrap w:val="false"/>
          </w:tcPr>
          <w:p>
            <w:pPr>
              <w:pBdr/>
              <w:spacing/>
              <w:ind/>
              <w:rPr>
                <w:rFonts w:ascii="Arial" w:hAnsi="Arial" w:cs="Arial"/>
              </w:rPr>
            </w:pPr>
            <w:r>
              <w:rPr>
                <w:rFonts w:ascii="Arial" w:hAnsi="Arial" w:eastAsia="Arial" w:cs="Arial"/>
                <w:color w:val="000000"/>
              </w:rPr>
              <w:t xml:space="preserve">Promover a gestão documental com a migração de suporte dos documentos não digitais e efetivar a gestão documental nos Sistemas </w:t>
            </w:r>
            <w:r>
              <w:rPr>
                <w:rFonts w:ascii="Arial" w:hAnsi="Arial" w:eastAsia="Arial" w:cs="Arial"/>
                <w:color w:val="000000"/>
              </w:rPr>
              <w:t xml:space="preserve">utilizados por toda a Secretaria, facilitando o acesso e a tramitação de</w:t>
            </w:r>
            <w:r>
              <w:rPr>
                <w:rFonts w:ascii="Arial" w:hAnsi="Arial" w:eastAsia="Arial" w:cs="Arial"/>
                <w:color w:val="000000"/>
              </w:rPr>
              <w:br/>
              <w:t xml:space="preserve">documentos.</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293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 de documentos digitalizados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7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1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1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9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6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1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0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50%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0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70%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41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r>
      <w:tr>
        <w:trPr>
          <w:trHeight w:val="315"/>
        </w:trPr>
        <w:tc>
          <w:tcPr>
            <w:shd w:val="clear" w:color="ffffff" w:fill="ffffff"/>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61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108" w:type="dxa"/>
            <w:vAlign w:val="center"/>
            <w:textDirection w:val="lrTb"/>
            <w:noWrap w:val="false"/>
          </w:tcPr>
          <w:p>
            <w:pPr>
              <w:pBdr/>
              <w:spacing/>
              <w:ind/>
              <w:rPr>
                <w:rFonts w:ascii="Arial" w:hAnsi="Arial" w:cs="Arial"/>
              </w:rPr>
            </w:pPr>
            <w:r>
              <w:rPr>
                <w:rFonts w:ascii="Arial" w:hAnsi="Arial" w:eastAsia="Arial" w:cs="Arial"/>
                <w:color w:val="000000"/>
              </w:rPr>
              <w:t xml:space="preserve">Promover a capacitação contínua dos servidores da SEMUS que lidam</w:t>
            </w:r>
            <w:r>
              <w:rPr>
                <w:rFonts w:ascii="Arial" w:hAnsi="Arial" w:eastAsia="Arial" w:cs="Arial"/>
                <w:color w:val="000000"/>
              </w:rPr>
              <w:br/>
              <w:t xml:space="preserve">diretamente com documentos, com treinamentos em boas práticas de gestão</w:t>
            </w:r>
            <w:r>
              <w:rPr>
                <w:rFonts w:ascii="Arial" w:hAnsi="Arial" w:eastAsia="Arial" w:cs="Arial"/>
                <w:color w:val="000000"/>
              </w:rPr>
              <w:br/>
              <w:t xml:space="preserve">documental e uso de sistema informatizado</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293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 de servidores que fazem uso dos sistemas capacitados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7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1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1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9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6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1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0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40%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0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80%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41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r>
      <w:tr>
        <w:trPr>
          <w:trHeight w:val="315"/>
        </w:trPr>
        <w:tc>
          <w:tcPr>
            <w:shd w:val="clear" w:color="ffffff" w:fill="ffffff"/>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61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5</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108" w:type="dxa"/>
            <w:vAlign w:val="center"/>
            <w:textDirection w:val="lrTb"/>
            <w:noWrap w:val="false"/>
          </w:tcPr>
          <w:p>
            <w:pPr>
              <w:pBdr/>
              <w:spacing/>
              <w:ind/>
              <w:rPr>
                <w:rFonts w:ascii="Arial" w:hAnsi="Arial" w:cs="Arial"/>
              </w:rPr>
            </w:pPr>
            <w:r>
              <w:rPr>
                <w:rFonts w:ascii="Arial" w:hAnsi="Arial" w:eastAsia="Arial" w:cs="Arial"/>
                <w:color w:val="000000"/>
              </w:rPr>
              <w:t xml:space="preserve">Criar um arquivo centralizado (geral) com os </w:t>
            </w:r>
            <w:r>
              <w:rPr>
                <w:rFonts w:ascii="Arial" w:hAnsi="Arial" w:eastAsia="Arial" w:cs="Arial"/>
                <w:color w:val="000000"/>
              </w:rPr>
              <w:t xml:space="preserve">documentos de saúde pública e</w:t>
            </w:r>
            <w:r>
              <w:rPr>
                <w:rFonts w:ascii="Arial" w:hAnsi="Arial" w:eastAsia="Arial" w:cs="Arial"/>
                <w:color w:val="000000"/>
              </w:rPr>
              <w:br/>
              <w:t xml:space="preserve"> fortalecer a gestão documental da SEMUS de acordo com as normativas</w:t>
            </w:r>
            <w:r>
              <w:rPr>
                <w:rFonts w:ascii="Arial" w:hAnsi="Arial" w:eastAsia="Arial" w:cs="Arial"/>
                <w:color w:val="000000"/>
              </w:rPr>
              <w:br/>
              <w:t xml:space="preserve">pertinentes à Saúde Pública.</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293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Arquivo </w:t>
            </w:r>
            <w:r>
              <w:rPr>
                <w:rFonts w:ascii="Arial" w:hAnsi="Arial" w:eastAsia="Arial" w:cs="Arial"/>
                <w:color w:val="000000"/>
              </w:rPr>
              <w:t xml:space="preserve">institucinalizado</w:t>
            </w:r>
            <w:r>
              <w:rPr>
                <w:rFonts w:ascii="Arial" w:hAnsi="Arial" w:eastAsia="Arial" w:cs="Arial"/>
                <w:color w:val="000000"/>
              </w:rPr>
              <w:t xml:space="preserve">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7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1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1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9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6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1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0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0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41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r>
      <w:tr>
        <w:trPr>
          <w:trHeight w:val="315"/>
        </w:trPr>
        <w:tc>
          <w:tcPr>
            <w:gridSpan w:val="12"/>
            <w:shd w:val="clear" w:color="cfe2f3" w:fill="cfe2f3"/>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14570" w:type="dxa"/>
            <w:vAlign w:val="center"/>
            <w:textDirection w:val="lrTb"/>
            <w:noWrap w:val="false"/>
          </w:tcPr>
          <w:p>
            <w:pPr>
              <w:pBdr/>
              <w:spacing/>
              <w:ind/>
              <w:rPr>
                <w:rFonts w:ascii="Arial" w:hAnsi="Arial" w:cs="Arial"/>
              </w:rPr>
            </w:pPr>
            <w:r>
              <w:rPr>
                <w:rFonts w:ascii="Arial" w:hAnsi="Arial" w:eastAsia="Arial" w:cs="Arial"/>
                <w:b/>
                <w:color w:val="000000"/>
              </w:rPr>
              <w:t xml:space="preserve">Objetivo 9.3: Fortalecer as ações de controle e ouvidoria do SUS.</w:t>
            </w:r>
            <w:r>
              <w:rPr>
                <w:rFonts w:ascii="Arial" w:hAnsi="Arial" w:cs="Arial"/>
              </w:rPr>
            </w:r>
            <w:r>
              <w:rPr>
                <w:rFonts w:ascii="Arial" w:hAnsi="Arial" w:cs="Arial"/>
              </w:rPr>
            </w:r>
          </w:p>
        </w:tc>
      </w:tr>
      <w:tr>
        <w:trPr>
          <w:trHeight w:val="315"/>
        </w:trPr>
        <w:tc>
          <w:tcPr>
            <w:shd w:val="clear" w:color="cccccc" w:fill="cccccc"/>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619"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Nº</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108"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Descrição da Meta</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2935"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Indicador para monitoramento e avaliação da meta</w:t>
            </w:r>
            <w:r>
              <w:rPr>
                <w:rFonts w:ascii="Arial" w:hAnsi="Arial" w:cs="Arial"/>
              </w:rPr>
            </w:r>
            <w:r>
              <w:rPr>
                <w:rFonts w:ascii="Arial" w:hAnsi="Arial" w:cs="Arial"/>
              </w:rPr>
            </w:r>
          </w:p>
        </w:tc>
        <w:tc>
          <w:tcPr>
            <w:gridSpan w:val="3"/>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2210"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Indicador (Linha-Base)</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92"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Meta Plano (2026- 2029)</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65"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Unidade de Medida</w:t>
            </w:r>
            <w:r>
              <w:rPr>
                <w:rFonts w:ascii="Arial" w:hAnsi="Arial" w:cs="Arial"/>
              </w:rPr>
            </w:r>
            <w:r>
              <w:rPr>
                <w:rFonts w:ascii="Arial" w:hAnsi="Arial" w:cs="Arial"/>
              </w:rPr>
            </w:r>
          </w:p>
        </w:tc>
        <w:tc>
          <w:tcPr>
            <w:gridSpan w:val="4"/>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040"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Meta Prevista</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7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Valor</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1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Ano</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12"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Unidade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12"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2026</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05"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2027</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05"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2028</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418"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2029</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61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108" w:type="dxa"/>
            <w:vAlign w:val="center"/>
            <w:textDirection w:val="lrTb"/>
            <w:noWrap w:val="false"/>
          </w:tcPr>
          <w:p>
            <w:pPr>
              <w:pBdr/>
              <w:spacing/>
              <w:ind/>
              <w:rPr>
                <w:rFonts w:ascii="Arial" w:hAnsi="Arial" w:cs="Arial"/>
              </w:rPr>
            </w:pPr>
            <w:r>
              <w:rPr>
                <w:rFonts w:ascii="Arial" w:hAnsi="Arial" w:eastAsia="Arial" w:cs="Arial"/>
                <w:color w:val="000000"/>
              </w:rPr>
              <w:t xml:space="preserve">Fortalecer as Ações de Ouvidoria do SUS</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2935" w:type="dxa"/>
            <w:vAlign w:val="bottom"/>
            <w:textDirection w:val="lrTb"/>
            <w:noWrap w:val="false"/>
          </w:tcPr>
          <w:p>
            <w:pPr>
              <w:pBdr/>
              <w:spacing/>
              <w:ind/>
              <w:rPr>
                <w:rFonts w:ascii="Arial" w:hAnsi="Arial" w:cs="Arial"/>
              </w:rPr>
            </w:pPr>
            <w:r>
              <w:rPr>
                <w:rFonts w:ascii="Arial" w:hAnsi="Arial" w:eastAsia="Arial" w:cs="Arial"/>
                <w:color w:val="000000"/>
              </w:rPr>
              <w:t xml:space="preserve">Percentual de demanda de ouvidorias respondidas</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7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1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1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9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6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1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0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0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41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61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108" w:type="dxa"/>
            <w:vAlign w:val="center"/>
            <w:textDirection w:val="lrTb"/>
            <w:noWrap w:val="false"/>
          </w:tcPr>
          <w:p>
            <w:pPr>
              <w:pBdr/>
              <w:spacing/>
              <w:ind/>
              <w:rPr>
                <w:rFonts w:ascii="Arial" w:hAnsi="Arial" w:cs="Arial"/>
              </w:rPr>
            </w:pPr>
            <w:r>
              <w:rPr>
                <w:rFonts w:ascii="Arial" w:hAnsi="Arial" w:eastAsia="Arial" w:cs="Arial"/>
                <w:color w:val="000000"/>
              </w:rPr>
              <w:t xml:space="preserve">Instrumento para Pesquisa de Satisfação do Usuário da Rede Municipal de Saúde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2935" w:type="dxa"/>
            <w:vAlign w:val="center"/>
            <w:textDirection w:val="lrTb"/>
            <w:noWrap w:val="false"/>
          </w:tcPr>
          <w:p>
            <w:pPr>
              <w:pBdr/>
              <w:spacing/>
              <w:ind/>
              <w:rPr>
                <w:rFonts w:ascii="Arial" w:hAnsi="Arial" w:cs="Arial"/>
              </w:rPr>
            </w:pPr>
            <w:r>
              <w:rPr>
                <w:rFonts w:ascii="Arial" w:hAnsi="Arial" w:eastAsia="Arial" w:cs="Arial"/>
                <w:color w:val="000000"/>
              </w:rPr>
              <w:t xml:space="preserve">Pesquisa de satisfação implantada</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7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1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1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9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6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1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50%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0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70%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0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85%</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41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r>
      <w:tr>
        <w:trPr>
          <w:trHeight w:val="315"/>
        </w:trPr>
        <w:tc>
          <w:tcPr>
            <w:gridSpan w:val="12"/>
            <w:shd w:val="clear" w:color="cfe2f3" w:fill="cfe2f3"/>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14570" w:type="dxa"/>
            <w:vAlign w:val="center"/>
            <w:textDirection w:val="lrTb"/>
            <w:noWrap w:val="false"/>
          </w:tcPr>
          <w:p>
            <w:pPr>
              <w:pBdr/>
              <w:spacing/>
              <w:ind/>
              <w:rPr>
                <w:rFonts w:ascii="Arial" w:hAnsi="Arial" w:cs="Arial"/>
              </w:rPr>
            </w:pPr>
            <w:r>
              <w:rPr>
                <w:rFonts w:ascii="Arial" w:hAnsi="Arial" w:eastAsia="Arial" w:cs="Arial"/>
                <w:b/>
                <w:color w:val="000000"/>
              </w:rPr>
              <w:t xml:space="preserve">Objetivo 9.4: Aprimorar auditorias, otimizar processos e fortalecer a eficiência na gestão pública.</w:t>
            </w:r>
            <w:r>
              <w:rPr>
                <w:rFonts w:ascii="Arial" w:hAnsi="Arial" w:cs="Arial"/>
              </w:rPr>
            </w:r>
            <w:r>
              <w:rPr>
                <w:rFonts w:ascii="Arial" w:hAnsi="Arial" w:cs="Arial"/>
              </w:rPr>
            </w:r>
          </w:p>
        </w:tc>
      </w:tr>
      <w:tr>
        <w:trPr>
          <w:trHeight w:val="315"/>
        </w:trPr>
        <w:tc>
          <w:tcPr>
            <w:shd w:val="clear" w:color="cccccc" w:fill="cccccc"/>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619"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Nº</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108"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Descrição da Meta</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2935"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Indicador para monitoramento e avaliação da meta</w:t>
            </w:r>
            <w:r>
              <w:rPr>
                <w:rFonts w:ascii="Arial" w:hAnsi="Arial" w:cs="Arial"/>
              </w:rPr>
            </w:r>
            <w:r>
              <w:rPr>
                <w:rFonts w:ascii="Arial" w:hAnsi="Arial" w:cs="Arial"/>
              </w:rPr>
            </w:r>
          </w:p>
        </w:tc>
        <w:tc>
          <w:tcPr>
            <w:gridSpan w:val="3"/>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2210"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Indicador (Linha-Base)</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92"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Meta Plano (2026- 2029)</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65"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Unidade de Medida</w:t>
            </w:r>
            <w:r>
              <w:rPr>
                <w:rFonts w:ascii="Arial" w:hAnsi="Arial" w:cs="Arial"/>
              </w:rPr>
            </w:r>
            <w:r>
              <w:rPr>
                <w:rFonts w:ascii="Arial" w:hAnsi="Arial" w:cs="Arial"/>
              </w:rPr>
            </w:r>
          </w:p>
        </w:tc>
        <w:tc>
          <w:tcPr>
            <w:gridSpan w:val="4"/>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040"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Meta Prevista</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7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Valor</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1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Ano</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12"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Unidade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12"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2026</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05"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2027</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05"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2028</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418"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2029</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61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108" w:type="dxa"/>
            <w:vAlign w:val="center"/>
            <w:textDirection w:val="lrTb"/>
            <w:noWrap w:val="false"/>
          </w:tcPr>
          <w:p>
            <w:pPr>
              <w:pBdr/>
              <w:spacing/>
              <w:ind/>
              <w:rPr>
                <w:rFonts w:ascii="Arial" w:hAnsi="Arial" w:cs="Arial"/>
              </w:rPr>
            </w:pPr>
            <w:r>
              <w:rPr>
                <w:rFonts w:ascii="Arial" w:hAnsi="Arial" w:eastAsia="Arial" w:cs="Arial"/>
                <w:color w:val="000000"/>
              </w:rPr>
              <w:t xml:space="preserve">Implantar e implementar o Componente Municipal do Sistema Nacional de Auditoria</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2935" w:type="dxa"/>
            <w:vAlign w:val="center"/>
            <w:textDirection w:val="lrTb"/>
            <w:noWrap w:val="false"/>
          </w:tcPr>
          <w:p>
            <w:pPr>
              <w:pBdr/>
              <w:spacing/>
              <w:ind/>
              <w:rPr>
                <w:rFonts w:ascii="Arial" w:hAnsi="Arial" w:cs="Arial"/>
              </w:rPr>
            </w:pPr>
            <w:r>
              <w:rPr>
                <w:rFonts w:ascii="Arial" w:hAnsi="Arial" w:eastAsia="Arial" w:cs="Arial"/>
                <w:color w:val="000000"/>
              </w:rPr>
              <w:t xml:space="preserve">Auditoria do SUS implantada</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7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1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1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9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6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1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0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0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41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61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108" w:type="dxa"/>
            <w:vAlign w:val="center"/>
            <w:textDirection w:val="lrTb"/>
            <w:noWrap w:val="false"/>
          </w:tcPr>
          <w:p>
            <w:pPr>
              <w:pBdr/>
              <w:spacing/>
              <w:ind/>
              <w:rPr>
                <w:rFonts w:ascii="Arial" w:hAnsi="Arial" w:cs="Arial"/>
              </w:rPr>
            </w:pPr>
            <w:r>
              <w:rPr>
                <w:rFonts w:ascii="Arial" w:hAnsi="Arial" w:eastAsia="Arial" w:cs="Arial"/>
                <w:color w:val="000000"/>
              </w:rPr>
              <w:t xml:space="preserve">Realizar auditoria do SUS no âmbito da Secretaria Municipal de Saúde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2935" w:type="dxa"/>
            <w:vAlign w:val="center"/>
            <w:textDirection w:val="lrTb"/>
            <w:noWrap w:val="false"/>
          </w:tcPr>
          <w:p>
            <w:pPr>
              <w:pBdr/>
              <w:spacing/>
              <w:ind/>
              <w:rPr>
                <w:rFonts w:ascii="Arial" w:hAnsi="Arial" w:cs="Arial"/>
              </w:rPr>
            </w:pPr>
            <w:r>
              <w:rPr>
                <w:rFonts w:ascii="Arial" w:hAnsi="Arial" w:eastAsia="Arial" w:cs="Arial"/>
                <w:color w:val="000000"/>
              </w:rPr>
              <w:t xml:space="preserve">Numero</w:t>
            </w:r>
            <w:r>
              <w:rPr>
                <w:rFonts w:ascii="Arial" w:hAnsi="Arial" w:eastAsia="Arial" w:cs="Arial"/>
                <w:color w:val="000000"/>
              </w:rPr>
              <w:t xml:space="preserve"> de auditorias realizadas.</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7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1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1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9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6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1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0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0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41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r>
      <w:tr>
        <w:trPr>
          <w:trHeight w:val="315"/>
        </w:trPr>
        <w:tc>
          <w:tcPr>
            <w:gridSpan w:val="12"/>
            <w:shd w:val="clear" w:color="cfe2f3" w:fill="cfe2f3"/>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14570" w:type="dxa"/>
            <w:vAlign w:val="center"/>
            <w:textDirection w:val="lrTb"/>
            <w:noWrap w:val="false"/>
          </w:tcPr>
          <w:p>
            <w:pPr>
              <w:pBdr/>
              <w:spacing/>
              <w:ind/>
              <w:rPr>
                <w:rFonts w:ascii="Arial" w:hAnsi="Arial" w:cs="Arial"/>
              </w:rPr>
            </w:pPr>
            <w:r>
              <w:rPr>
                <w:rFonts w:ascii="Arial" w:hAnsi="Arial" w:eastAsia="Arial" w:cs="Arial"/>
                <w:b/>
                <w:color w:val="000000"/>
              </w:rPr>
              <w:t xml:space="preserve">Objetivo 9.5: Ampliar e melhorar a estrutura física da rede de atenção </w:t>
            </w:r>
            <w:r>
              <w:rPr>
                <w:rFonts w:ascii="Arial" w:hAnsi="Arial" w:eastAsia="Arial" w:cs="Arial"/>
                <w:b/>
                <w:color w:val="000000"/>
              </w:rPr>
              <w:t xml:space="preserve">a</w:t>
            </w:r>
            <w:r>
              <w:rPr>
                <w:rFonts w:ascii="Arial" w:hAnsi="Arial" w:eastAsia="Arial" w:cs="Arial"/>
                <w:b/>
                <w:color w:val="000000"/>
              </w:rPr>
              <w:t xml:space="preserve"> saúde</w:t>
            </w:r>
            <w:r>
              <w:rPr>
                <w:rFonts w:ascii="Arial" w:hAnsi="Arial" w:cs="Arial"/>
              </w:rPr>
            </w:r>
            <w:r>
              <w:rPr>
                <w:rFonts w:ascii="Arial" w:hAnsi="Arial" w:cs="Arial"/>
              </w:rPr>
            </w:r>
          </w:p>
        </w:tc>
      </w:tr>
      <w:tr>
        <w:trPr>
          <w:trHeight w:val="315"/>
        </w:trPr>
        <w:tc>
          <w:tcPr>
            <w:shd w:val="clear" w:color="cccccc" w:fill="cccccc"/>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619"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Nº</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108"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Descrição da Meta</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2935"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Indicador para monitoramento e avaliação da meta</w:t>
            </w:r>
            <w:r>
              <w:rPr>
                <w:rFonts w:ascii="Arial" w:hAnsi="Arial" w:cs="Arial"/>
              </w:rPr>
            </w:r>
            <w:r>
              <w:rPr>
                <w:rFonts w:ascii="Arial" w:hAnsi="Arial" w:cs="Arial"/>
              </w:rPr>
            </w:r>
          </w:p>
        </w:tc>
        <w:tc>
          <w:tcPr>
            <w:gridSpan w:val="3"/>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2210"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Indicador (Linha-Base)</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92"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Meta Plano (2026- 2029)</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65"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Unidade de Medida</w:t>
            </w:r>
            <w:r>
              <w:rPr>
                <w:rFonts w:ascii="Arial" w:hAnsi="Arial" w:cs="Arial"/>
              </w:rPr>
            </w:r>
            <w:r>
              <w:rPr>
                <w:rFonts w:ascii="Arial" w:hAnsi="Arial" w:cs="Arial"/>
              </w:rPr>
            </w:r>
          </w:p>
        </w:tc>
        <w:tc>
          <w:tcPr>
            <w:gridSpan w:val="4"/>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040"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Meta Prevista</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7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Valor</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1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Ano</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12"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Unidade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12"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2026</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05"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2027</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05"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2028</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418"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2029</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61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108" w:type="dxa"/>
            <w:vAlign w:val="center"/>
            <w:textDirection w:val="lrTb"/>
            <w:noWrap w:val="false"/>
          </w:tcPr>
          <w:p>
            <w:pPr>
              <w:pBdr/>
              <w:spacing/>
              <w:ind/>
              <w:rPr>
                <w:rFonts w:ascii="Arial" w:hAnsi="Arial" w:cs="Arial"/>
              </w:rPr>
            </w:pPr>
            <w:r>
              <w:rPr>
                <w:rFonts w:ascii="Arial" w:hAnsi="Arial" w:eastAsia="Arial" w:cs="Arial"/>
                <w:color w:val="000000"/>
              </w:rPr>
              <w:t xml:space="preserve">Realizar ampliação </w:t>
            </w:r>
            <w:r>
              <w:rPr>
                <w:rFonts w:ascii="Arial" w:hAnsi="Arial" w:eastAsia="Arial" w:cs="Arial"/>
                <w:color w:val="000000"/>
              </w:rPr>
              <w:t xml:space="preserve">e/ou reformas nas estruturas físicas dos estabelecimentos de saúde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2935" w:type="dxa"/>
            <w:vAlign w:val="center"/>
            <w:textDirection w:val="lrTb"/>
            <w:noWrap w:val="false"/>
          </w:tcPr>
          <w:p>
            <w:pPr>
              <w:pBdr/>
              <w:spacing/>
              <w:ind/>
              <w:rPr>
                <w:rFonts w:ascii="Arial" w:hAnsi="Arial" w:cs="Arial"/>
              </w:rPr>
            </w:pPr>
            <w:r>
              <w:rPr>
                <w:rFonts w:ascii="Arial" w:hAnsi="Arial" w:eastAsia="Arial" w:cs="Arial"/>
                <w:color w:val="000000"/>
              </w:rPr>
              <w:t xml:space="preserve">Número de estabelecimen</w:t>
            </w:r>
            <w:r>
              <w:rPr>
                <w:rFonts w:ascii="Arial" w:hAnsi="Arial" w:eastAsia="Arial" w:cs="Arial"/>
                <w:color w:val="000000"/>
              </w:rPr>
              <w:t xml:space="preserve">tos de saúde que foram ampliados e/ou reformados.</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7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1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1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9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6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1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25%</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0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50%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0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75%</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41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61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108" w:type="dxa"/>
            <w:vAlign w:val="center"/>
            <w:textDirection w:val="lrTb"/>
            <w:noWrap w:val="false"/>
          </w:tcPr>
          <w:p>
            <w:pPr>
              <w:pBdr/>
              <w:spacing/>
              <w:ind/>
              <w:rPr>
                <w:rFonts w:ascii="Arial" w:hAnsi="Arial" w:cs="Arial"/>
              </w:rPr>
            </w:pPr>
            <w:r>
              <w:rPr>
                <w:rFonts w:ascii="Arial" w:hAnsi="Arial" w:eastAsia="Arial" w:cs="Arial"/>
                <w:color w:val="000000"/>
              </w:rPr>
              <w:t xml:space="preserve">Modernização do mobiliário administrativo</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2935" w:type="dxa"/>
            <w:vAlign w:val="center"/>
            <w:textDirection w:val="lrTb"/>
            <w:noWrap w:val="false"/>
          </w:tcPr>
          <w:p>
            <w:pPr>
              <w:pBdr/>
              <w:spacing/>
              <w:ind/>
              <w:rPr>
                <w:rFonts w:ascii="Arial" w:hAnsi="Arial" w:cs="Arial"/>
              </w:rPr>
            </w:pPr>
            <w:r>
              <w:rPr>
                <w:rFonts w:ascii="Arial" w:hAnsi="Arial" w:eastAsia="Arial" w:cs="Arial"/>
                <w:color w:val="000000"/>
              </w:rPr>
              <w:t xml:space="preserve">Número de estabelecimentos de saúde que receberam atualização nos mobiliários administrativos</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7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1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1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9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6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1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25%</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0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50%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0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75%</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41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r>
      <w:tr>
        <w:trPr>
          <w:trHeight w:val="315"/>
        </w:trPr>
        <w:tc>
          <w:tcPr>
            <w:gridSpan w:val="12"/>
            <w:shd w:val="clear" w:color="cfe2f3" w:fill="cfe2f3"/>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14570" w:type="dxa"/>
            <w:vAlign w:val="center"/>
            <w:textDirection w:val="lrTb"/>
            <w:noWrap w:val="false"/>
          </w:tcPr>
          <w:p>
            <w:pPr>
              <w:pBdr/>
              <w:spacing/>
              <w:ind/>
              <w:rPr>
                <w:rFonts w:ascii="Arial" w:hAnsi="Arial" w:cs="Arial"/>
              </w:rPr>
            </w:pPr>
            <w:r>
              <w:rPr>
                <w:rFonts w:ascii="Arial" w:hAnsi="Arial" w:eastAsia="Arial" w:cs="Arial"/>
                <w:b/>
                <w:color w:val="000000"/>
              </w:rPr>
              <w:t xml:space="preserve">Objetivo 9.6: Garantir a recomposição e ampliação do quadro de profissionais no âmbito da Secretaria Municipal de Saúde.</w:t>
            </w:r>
            <w:r>
              <w:rPr>
                <w:rFonts w:ascii="Arial" w:hAnsi="Arial" w:cs="Arial"/>
              </w:rPr>
            </w:r>
            <w:r>
              <w:rPr>
                <w:rFonts w:ascii="Arial" w:hAnsi="Arial" w:cs="Arial"/>
              </w:rPr>
            </w:r>
          </w:p>
        </w:tc>
      </w:tr>
      <w:tr>
        <w:trPr>
          <w:trHeight w:val="315"/>
        </w:trPr>
        <w:tc>
          <w:tcPr>
            <w:shd w:val="clear" w:color="cccccc" w:fill="cccccc"/>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619"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Nº</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108"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Descrição da Meta</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2935"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Indicador para monitoramento e avaliação da meta</w:t>
            </w:r>
            <w:r>
              <w:rPr>
                <w:rFonts w:ascii="Arial" w:hAnsi="Arial" w:cs="Arial"/>
              </w:rPr>
            </w:r>
            <w:r>
              <w:rPr>
                <w:rFonts w:ascii="Arial" w:hAnsi="Arial" w:cs="Arial"/>
              </w:rPr>
            </w:r>
          </w:p>
        </w:tc>
        <w:tc>
          <w:tcPr>
            <w:gridSpan w:val="3"/>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2210"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Indicador (Linha-Base)</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92"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Meta Plano (2026- 2029)</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65"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Unidade de Medida</w:t>
            </w:r>
            <w:r>
              <w:rPr>
                <w:rFonts w:ascii="Arial" w:hAnsi="Arial" w:cs="Arial"/>
              </w:rPr>
            </w:r>
            <w:r>
              <w:rPr>
                <w:rFonts w:ascii="Arial" w:hAnsi="Arial" w:cs="Arial"/>
              </w:rPr>
            </w:r>
          </w:p>
        </w:tc>
        <w:tc>
          <w:tcPr>
            <w:gridSpan w:val="4"/>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040"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Meta Prevista</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7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Valor</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1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Ano</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12"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Unidade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12"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2026</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05"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2027</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05"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2028</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418"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2029</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61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108" w:type="dxa"/>
            <w:vAlign w:val="center"/>
            <w:textDirection w:val="lrTb"/>
            <w:noWrap w:val="false"/>
          </w:tcPr>
          <w:p>
            <w:pPr>
              <w:pBdr/>
              <w:spacing/>
              <w:ind/>
              <w:rPr>
                <w:rFonts w:ascii="Arial" w:hAnsi="Arial" w:cs="Arial"/>
              </w:rPr>
            </w:pPr>
            <w:r>
              <w:rPr>
                <w:rFonts w:ascii="Arial" w:hAnsi="Arial" w:eastAsia="Arial" w:cs="Arial"/>
                <w:color w:val="000000"/>
              </w:rPr>
              <w:t xml:space="preserve">Realizar concurso público municipal para provimento de cargos efetivos da </w:t>
            </w:r>
            <w:r>
              <w:rPr>
                <w:rFonts w:ascii="Arial" w:hAnsi="Arial" w:eastAsia="Arial" w:cs="Arial"/>
                <w:color w:val="000000"/>
              </w:rPr>
              <w:t xml:space="preserve">área da saúde.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2935" w:type="dxa"/>
            <w:vAlign w:val="center"/>
            <w:textDirection w:val="lrTb"/>
            <w:noWrap w:val="false"/>
          </w:tcPr>
          <w:p>
            <w:pPr>
              <w:pBdr/>
              <w:spacing/>
              <w:ind/>
              <w:rPr>
                <w:rFonts w:ascii="Arial" w:hAnsi="Arial" w:cs="Arial"/>
              </w:rPr>
            </w:pPr>
            <w:r>
              <w:rPr>
                <w:rFonts w:ascii="Arial" w:hAnsi="Arial" w:eastAsia="Arial" w:cs="Arial"/>
                <w:color w:val="000000"/>
              </w:rPr>
              <w:t xml:space="preserve">Número de concurso público realizado.</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7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1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1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9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6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1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0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0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41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r>
      <w:tr>
        <w:trPr>
          <w:trHeight w:val="315"/>
        </w:trPr>
        <w:tc>
          <w:tcPr>
            <w:gridSpan w:val="12"/>
            <w:shd w:val="clear" w:color="cfe2f3" w:fill="cfe2f3"/>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14570" w:type="dxa"/>
            <w:vAlign w:val="center"/>
            <w:textDirection w:val="lrTb"/>
            <w:noWrap w:val="false"/>
          </w:tcPr>
          <w:p>
            <w:pPr>
              <w:pBdr/>
              <w:spacing/>
              <w:ind/>
              <w:rPr>
                <w:rFonts w:ascii="Arial" w:hAnsi="Arial" w:cs="Arial"/>
              </w:rPr>
            </w:pPr>
            <w:r>
              <w:rPr>
                <w:rFonts w:ascii="Arial" w:hAnsi="Arial" w:eastAsia="Arial" w:cs="Arial"/>
                <w:b/>
                <w:color w:val="000000"/>
              </w:rPr>
              <w:t xml:space="preserve">Objetivo 9.7: Ampliar a captação de recursos financeiros junto às esferas estadual e federal, bem como por meio de parcerias e convênios.</w:t>
            </w:r>
            <w:r>
              <w:rPr>
                <w:rFonts w:ascii="Arial" w:hAnsi="Arial" w:cs="Arial"/>
              </w:rPr>
            </w:r>
            <w:r>
              <w:rPr>
                <w:rFonts w:ascii="Arial" w:hAnsi="Arial" w:cs="Arial"/>
              </w:rPr>
            </w:r>
          </w:p>
        </w:tc>
      </w:tr>
      <w:tr>
        <w:trPr>
          <w:trHeight w:val="315"/>
        </w:trPr>
        <w:tc>
          <w:tcPr>
            <w:shd w:val="clear" w:color="cccccc" w:fill="cccccc"/>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619"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Nº</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108"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Descrição da Meta</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2935"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Indicador para monitoramento e avaliação da meta</w:t>
            </w:r>
            <w:r>
              <w:rPr>
                <w:rFonts w:ascii="Arial" w:hAnsi="Arial" w:cs="Arial"/>
              </w:rPr>
            </w:r>
            <w:r>
              <w:rPr>
                <w:rFonts w:ascii="Arial" w:hAnsi="Arial" w:cs="Arial"/>
              </w:rPr>
            </w:r>
          </w:p>
        </w:tc>
        <w:tc>
          <w:tcPr>
            <w:gridSpan w:val="3"/>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2210"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Indicador (Linha-Base)</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92"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Meta Plano (2026- 2029)</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65"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Unidade de Medida</w:t>
            </w:r>
            <w:r>
              <w:rPr>
                <w:rFonts w:ascii="Arial" w:hAnsi="Arial" w:cs="Arial"/>
              </w:rPr>
            </w:r>
            <w:r>
              <w:rPr>
                <w:rFonts w:ascii="Arial" w:hAnsi="Arial" w:cs="Arial"/>
              </w:rPr>
            </w:r>
          </w:p>
        </w:tc>
        <w:tc>
          <w:tcPr>
            <w:gridSpan w:val="4"/>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4040"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Meta Prevista</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7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Valor</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1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Ano</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12"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Unidade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12"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2026</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05"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2027</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05"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2028</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418"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2029</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61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108" w:type="dxa"/>
            <w:vAlign w:val="center"/>
            <w:textDirection w:val="lrTb"/>
            <w:noWrap w:val="false"/>
          </w:tcPr>
          <w:p>
            <w:pPr>
              <w:pBdr/>
              <w:spacing/>
              <w:ind/>
              <w:rPr>
                <w:rFonts w:ascii="Arial" w:hAnsi="Arial" w:cs="Arial"/>
              </w:rPr>
            </w:pPr>
            <w:r>
              <w:rPr>
                <w:rFonts w:ascii="Arial" w:hAnsi="Arial" w:eastAsia="Arial" w:cs="Arial"/>
                <w:color w:val="000000"/>
              </w:rPr>
              <w:t xml:space="preserve">Aumentar a captação de recursos financeiros externos (federais, estaduais e convênios) em </w:t>
            </w:r>
            <w:r>
              <w:rPr>
                <w:rFonts w:ascii="Arial" w:hAnsi="Arial" w:eastAsia="Arial" w:cs="Arial"/>
                <w:color w:val="000000"/>
              </w:rPr>
              <w:t xml:space="preserve">realação</w:t>
            </w:r>
            <w:r>
              <w:rPr>
                <w:rFonts w:ascii="Arial" w:hAnsi="Arial" w:eastAsia="Arial" w:cs="Arial"/>
                <w:color w:val="000000"/>
              </w:rPr>
              <w:t xml:space="preserve"> a média dos últimos 4 anos.</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2935" w:type="dxa"/>
            <w:vAlign w:val="center"/>
            <w:textDirection w:val="lrTb"/>
            <w:noWrap w:val="false"/>
          </w:tcPr>
          <w:p>
            <w:pPr>
              <w:pBdr/>
              <w:spacing/>
              <w:ind/>
              <w:rPr>
                <w:rFonts w:ascii="Arial" w:hAnsi="Arial" w:cs="Arial"/>
              </w:rPr>
            </w:pPr>
            <w:r>
              <w:rPr>
                <w:rFonts w:ascii="Arial" w:hAnsi="Arial" w:eastAsia="Arial" w:cs="Arial"/>
                <w:color w:val="000000"/>
              </w:rPr>
              <w:t xml:space="preserve">Ampliar em 20% o montante de recursos financeiros captados (em R$).</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7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R$ 11.797.875,25</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1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Média 2021/2024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1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Monetária</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9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R$ 14.157.450,30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65" w:type="dxa"/>
            <w:vAlign w:val="center"/>
            <w:textDirection w:val="lrTb"/>
            <w:noWrap w:val="false"/>
          </w:tcPr>
          <w:p>
            <w:pPr>
              <w:pBdr/>
              <w:spacing/>
              <w:ind/>
              <w:jc w:val="center"/>
              <w:rPr>
                <w:rFonts w:ascii="Arial" w:hAnsi="Arial" w:cs="Arial"/>
              </w:rPr>
            </w:pPr>
            <w:r>
              <w:rPr>
                <w:rFonts w:ascii="Arial" w:hAnsi="Arial" w:cs="Arial"/>
              </w:rPr>
              <w:t xml:space="preserve">Monetária</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1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R$ 12.387.769,01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0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R$ 12.977.662,78</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0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R$ 13.567.556,54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41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R$ 14.157.450,30</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61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108" w:type="dxa"/>
            <w:vAlign w:val="center"/>
            <w:textDirection w:val="lrTb"/>
            <w:noWrap w:val="false"/>
          </w:tcPr>
          <w:p>
            <w:pPr>
              <w:pBdr/>
              <w:spacing/>
              <w:ind/>
              <w:rPr>
                <w:rFonts w:ascii="Arial" w:hAnsi="Arial" w:cs="Arial"/>
              </w:rPr>
            </w:pPr>
            <w:r>
              <w:rPr>
                <w:rFonts w:ascii="Arial" w:hAnsi="Arial" w:eastAsia="Arial" w:cs="Arial"/>
                <w:color w:val="000000"/>
              </w:rPr>
              <w:t xml:space="preserve">Garantir que os recursos captados sejam aplicados em ações e serviços de saúde.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2935" w:type="dxa"/>
            <w:vAlign w:val="center"/>
            <w:textDirection w:val="lrTb"/>
            <w:noWrap w:val="false"/>
          </w:tcPr>
          <w:p>
            <w:pPr>
              <w:pBdr/>
              <w:spacing/>
              <w:ind/>
              <w:rPr>
                <w:rFonts w:ascii="Arial" w:hAnsi="Arial" w:cs="Arial"/>
              </w:rPr>
            </w:pPr>
            <w:r>
              <w:rPr>
                <w:rFonts w:ascii="Arial" w:hAnsi="Arial" w:eastAsia="Arial" w:cs="Arial"/>
                <w:color w:val="000000"/>
              </w:rPr>
              <w:t xml:space="preserve">Percentual de recursos captados efetivamente aplicados. (recursos aplicados ÷ recursos </w:t>
            </w:r>
            <w:r>
              <w:rPr>
                <w:rFonts w:ascii="Arial" w:hAnsi="Arial" w:eastAsia="Arial" w:cs="Arial"/>
                <w:color w:val="000000"/>
              </w:rPr>
              <w:t xml:space="preserve">captados x 100)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7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1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2024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1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9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6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1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0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90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418"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r>
    </w:tbl>
    <w:p>
      <w:pPr>
        <w:pBdr/>
        <w:spacing w:after="0" w:line="360" w:lineRule="auto"/>
        <w:ind/>
        <w:jc w:val="both"/>
        <w:rPr>
          <w:rFonts w:ascii="Arial" w:hAnsi="Arial" w:cs="Arial"/>
          <w:color w:val="0070c0"/>
        </w:rPr>
      </w:pPr>
      <w:r>
        <w:rPr>
          <w:rFonts w:ascii="Arial" w:hAnsi="Arial" w:cs="Arial"/>
          <w:color w:val="0070c0"/>
        </w:rPr>
      </w:r>
      <w:r>
        <w:rPr>
          <w:rFonts w:ascii="Arial" w:hAnsi="Arial" w:cs="Arial"/>
          <w:color w:val="0070c0"/>
        </w:rPr>
      </w:r>
      <w:r>
        <w:rPr>
          <w:rFonts w:ascii="Arial" w:hAnsi="Arial" w:cs="Arial"/>
          <w:color w:val="0070c0"/>
        </w:rPr>
      </w:r>
    </w:p>
    <w:tbl>
      <w:tblPr>
        <w:tblStyle w:val="1093"/>
        <w:tblW w:w="0" w:type="auto"/>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599"/>
        <w:gridCol w:w="2979"/>
        <w:gridCol w:w="2829"/>
        <w:gridCol w:w="809"/>
        <w:gridCol w:w="645"/>
        <w:gridCol w:w="1142"/>
        <w:gridCol w:w="726"/>
        <w:gridCol w:w="1142"/>
        <w:gridCol w:w="653"/>
        <w:gridCol w:w="677"/>
        <w:gridCol w:w="677"/>
        <w:gridCol w:w="1110"/>
      </w:tblGrid>
      <w:tr>
        <w:trPr>
          <w:trHeight w:val="315"/>
        </w:trPr>
        <w:tc>
          <w:tcPr>
            <w:gridSpan w:val="12"/>
            <w:shd w:val="clear" w:color="3d85c6" w:fill="3d85c6"/>
            <w:tcBorders>
              <w:top w:val="single" w:color="000000" w:sz="6" w:space="0"/>
              <w:left w:val="single" w:color="000000" w:sz="6" w:space="0"/>
              <w:bottom w:val="single" w:color="000000" w:sz="6" w:space="0"/>
              <w:right w:val="single" w:color="000000" w:sz="6" w:space="0"/>
            </w:tcBorders>
            <w:tcMar>
              <w:left w:w="45" w:type="dxa"/>
              <w:top w:w="30" w:type="dxa"/>
              <w:right w:w="45" w:type="dxa"/>
              <w:bottom w:w="30" w:type="dxa"/>
            </w:tcMar>
            <w:tcW w:w="14570" w:type="dxa"/>
            <w:vAlign w:val="center"/>
            <w:textDirection w:val="lrTb"/>
            <w:noWrap w:val="false"/>
          </w:tcPr>
          <w:p>
            <w:pPr>
              <w:pBdr/>
              <w:spacing/>
              <w:ind/>
              <w:jc w:val="center"/>
              <w:rPr>
                <w:rFonts w:ascii="Arial" w:hAnsi="Arial" w:cs="Arial"/>
              </w:rPr>
            </w:pPr>
            <w:r>
              <w:rPr>
                <w:rFonts w:ascii="Arial" w:hAnsi="Arial" w:eastAsia="Arial" w:cs="Arial"/>
                <w:b/>
                <w:color w:val="ffffff"/>
              </w:rPr>
              <w:t xml:space="preserve">DIRETRIZ Nº 10 - QUALIFICAÇÃO DO MODELO DE GESTÃO COMPARTILHADA COM CENTRALIDADE GESTÃO PARTICIPATIVA COM GARANTIA DE </w:t>
            </w:r>
            <w:r>
              <w:rPr>
                <w:rFonts w:ascii="Arial" w:hAnsi="Arial" w:eastAsia="Arial" w:cs="Arial"/>
                <w:b/>
                <w:color w:val="ffffff"/>
              </w:rPr>
              <w:br/>
              <w:t xml:space="preserve">PARTICIPAÇÃO SOCIAL. </w:t>
            </w:r>
            <w:r>
              <w:rPr>
                <w:rFonts w:ascii="Arial" w:hAnsi="Arial" w:cs="Arial"/>
              </w:rPr>
            </w:r>
            <w:r>
              <w:rPr>
                <w:rFonts w:ascii="Arial" w:hAnsi="Arial" w:cs="Arial"/>
              </w:rPr>
            </w:r>
          </w:p>
        </w:tc>
      </w:tr>
      <w:tr>
        <w:trPr>
          <w:trHeight w:val="315"/>
        </w:trPr>
        <w:tc>
          <w:tcPr>
            <w:gridSpan w:val="12"/>
            <w:shd w:val="clear" w:color="cfe2f3" w:fill="cfe2f3"/>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14570" w:type="dxa"/>
            <w:vAlign w:val="center"/>
            <w:textDirection w:val="lrTb"/>
            <w:noWrap w:val="false"/>
          </w:tcPr>
          <w:p>
            <w:pPr>
              <w:pBdr/>
              <w:spacing/>
              <w:ind/>
              <w:rPr>
                <w:rFonts w:ascii="Arial" w:hAnsi="Arial" w:cs="Arial"/>
              </w:rPr>
            </w:pPr>
            <w:r>
              <w:rPr>
                <w:rFonts w:ascii="Arial" w:hAnsi="Arial" w:eastAsia="Arial" w:cs="Arial"/>
                <w:b/>
                <w:color w:val="000000"/>
              </w:rPr>
              <w:t xml:space="preserve">Objetivo 10.1: Fortalecer a gestão democrática do SUS, ampliando a participação social na formulação e no controle da execução da política municipal de saúde. </w:t>
            </w:r>
            <w:r>
              <w:rPr>
                <w:rFonts w:ascii="Arial" w:hAnsi="Arial" w:cs="Arial"/>
              </w:rPr>
            </w:r>
            <w:r>
              <w:rPr>
                <w:rFonts w:ascii="Arial" w:hAnsi="Arial" w:cs="Arial"/>
              </w:rPr>
            </w:r>
          </w:p>
        </w:tc>
      </w:tr>
      <w:tr>
        <w:trPr>
          <w:trHeight w:val="315"/>
        </w:trPr>
        <w:tc>
          <w:tcPr>
            <w:shd w:val="clear" w:color="cccccc" w:fill="cccccc"/>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685"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Nº</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442"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Descrição da Meta</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19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Indicador para monitoramento e avaliação da meta</w:t>
            </w:r>
            <w:r>
              <w:rPr>
                <w:rFonts w:ascii="Arial" w:hAnsi="Arial" w:cs="Arial"/>
              </w:rPr>
            </w:r>
            <w:r>
              <w:rPr>
                <w:rFonts w:ascii="Arial" w:hAnsi="Arial" w:cs="Arial"/>
              </w:rPr>
            </w:r>
          </w:p>
        </w:tc>
        <w:tc>
          <w:tcPr>
            <w:gridSpan w:val="3"/>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2336"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Indicador (Linha-Base)</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85"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Meta Plano (2026- 2029)</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024"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cccccc" w:fill="cccccc"/>
              <w:spacing/>
              <w:ind/>
              <w:jc w:val="center"/>
              <w:rPr>
                <w:rFonts w:ascii="Arial" w:hAnsi="Arial" w:cs="Arial"/>
              </w:rPr>
            </w:pPr>
            <w:r>
              <w:rPr>
                <w:rFonts w:ascii="Arial" w:hAnsi="Arial" w:eastAsia="Arial" w:cs="Arial"/>
                <w:b/>
                <w:color w:val="000000"/>
              </w:rPr>
              <w:t xml:space="preserve">Unidade de Medida</w:t>
            </w:r>
            <w:r>
              <w:rPr>
                <w:rFonts w:ascii="Arial" w:hAnsi="Arial" w:cs="Arial"/>
              </w:rPr>
            </w:r>
            <w:r>
              <w:rPr>
                <w:rFonts w:ascii="Arial" w:hAnsi="Arial" w:cs="Arial"/>
              </w:rPr>
            </w:r>
          </w:p>
        </w:tc>
        <w:tc>
          <w:tcPr>
            <w:gridSpan w:val="4"/>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206"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Meta Prevista</w:t>
            </w:r>
            <w:r>
              <w:rPr>
                <w:rFonts w:ascii="Arial" w:hAnsi="Arial" w:cs="Arial"/>
              </w:rPr>
            </w:r>
            <w:r>
              <w:rPr>
                <w:rFonts w:ascii="Arial" w:hAnsi="Arial" w:cs="Arial"/>
              </w:rPr>
            </w:r>
          </w:p>
        </w:tc>
      </w:tr>
      <w:tr>
        <w:trPr>
          <w:trHeight w:val="315"/>
        </w:trPr>
        <w:tc>
          <w:tcPr>
            <w:tcBorders>
              <w:top w:val="single" w:color="cccccc" w:sz="6" w:space="0"/>
              <w:left w:val="single" w:color="000000"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62"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Valor</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85"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Ano</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89"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Unidade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tcBorders>
              <w:top w:val="single" w:color="cccccc" w:sz="6" w:space="0"/>
              <w:left w:val="single" w:color="cccccc" w:sz="6" w:space="0"/>
              <w:bottom w:val="single" w:color="000000" w:sz="6" w:space="0"/>
              <w:right w:val="single" w:color="000000" w:sz="6" w:space="0"/>
            </w:tcBorders>
            <w:tcW w:w="0" w:type="auto"/>
            <w:vMerge w:val="continue"/>
            <w:textDirection w:val="lrTb"/>
            <w:noWrap w:val="false"/>
          </w:tcPr>
          <w:p>
            <w:pPr>
              <w:pBdr/>
              <w:spacing/>
              <w:ind/>
              <w:rPr/>
            </w:pPr>
            <w: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82"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2026</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85"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2027</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85"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2028</w:t>
            </w:r>
            <w:r>
              <w:rPr>
                <w:rFonts w:ascii="Arial" w:hAnsi="Arial" w:cs="Arial"/>
              </w:rPr>
            </w:r>
            <w:r>
              <w:rPr>
                <w:rFonts w:ascii="Arial" w:hAnsi="Arial" w:cs="Arial"/>
              </w:rPr>
            </w:r>
          </w:p>
        </w:tc>
        <w:tc>
          <w:tcPr>
            <w:shd w:val="clear" w:color="cccccc" w:fill="cccccc"/>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53" w:type="dxa"/>
            <w:vAlign w:val="center"/>
            <w:textDirection w:val="lrTb"/>
            <w:noWrap w:val="false"/>
          </w:tcPr>
          <w:p>
            <w:pPr>
              <w:pBdr/>
              <w:spacing/>
              <w:ind/>
              <w:jc w:val="center"/>
              <w:rPr>
                <w:rFonts w:ascii="Arial" w:hAnsi="Arial" w:cs="Arial"/>
              </w:rPr>
            </w:pPr>
            <w:r>
              <w:rPr>
                <w:rFonts w:ascii="Arial" w:hAnsi="Arial" w:eastAsia="Arial" w:cs="Arial"/>
                <w:b/>
                <w:color w:val="000000"/>
              </w:rPr>
              <w:t xml:space="preserve">2029</w:t>
            </w:r>
            <w:r>
              <w:rPr>
                <w:rFonts w:ascii="Arial" w:hAnsi="Arial" w:cs="Arial"/>
              </w:rPr>
            </w:r>
            <w:r>
              <w:rPr>
                <w:rFonts w:ascii="Arial" w:hAnsi="Arial" w:cs="Arial"/>
              </w:rPr>
            </w:r>
          </w:p>
        </w:tc>
      </w:tr>
      <w:tr>
        <w:trPr>
          <w:trHeight w:val="315"/>
        </w:trPr>
        <w:tc>
          <w:tcPr>
            <w:shd w:val="clear" w:color="ffffff" w:fill="ffffff"/>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68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442" w:type="dxa"/>
            <w:vAlign w:val="center"/>
            <w:textDirection w:val="lrTb"/>
            <w:noWrap w:val="false"/>
          </w:tcPr>
          <w:p>
            <w:pPr>
              <w:pBdr/>
              <w:spacing/>
              <w:ind/>
              <w:rPr>
                <w:rFonts w:ascii="Arial" w:hAnsi="Arial" w:cs="Arial"/>
              </w:rPr>
            </w:pPr>
            <w:r>
              <w:rPr>
                <w:rFonts w:ascii="Arial" w:hAnsi="Arial" w:eastAsia="Arial" w:cs="Arial"/>
                <w:color w:val="000000"/>
              </w:rPr>
              <w:t xml:space="preserve">Atualizar a Lei e Composição do CMSC.</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19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Lei e Composição do CMSC atualizado</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6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8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8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8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024"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8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85" w:type="dxa"/>
            <w:vAlign w:val="center"/>
            <w:textDirection w:val="lrTb"/>
            <w:noWrap w:val="false"/>
          </w:tcPr>
          <w:p>
            <w:pPr>
              <w:pBdr/>
              <w:spacing/>
              <w:ind/>
              <w:jc w:val="center"/>
              <w:rPr>
                <w:rFonts w:ascii="Arial" w:hAnsi="Arial" w:cs="Arial"/>
              </w:rPr>
            </w:pPr>
            <w:r>
              <w:rPr>
                <w:rFonts w:ascii="Arial" w:hAnsi="Arial" w:cs="Arial"/>
              </w:rPr>
              <w:t xml:space="preserve">1</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85" w:type="dxa"/>
            <w:vAlign w:val="center"/>
            <w:textDirection w:val="lrTb"/>
            <w:noWrap w:val="false"/>
          </w:tcPr>
          <w:p>
            <w:pPr>
              <w:pBdr/>
              <w:spacing/>
              <w:ind/>
              <w:jc w:val="center"/>
              <w:rPr>
                <w:rFonts w:ascii="Arial" w:hAnsi="Arial" w:cs="Arial"/>
              </w:rPr>
            </w:pPr>
            <w:r>
              <w:rPr>
                <w:rFonts w:ascii="Arial" w:hAnsi="Arial" w:cs="Arial"/>
              </w:rPr>
              <w:t xml:space="preserve">1</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53" w:type="dxa"/>
            <w:vAlign w:val="center"/>
            <w:textDirection w:val="lrTb"/>
            <w:noWrap w:val="false"/>
          </w:tcPr>
          <w:p>
            <w:pPr>
              <w:pBdr/>
              <w:spacing/>
              <w:ind/>
              <w:jc w:val="center"/>
              <w:rPr>
                <w:rFonts w:ascii="Arial" w:hAnsi="Arial" w:cs="Arial"/>
              </w:rPr>
            </w:pPr>
            <w:r>
              <w:rPr>
                <w:rFonts w:ascii="Arial" w:hAnsi="Arial" w:cs="Arial"/>
              </w:rPr>
              <w:t xml:space="preserve">1</w:t>
            </w:r>
            <w:r>
              <w:rPr>
                <w:rFonts w:ascii="Arial" w:hAnsi="Arial" w:cs="Arial"/>
              </w:rPr>
            </w:r>
            <w:r>
              <w:rPr>
                <w:rFonts w:ascii="Arial" w:hAnsi="Arial" w:cs="Arial"/>
              </w:rPr>
            </w:r>
          </w:p>
        </w:tc>
      </w:tr>
      <w:tr>
        <w:trPr>
          <w:trHeight w:val="315"/>
        </w:trPr>
        <w:tc>
          <w:tcPr>
            <w:shd w:val="clear" w:color="ffffff" w:fill="ffffff"/>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68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2</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442" w:type="dxa"/>
            <w:vAlign w:val="center"/>
            <w:textDirection w:val="lrTb"/>
            <w:noWrap w:val="false"/>
          </w:tcPr>
          <w:p>
            <w:pPr>
              <w:pBdr/>
              <w:spacing/>
              <w:ind/>
              <w:rPr>
                <w:rFonts w:ascii="Arial" w:hAnsi="Arial" w:cs="Arial"/>
              </w:rPr>
            </w:pPr>
            <w:r>
              <w:rPr>
                <w:rFonts w:ascii="Arial" w:hAnsi="Arial" w:eastAsia="Arial" w:cs="Arial"/>
                <w:color w:val="000000"/>
              </w:rPr>
              <w:t xml:space="preserve">Fortalecer o Conselho Municipal de Saúde de Cariacica (CMSC)</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19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CMSC fortalecido</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6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8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8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8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024"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8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85" w:type="dxa"/>
            <w:vAlign w:val="center"/>
            <w:textDirection w:val="lrTb"/>
            <w:noWrap w:val="false"/>
          </w:tcPr>
          <w:p>
            <w:pPr>
              <w:pBdr/>
              <w:spacing/>
              <w:ind/>
              <w:jc w:val="center"/>
              <w:rPr>
                <w:rFonts w:ascii="Arial" w:hAnsi="Arial" w:cs="Arial"/>
              </w:rPr>
            </w:pPr>
            <w:r>
              <w:rPr>
                <w:rFonts w:ascii="Arial" w:hAnsi="Arial" w:cs="Arial"/>
              </w:rPr>
              <w:t xml:space="preserve">1</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85" w:type="dxa"/>
            <w:vAlign w:val="center"/>
            <w:textDirection w:val="lrTb"/>
            <w:noWrap w:val="false"/>
          </w:tcPr>
          <w:p>
            <w:pPr>
              <w:pBdr/>
              <w:spacing/>
              <w:ind/>
              <w:jc w:val="center"/>
              <w:rPr>
                <w:rFonts w:ascii="Arial" w:hAnsi="Arial" w:cs="Arial"/>
              </w:rPr>
            </w:pPr>
            <w:r>
              <w:rPr>
                <w:rFonts w:ascii="Arial" w:hAnsi="Arial" w:cs="Arial"/>
              </w:rPr>
              <w:t xml:space="preserve">1</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53" w:type="dxa"/>
            <w:vAlign w:val="center"/>
            <w:textDirection w:val="lrTb"/>
            <w:noWrap w:val="false"/>
          </w:tcPr>
          <w:p>
            <w:pPr>
              <w:pBdr/>
              <w:spacing/>
              <w:ind/>
              <w:jc w:val="center"/>
              <w:rPr>
                <w:rFonts w:ascii="Arial" w:hAnsi="Arial" w:cs="Arial"/>
              </w:rPr>
            </w:pPr>
            <w:r>
              <w:rPr>
                <w:rFonts w:ascii="Arial" w:hAnsi="Arial" w:cs="Arial"/>
              </w:rPr>
              <w:t xml:space="preserve">1</w:t>
            </w:r>
            <w:r>
              <w:rPr>
                <w:rFonts w:ascii="Arial" w:hAnsi="Arial" w:cs="Arial"/>
              </w:rPr>
            </w:r>
            <w:r>
              <w:rPr>
                <w:rFonts w:ascii="Arial" w:hAnsi="Arial" w:cs="Arial"/>
              </w:rPr>
            </w:r>
          </w:p>
        </w:tc>
      </w:tr>
      <w:tr>
        <w:trPr>
          <w:trHeight w:val="315"/>
        </w:trPr>
        <w:tc>
          <w:tcPr>
            <w:shd w:val="clear" w:color="ffffff" w:fill="ffffff"/>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68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3</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442" w:type="dxa"/>
            <w:vAlign w:val="center"/>
            <w:textDirection w:val="lrTb"/>
            <w:noWrap w:val="false"/>
          </w:tcPr>
          <w:p>
            <w:pPr>
              <w:pBdr/>
              <w:spacing/>
              <w:ind/>
              <w:rPr>
                <w:rFonts w:ascii="Arial" w:hAnsi="Arial" w:cs="Arial"/>
              </w:rPr>
            </w:pPr>
            <w:r>
              <w:rPr>
                <w:rFonts w:ascii="Arial" w:hAnsi="Arial" w:eastAsia="Arial" w:cs="Arial"/>
                <w:color w:val="000000"/>
              </w:rPr>
              <w:t xml:space="preserve">Implantar Conselhos Locais de Saúde em 100% da rede </w:t>
            </w:r>
            <w:r>
              <w:rPr>
                <w:rFonts w:ascii="Arial" w:hAnsi="Arial" w:eastAsia="Arial" w:cs="Arial"/>
                <w:color w:val="000000"/>
              </w:rPr>
              <w:br/>
              <w:t xml:space="preserve">municipal de saúde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19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 de Conselhos locais de Saúde implantados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6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8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8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8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024"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8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8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8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5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r>
      <w:tr>
        <w:trPr>
          <w:trHeight w:val="315"/>
        </w:trPr>
        <w:tc>
          <w:tcPr>
            <w:shd w:val="clear" w:color="ffffff" w:fill="ffffff"/>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68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4</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442" w:type="dxa"/>
            <w:vAlign w:val="center"/>
            <w:textDirection w:val="lrTb"/>
            <w:noWrap w:val="false"/>
          </w:tcPr>
          <w:p>
            <w:pPr>
              <w:pBdr/>
              <w:spacing/>
              <w:ind/>
              <w:rPr>
                <w:rFonts w:ascii="Arial" w:hAnsi="Arial" w:cs="Arial"/>
              </w:rPr>
            </w:pPr>
            <w:r>
              <w:rPr>
                <w:rFonts w:ascii="Arial" w:hAnsi="Arial" w:eastAsia="Arial" w:cs="Arial"/>
                <w:color w:val="000000"/>
              </w:rPr>
              <w:t xml:space="preserve">Promover curso de capacitação para os membros do CMSC e </w:t>
            </w:r>
            <w:r>
              <w:rPr>
                <w:rFonts w:ascii="Arial" w:hAnsi="Arial" w:eastAsia="Arial" w:cs="Arial"/>
                <w:color w:val="000000"/>
              </w:rPr>
              <w:br/>
              <w:t xml:space="preserve">conselheiros locais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19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Curso de capacitação realizado</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6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8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8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8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024"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8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85" w:type="dxa"/>
            <w:vAlign w:val="center"/>
            <w:textDirection w:val="lrTb"/>
            <w:noWrap w:val="false"/>
          </w:tcPr>
          <w:p>
            <w:pPr>
              <w:pBdr/>
              <w:spacing/>
              <w:ind/>
              <w:jc w:val="center"/>
              <w:rPr>
                <w:rFonts w:ascii="Arial" w:hAnsi="Arial" w:cs="Arial"/>
              </w:rPr>
            </w:pPr>
            <w:r>
              <w:rPr>
                <w:rFonts w:ascii="Arial" w:hAnsi="Arial" w:cs="Arial"/>
              </w:rPr>
              <w:t xml:space="preserve">1</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85" w:type="dxa"/>
            <w:vAlign w:val="center"/>
            <w:textDirection w:val="lrTb"/>
            <w:noWrap w:val="false"/>
          </w:tcPr>
          <w:p>
            <w:pPr>
              <w:pBdr/>
              <w:spacing/>
              <w:ind/>
              <w:jc w:val="center"/>
              <w:rPr>
                <w:rFonts w:ascii="Arial" w:hAnsi="Arial" w:cs="Arial"/>
              </w:rPr>
            </w:pPr>
            <w:r>
              <w:rPr>
                <w:rFonts w:ascii="Arial" w:hAnsi="Arial" w:cs="Arial"/>
              </w:rPr>
              <w:t xml:space="preserve">1</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53" w:type="dxa"/>
            <w:vAlign w:val="center"/>
            <w:textDirection w:val="lrTb"/>
            <w:noWrap w:val="false"/>
          </w:tcPr>
          <w:p>
            <w:pPr>
              <w:pBdr/>
              <w:spacing/>
              <w:ind/>
              <w:jc w:val="center"/>
              <w:rPr>
                <w:rFonts w:ascii="Arial" w:hAnsi="Arial" w:cs="Arial"/>
              </w:rPr>
            </w:pPr>
            <w:r>
              <w:rPr>
                <w:rFonts w:ascii="Arial" w:hAnsi="Arial" w:cs="Arial"/>
              </w:rPr>
              <w:t xml:space="preserve">1</w:t>
            </w:r>
            <w:r>
              <w:rPr>
                <w:rFonts w:ascii="Arial" w:hAnsi="Arial" w:cs="Arial"/>
              </w:rPr>
            </w:r>
            <w:r>
              <w:rPr>
                <w:rFonts w:ascii="Arial" w:hAnsi="Arial" w:cs="Arial"/>
              </w:rPr>
            </w:r>
          </w:p>
        </w:tc>
      </w:tr>
      <w:tr>
        <w:trPr>
          <w:trHeight w:val="315"/>
        </w:trPr>
        <w:tc>
          <w:tcPr>
            <w:shd w:val="clear" w:color="ffffff" w:fill="ffffff"/>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68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5</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442" w:type="dxa"/>
            <w:vAlign w:val="center"/>
            <w:textDirection w:val="lrTb"/>
            <w:noWrap w:val="false"/>
          </w:tcPr>
          <w:p>
            <w:pPr>
              <w:pBdr/>
              <w:spacing/>
              <w:ind/>
              <w:rPr>
                <w:rFonts w:ascii="Arial" w:hAnsi="Arial" w:cs="Arial"/>
              </w:rPr>
            </w:pPr>
            <w:r>
              <w:rPr>
                <w:rFonts w:ascii="Arial" w:hAnsi="Arial" w:eastAsia="Arial" w:cs="Arial"/>
                <w:color w:val="000000"/>
              </w:rPr>
              <w:t xml:space="preserve">Promover ações para educação popular como elemento de </w:t>
            </w:r>
            <w:r>
              <w:rPr>
                <w:rFonts w:ascii="Arial" w:hAnsi="Arial" w:eastAsia="Arial" w:cs="Arial"/>
                <w:color w:val="000000"/>
              </w:rPr>
              <w:br/>
            </w:r>
            <w:r>
              <w:rPr>
                <w:rFonts w:ascii="Arial" w:hAnsi="Arial" w:eastAsia="Arial" w:cs="Arial"/>
                <w:color w:val="000000"/>
              </w:rPr>
              <w:t xml:space="preserve">ampliação da participação social no SUS </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19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Ações de educação realizada</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6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8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8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8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024"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8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8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8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shd w:val="clear" w:color="ffffff" w:fill="ffffff"/>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5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r>
      <w:tr>
        <w:trPr>
          <w:trHeight w:val="315"/>
        </w:trPr>
        <w:tc>
          <w:tcPr>
            <w:shd w:val="clear" w:color="ffffff" w:fill="ffffff"/>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68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6</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442" w:type="dxa"/>
            <w:vAlign w:val="center"/>
            <w:textDirection w:val="lrTb"/>
            <w:noWrap w:val="false"/>
          </w:tcPr>
          <w:p>
            <w:pPr>
              <w:pBdr/>
              <w:spacing/>
              <w:ind/>
              <w:rPr>
                <w:rFonts w:ascii="Arial" w:hAnsi="Arial" w:cs="Arial"/>
              </w:rPr>
            </w:pPr>
            <w:r>
              <w:rPr>
                <w:rFonts w:ascii="Arial" w:hAnsi="Arial" w:eastAsia="Arial" w:cs="Arial"/>
                <w:color w:val="000000"/>
              </w:rPr>
              <w:t xml:space="preserve">Realizar Conferências Municipais de Saúde a cada 4 anos</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19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Conferência Municipal realizada </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6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8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8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8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024"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82" w:type="dxa"/>
            <w:vAlign w:val="center"/>
            <w:textDirection w:val="lrTb"/>
            <w:noWrap w:val="false"/>
          </w:tcPr>
          <w:p>
            <w:pPr>
              <w:pBdr/>
              <w:spacing/>
              <w:ind/>
              <w:jc w:val="center"/>
              <w:rPr>
                <w:rFonts w:ascii="Arial" w:hAnsi="Arial" w:cs="Arial"/>
              </w:rPr>
            </w:pPr>
            <w:r>
              <w:rPr>
                <w:rFonts w:ascii="Arial" w:hAnsi="Arial" w:cs="Arial"/>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85" w:type="dxa"/>
            <w:vAlign w:val="center"/>
            <w:textDirection w:val="lrTb"/>
            <w:noWrap w:val="false"/>
          </w:tcPr>
          <w:p>
            <w:pPr>
              <w:pBdr/>
              <w:spacing/>
              <w:ind/>
              <w:jc w:val="center"/>
              <w:rPr>
                <w:rFonts w:ascii="Arial" w:hAnsi="Arial" w:cs="Arial"/>
              </w:rPr>
            </w:pPr>
            <w:r>
              <w:rPr>
                <w:rFonts w:ascii="Arial" w:hAnsi="Arial" w:cs="Arial"/>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85" w:type="dxa"/>
            <w:vAlign w:val="center"/>
            <w:textDirection w:val="lrTb"/>
            <w:noWrap w:val="false"/>
          </w:tcPr>
          <w:p>
            <w:pPr>
              <w:pBdr/>
              <w:spacing/>
              <w:ind/>
              <w:jc w:val="center"/>
              <w:rPr>
                <w:rFonts w:ascii="Arial" w:hAnsi="Arial" w:cs="Arial"/>
              </w:rPr>
            </w:pPr>
            <w:r>
              <w:rPr>
                <w:rFonts w:ascii="Arial" w:hAnsi="Arial" w:cs="Arial"/>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5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r>
      <w:tr>
        <w:trPr>
          <w:trHeight w:val="315"/>
        </w:trPr>
        <w:tc>
          <w:tcPr>
            <w:shd w:val="clear" w:color="ffffff" w:fill="ffffff"/>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68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7</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442" w:type="dxa"/>
            <w:vAlign w:val="center"/>
            <w:textDirection w:val="lrTb"/>
            <w:noWrap w:val="false"/>
          </w:tcPr>
          <w:p>
            <w:pPr>
              <w:pBdr/>
              <w:spacing/>
              <w:ind/>
              <w:rPr>
                <w:rFonts w:ascii="Arial" w:hAnsi="Arial" w:cs="Arial"/>
              </w:rPr>
            </w:pPr>
            <w:r>
              <w:rPr>
                <w:rFonts w:ascii="Arial" w:hAnsi="Arial" w:eastAsia="Arial" w:cs="Arial"/>
                <w:color w:val="000000"/>
              </w:rPr>
              <w:t xml:space="preserve">Acompanhar e fiscalizar a execução das propostas financiadas </w:t>
            </w:r>
            <w:r>
              <w:rPr>
                <w:rFonts w:ascii="Arial" w:hAnsi="Arial" w:eastAsia="Arial" w:cs="Arial"/>
                <w:color w:val="000000"/>
              </w:rPr>
              <w:br/>
              <w:t xml:space="preserve">pelas Emendas Parlamentares </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19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 de fiscalização realizada</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6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8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8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8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024"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Percentual</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8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8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8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53"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100%</w:t>
            </w:r>
            <w:r>
              <w:rPr>
                <w:rFonts w:ascii="Arial" w:hAnsi="Arial" w:cs="Arial"/>
              </w:rPr>
            </w:r>
            <w:r>
              <w:rPr>
                <w:rFonts w:ascii="Arial" w:hAnsi="Arial" w:cs="Arial"/>
              </w:rPr>
            </w:r>
          </w:p>
        </w:tc>
      </w:tr>
      <w:tr>
        <w:trPr>
          <w:trHeight w:val="315"/>
        </w:trPr>
        <w:tc>
          <w:tcPr>
            <w:shd w:val="clear" w:color="ffffff" w:fill="ffffff"/>
            <w:tcBorders>
              <w:top w:val="single" w:color="cccccc" w:sz="6" w:space="0"/>
              <w:left w:val="single" w:color="000000" w:sz="6" w:space="0"/>
              <w:bottom w:val="single" w:color="000000" w:sz="6" w:space="0"/>
              <w:right w:val="single" w:color="000000" w:sz="6" w:space="0"/>
            </w:tcBorders>
            <w:tcMar>
              <w:left w:w="45" w:type="dxa"/>
              <w:top w:w="30" w:type="dxa"/>
              <w:right w:w="45" w:type="dxa"/>
              <w:bottom w:w="30" w:type="dxa"/>
            </w:tcMar>
            <w:tcW w:w="68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8</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442" w:type="dxa"/>
            <w:vAlign w:val="center"/>
            <w:textDirection w:val="lrTb"/>
            <w:noWrap w:val="false"/>
          </w:tcPr>
          <w:p>
            <w:pPr>
              <w:pBdr/>
              <w:spacing/>
              <w:ind/>
              <w:rPr>
                <w:rFonts w:ascii="Arial" w:hAnsi="Arial" w:cs="Arial"/>
              </w:rPr>
            </w:pPr>
            <w:r>
              <w:rPr>
                <w:rFonts w:ascii="Arial" w:hAnsi="Arial" w:eastAsia="Arial" w:cs="Arial"/>
                <w:color w:val="000000"/>
              </w:rPr>
              <w:t xml:space="preserve">Criar um Plano de Comunicação para o Controle Social no SUS, </w:t>
            </w:r>
            <w:r>
              <w:rPr>
                <w:rFonts w:ascii="Arial" w:hAnsi="Arial" w:eastAsia="Arial" w:cs="Arial"/>
                <w:color w:val="000000"/>
              </w:rPr>
              <w:br/>
              <w:t xml:space="preserve">incluindo a criação de uma página para o Conselho Municipal de </w:t>
            </w:r>
            <w:r>
              <w:rPr>
                <w:rFonts w:ascii="Arial" w:hAnsi="Arial" w:eastAsia="Arial" w:cs="Arial"/>
                <w:color w:val="000000"/>
              </w:rPr>
              <w:br/>
              <w:t xml:space="preserve">Saúde </w:t>
            </w:r>
            <w:r>
              <w:rPr>
                <w:rFonts w:ascii="Arial" w:hAnsi="Arial" w:eastAsia="Arial" w:cs="Arial"/>
                <w:color w:val="000000"/>
              </w:rPr>
              <w:t xml:space="preserve">na web site</w:t>
            </w:r>
            <w:r>
              <w:rPr>
                <w:rFonts w:ascii="Arial" w:hAnsi="Arial" w:eastAsia="Arial" w:cs="Arial"/>
                <w:color w:val="000000"/>
              </w:rPr>
              <w:t xml:space="preserve"> da Prefeitura Municipal e nas Redes Sociais. </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3191"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Plano de Comunicação Criado </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86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8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789"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8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024"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Número</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582"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8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685" w:type="dxa"/>
            <w:vAlign w:val="center"/>
            <w:textDirection w:val="lrTb"/>
            <w:noWrap w:val="false"/>
          </w:tcPr>
          <w:p>
            <w:pPr>
              <w:pBdr/>
              <w:spacing/>
              <w:ind/>
              <w:jc w:val="center"/>
              <w:rPr>
                <w:rFonts w:ascii="Arial" w:hAnsi="Arial" w:cs="Arial"/>
              </w:rPr>
            </w:pPr>
            <w:r>
              <w:rPr>
                <w:rFonts w:ascii="Arial" w:hAnsi="Arial" w:eastAsia="Arial" w:cs="Arial"/>
                <w:color w:val="000000"/>
              </w:rPr>
              <w:t xml:space="preserve">1</w:t>
            </w:r>
            <w:r>
              <w:rPr>
                <w:rFonts w:ascii="Arial" w:hAnsi="Arial" w:cs="Arial"/>
              </w:rPr>
            </w:r>
            <w:r>
              <w:rPr>
                <w:rFonts w:ascii="Arial" w:hAnsi="Arial" w:cs="Arial"/>
              </w:rPr>
            </w:r>
          </w:p>
        </w:tc>
        <w:tc>
          <w:tcPr>
            <w:tcBorders>
              <w:top w:val="single" w:color="cccccc" w:sz="6" w:space="0"/>
              <w:left w:val="single" w:color="cccccc" w:sz="6" w:space="0"/>
              <w:bottom w:val="single" w:color="000000" w:sz="6" w:space="0"/>
              <w:right w:val="single" w:color="000000" w:sz="6" w:space="0"/>
            </w:tcBorders>
            <w:tcMar>
              <w:left w:w="45" w:type="dxa"/>
              <w:top w:w="30" w:type="dxa"/>
              <w:right w:w="45" w:type="dxa"/>
              <w:bottom w:w="30" w:type="dxa"/>
            </w:tcMar>
            <w:tcW w:w="1253" w:type="dxa"/>
            <w:vAlign w:val="center"/>
            <w:textDirection w:val="lrTb"/>
            <w:noWrap w:val="false"/>
          </w:tcPr>
          <w:p>
            <w:pPr>
              <w:pBdr/>
              <w:spacing/>
              <w:ind/>
              <w:jc w:val="center"/>
              <w:rPr>
                <w:rFonts w:ascii="Arial" w:hAnsi="Arial" w:eastAsia="Arial" w:cs="Arial"/>
                <w:color w:val="000000"/>
                <w:highlight w:val="none"/>
              </w:rPr>
            </w:pPr>
            <w:r>
              <w:rPr>
                <w:rFonts w:ascii="Arial" w:hAnsi="Arial" w:eastAsia="Arial" w:cs="Arial"/>
                <w:color w:val="000000"/>
                <w:highlight w:val="none"/>
              </w:rPr>
              <w:t xml:space="preserve">1</w:t>
            </w:r>
            <w:r>
              <w:rPr>
                <w:rFonts w:ascii="Arial" w:hAnsi="Arial" w:eastAsia="Arial" w:cs="Arial"/>
                <w:color w:val="000000"/>
                <w:highlight w:val="none"/>
              </w:rPr>
            </w:r>
            <w:r>
              <w:rPr>
                <w:rFonts w:ascii="Arial" w:hAnsi="Arial" w:eastAsia="Arial" w:cs="Arial"/>
                <w:color w:val="000000"/>
                <w:highlight w:val="none"/>
              </w:rPr>
            </w:r>
          </w:p>
        </w:tc>
      </w:tr>
    </w:tbl>
    <w:p>
      <w:pPr>
        <w:pBdr/>
        <w:spacing w:after="0" w:line="360" w:lineRule="auto"/>
        <w:ind/>
        <w:jc w:val="both"/>
        <w:rPr>
          <w:rFonts w:ascii="Arial" w:hAnsi="Arial" w:cs="Arial"/>
          <w:color w:val="0070c0"/>
        </w:rPr>
      </w:pPr>
      <w:r>
        <w:rPr>
          <w:rFonts w:ascii="Arial" w:hAnsi="Arial" w:cs="Arial"/>
          <w:color w:val="0070c0"/>
        </w:rPr>
      </w:r>
      <w:r>
        <w:rPr>
          <w:rFonts w:ascii="Arial" w:hAnsi="Arial" w:cs="Arial"/>
          <w:color w:val="0070c0"/>
        </w:rPr>
      </w:r>
      <w:r>
        <w:rPr>
          <w:rFonts w:ascii="Arial" w:hAnsi="Arial" w:cs="Arial"/>
          <w:color w:val="0070c0"/>
        </w:rPr>
      </w:r>
    </w:p>
    <w:p>
      <w:pPr>
        <w:pBdr/>
        <w:spacing w:after="0" w:line="360" w:lineRule="auto"/>
        <w:ind/>
        <w:jc w:val="both"/>
        <w:rPr>
          <w:rFonts w:ascii="Arial" w:hAnsi="Arial" w:cs="Arial"/>
          <w:color w:val="0070c0"/>
        </w:rPr>
      </w:pPr>
      <w:r>
        <w:rPr>
          <w:rFonts w:ascii="Arial" w:hAnsi="Arial" w:cs="Arial"/>
          <w:color w:val="0070c0"/>
        </w:rPr>
      </w:r>
      <w:r>
        <w:rPr>
          <w:rFonts w:ascii="Arial" w:hAnsi="Arial" w:cs="Arial"/>
          <w:color w:val="0070c0"/>
        </w:rPr>
      </w:r>
      <w:r>
        <w:rPr>
          <w:rFonts w:ascii="Arial" w:hAnsi="Arial" w:cs="Arial"/>
          <w:color w:val="0070c0"/>
        </w:rPr>
      </w:r>
    </w:p>
    <w:p>
      <w:pPr>
        <w:pBdr/>
        <w:spacing w:after="0" w:line="360" w:lineRule="auto"/>
        <w:ind/>
        <w:jc w:val="both"/>
        <w:rPr>
          <w:rFonts w:ascii="Arial" w:hAnsi="Arial" w:cs="Arial"/>
          <w:color w:val="0070c0"/>
        </w:rPr>
      </w:pPr>
      <w:r>
        <w:rPr>
          <w:rFonts w:ascii="Arial" w:hAnsi="Arial" w:cs="Arial"/>
          <w:color w:val="0070c0"/>
        </w:rPr>
      </w:r>
      <w:r>
        <w:rPr>
          <w:rFonts w:ascii="Arial" w:hAnsi="Arial" w:cs="Arial"/>
          <w:color w:val="0070c0"/>
        </w:rPr>
      </w:r>
      <w:r>
        <w:rPr>
          <w:rFonts w:ascii="Arial" w:hAnsi="Arial" w:cs="Arial"/>
          <w:color w:val="0070c0"/>
        </w:rPr>
      </w:r>
    </w:p>
    <w:p>
      <w:pPr>
        <w:pBdr/>
        <w:spacing w:after="0" w:line="360" w:lineRule="auto"/>
        <w:ind/>
        <w:jc w:val="both"/>
        <w:rPr>
          <w:rFonts w:ascii="Arial" w:hAnsi="Arial" w:cs="Arial"/>
          <w:color w:val="0070c0"/>
        </w:rPr>
      </w:pPr>
      <w:r>
        <w:rPr>
          <w:rFonts w:ascii="Arial" w:hAnsi="Arial" w:cs="Arial"/>
          <w:color w:val="0070c0"/>
        </w:rPr>
      </w:r>
      <w:r>
        <w:rPr>
          <w:rFonts w:ascii="Arial" w:hAnsi="Arial" w:cs="Arial"/>
          <w:color w:val="0070c0"/>
        </w:rPr>
      </w:r>
      <w:r>
        <w:rPr>
          <w:rFonts w:ascii="Arial" w:hAnsi="Arial" w:cs="Arial"/>
          <w:color w:val="0070c0"/>
        </w:rPr>
      </w:r>
    </w:p>
    <w:p>
      <w:pPr>
        <w:pBdr/>
        <w:spacing w:after="0" w:line="360" w:lineRule="auto"/>
        <w:ind/>
        <w:jc w:val="both"/>
        <w:rPr>
          <w:rFonts w:ascii="Arial" w:hAnsi="Arial" w:cs="Arial"/>
          <w:color w:val="0070c0"/>
        </w:rPr>
        <w:sectPr>
          <w:headerReference w:type="default" r:id="rId10"/>
          <w:footerReference w:type="default" r:id="rId13"/>
          <w:footnotePr/>
          <w:endnotePr/>
          <w:type w:val="nextPage"/>
          <w:pgSz w:h="11906" w:orient="landscape" w:w="16838"/>
          <w:pgMar w:top="1701" w:right="1417" w:bottom="1701" w:left="1417" w:header="709" w:footer="709" w:gutter="0"/>
          <w:cols w:num="1" w:sep="0" w:space="1701" w:equalWidth="1"/>
        </w:sectPr>
      </w:pPr>
      <w:r>
        <w:rPr>
          <w:rFonts w:ascii="Arial" w:hAnsi="Arial" w:cs="Arial"/>
          <w:color w:val="0070c0"/>
        </w:rPr>
      </w:r>
      <w:r>
        <w:rPr>
          <w:rFonts w:ascii="Arial" w:hAnsi="Arial" w:cs="Arial"/>
          <w:color w:val="0070c0"/>
        </w:rPr>
      </w:r>
      <w:r>
        <w:rPr>
          <w:rFonts w:ascii="Arial" w:hAnsi="Arial" w:cs="Arial"/>
          <w:color w:val="0070c0"/>
        </w:rPr>
      </w:r>
    </w:p>
    <w:p>
      <w:pPr>
        <w:pBdr/>
        <w:spacing w:after="0" w:line="360" w:lineRule="auto"/>
        <w:ind/>
        <w:jc w:val="both"/>
        <w:rPr>
          <w:rFonts w:ascii="Arial" w:hAnsi="Arial" w:cs="Arial"/>
        </w:rPr>
      </w:pPr>
      <w:r>
        <w:rPr>
          <w:rFonts w:ascii="Arial" w:hAnsi="Arial" w:eastAsia="Arial" w:cs="Arial"/>
          <w:b/>
        </w:rPr>
        <w:t xml:space="preserve">4. O processo de monitoramento e avaliação</w:t>
      </w:r>
      <w:r>
        <w:rPr>
          <w:rFonts w:ascii="Arial" w:hAnsi="Arial" w:eastAsia="Arial" w:cs="Arial"/>
        </w:rPr>
        <w:t xml:space="preserve"> </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O monitoramento e a avaliação do Plano Municipal de Saúde são processos essenciais para garantir </w:t>
      </w:r>
      <w:r>
        <w:rPr>
          <w:rFonts w:ascii="Arial" w:hAnsi="Arial" w:eastAsia="Arial" w:cs="Arial"/>
          <w:color w:val="000000"/>
        </w:rPr>
        <w:t xml:space="preserve">a efetividade, eficiência e qualidade das ações e serviços de saúde ofertados à população. Esses processos devem ser contínuos, sistemáticos e participativos, envolvendo gestores, profissionais da saúde, Conselho Municipal de Saúde e demais atores sociais.</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O monitoramento será realizado com acompanhamento periódico das atividades, metas e indicadores estabelecidos no Plano, com o objetivo de verificar o progresso das a</w:t>
      </w:r>
      <w:r>
        <w:rPr>
          <w:rFonts w:ascii="Arial" w:hAnsi="Arial" w:eastAsia="Arial" w:cs="Arial"/>
          <w:color w:val="000000"/>
        </w:rPr>
        <w:t xml:space="preserve">ções e identificar possíveis desvios ou dificuldades na sua implementação. Por meio de relatórios e sistemas de informação, o monitoramento permite a tomada de decisões ágeis e fundamentadas para a correção de rumos e a otimização dos recursos disponíveis.</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Já a avaliação, por se tratar de um processo mais aprofundado que visa analisar os resultados e impactos das intervenções realizadas, será realizado verificando em que medida </w:t>
      </w:r>
      <w:r>
        <w:rPr>
          <w:rFonts w:ascii="Arial" w:hAnsi="Arial" w:eastAsia="Arial" w:cs="Arial"/>
          <w:color w:val="000000"/>
        </w:rPr>
        <w:t xml:space="preserve">os objetivos do Plano estão sendo alcançados e qual o grau de satisfação da população atendida. A avaliação deve ser realizada em momentos específicos, utilizando métodos qualitativos e quantitativos, e contemplará aspectos técnicos, financeiros e sociais.</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P</w:t>
      </w:r>
      <w:r>
        <w:rPr>
          <w:rFonts w:ascii="Arial" w:hAnsi="Arial" w:eastAsia="Arial" w:cs="Arial"/>
          <w:color w:val="000000"/>
        </w:rPr>
        <w:t xml:space="preserve">ara garantir a efetividade do monitoramento e da avaliação, é fundamental que estes processos sejam integrados ao ciclo de planejamento e gestão municipal, promovendo a transparência, o controle social e a melhoria contínua dos serviços de saúde. Ademais, </w:t>
      </w:r>
      <w:r>
        <w:rPr>
          <w:rFonts w:ascii="Arial" w:hAnsi="Arial" w:eastAsia="Arial" w:cs="Arial"/>
          <w:color w:val="000000"/>
        </w:rPr>
        <w:t xml:space="preserve">os resultados obtidos será</w:t>
      </w:r>
      <w:r>
        <w:rPr>
          <w:rFonts w:ascii="Arial" w:hAnsi="Arial" w:eastAsia="Arial" w:cs="Arial"/>
          <w:color w:val="000000"/>
        </w:rPr>
        <w:t xml:space="preserve"> amplamente divulgado e discutido com a comunidade e o conselho de saúde, fortalecendo o compromisso coletivo com a saúde pública.</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Os documentos essenciais para o monitoramento e avaliação do Plano Municipal de Saúde estão previstos em lei, o que torna obrigatória a sua elaboração e envio, como os relatórios de gestão realizados por meio do </w:t>
      </w:r>
      <w:r>
        <w:rPr>
          <w:rFonts w:ascii="Arial" w:hAnsi="Arial" w:eastAsia="Arial" w:cs="Arial"/>
          <w:color w:val="000000"/>
        </w:rPr>
        <w:t xml:space="preserve">DigiSUS</w:t>
      </w:r>
      <w:r>
        <w:rPr>
          <w:rFonts w:ascii="Arial" w:hAnsi="Arial" w:eastAsia="Arial" w:cs="Arial"/>
          <w:color w:val="000000"/>
        </w:rPr>
        <w:t xml:space="preserve">. O </w:t>
      </w:r>
      <w:r>
        <w:rPr>
          <w:rFonts w:ascii="Arial" w:hAnsi="Arial" w:eastAsia="Arial" w:cs="Arial"/>
          <w:color w:val="000000"/>
        </w:rPr>
        <w:t xml:space="preserve">DigiSUS</w:t>
      </w:r>
      <w:r>
        <w:rPr>
          <w:rFonts w:ascii="Arial" w:hAnsi="Arial" w:eastAsia="Arial" w:cs="Arial"/>
          <w:color w:val="000000"/>
        </w:rPr>
        <w:t xml:space="preserve"> Gestor – Mó</w:t>
      </w:r>
      <w:r>
        <w:rPr>
          <w:rFonts w:ascii="Arial" w:hAnsi="Arial" w:eastAsia="Arial" w:cs="Arial"/>
          <w:color w:val="000000"/>
        </w:rPr>
        <w:t xml:space="preserve">dulo Planejamento (DGMP) é uma plataforma digital em desenvolvimento, que visa facilitar aos gestores estaduais, do Distrito Federal e municipais o registro e acompanhamento dos dados do Plano Municipal de Saúde (PMS) e da Programação Anual de Saúde (PAS).</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Por meio dessa ferramenta, iremos podem elaborar e encaminhar o Relatório Detalhado do Quadrimestre Anterior (RDQA) e o Relatório Anual de Gestão (RAG), doc</w:t>
      </w:r>
      <w:r>
        <w:rPr>
          <w:rFonts w:ascii="Arial" w:hAnsi="Arial" w:eastAsia="Arial" w:cs="Arial"/>
          <w:color w:val="000000"/>
        </w:rPr>
        <w:t xml:space="preserve">umentos fundamentais para a transparência e controle social das ações de saúde. Além disso, esses relatórios são submetidos à apreciação do Conselho Municipal de Saúde, fortalecendo a participação social e a governança democrática no processo de avaliação.</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Assim, garantimos um monitoramento sistemátic</w:t>
      </w:r>
      <w:r>
        <w:rPr>
          <w:rFonts w:ascii="Arial" w:hAnsi="Arial" w:eastAsia="Arial" w:cs="Arial"/>
          <w:color w:val="000000"/>
        </w:rPr>
        <w:t xml:space="preserve">o, alinhado às exigências normativas, promovendo a melhoria contínua da gestão, possibilitando que as decisões da gestão sejam tomadas com base em dados confiáveis e atualizados, em consonância com o planejamento e os objetivos do Plano Municipal de Saúde.</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Além dos relatórios de avaliação e monitoramento já mencionados, a Secretaria Municipal de Saúde realizará um acompanhamento sistemático por meio dos sistemas governamentais que compilam os dad</w:t>
      </w:r>
      <w:r>
        <w:rPr>
          <w:rFonts w:ascii="Arial" w:hAnsi="Arial" w:eastAsia="Arial" w:cs="Arial"/>
          <w:color w:val="000000"/>
        </w:rPr>
        <w:t xml:space="preserve">os dos indicadores de saúde do Ministério da Saúde. Esse monitoramento contínuo permitirá uma visão atualizada e integrada da situação da saúde no município, facilitando a identificação de desafios e oportunidades para o aprimoramento das ações e serviços.</w:t>
      </w:r>
      <w:r>
        <w:rPr>
          <w:rFonts w:ascii="Arial" w:hAnsi="Arial" w:cs="Arial"/>
          <w:color w:val="000000"/>
        </w:rPr>
      </w:r>
      <w:r>
        <w:rPr>
          <w:rFonts w:ascii="Arial" w:hAnsi="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cs="Arial"/>
          <w:color w:val="000000"/>
        </w:rPr>
      </w:pPr>
      <w:r>
        <w:rPr>
          <w:rFonts w:ascii="Arial" w:hAnsi="Arial" w:eastAsia="Arial" w:cs="Arial"/>
          <w:color w:val="000000"/>
        </w:rPr>
        <w:t xml:space="preserve">A partir dessas informações, a gestão poderá elaborar e implementar estratégias mais eficazes e direcionadas, com o objetivo de melhorar os indicadores de </w:t>
      </w:r>
      <w:r>
        <w:rPr>
          <w:rFonts w:ascii="Arial" w:hAnsi="Arial" w:eastAsia="Arial" w:cs="Arial"/>
          <w:color w:val="000000"/>
        </w:rPr>
        <w:t xml:space="preserve">saúde e, consequentemente, a qualidade de vida da população atendida. Essa prática reforça o compromisso da Secretaria com a gestão baseada em evidências e com a promoção da saúde pública, assegurando maior precisão no planejamento e na tomada de decisões.</w:t>
      </w:r>
      <w:r>
        <w:rPr>
          <w:rFonts w:ascii="Arial" w:hAnsi="Arial" w:cs="Arial"/>
          <w:color w:val="000000"/>
        </w:rPr>
      </w:r>
      <w:r>
        <w:rPr>
          <w:rFonts w:ascii="Arial" w:hAnsi="Arial" w:cs="Arial"/>
          <w:color w:val="000000"/>
        </w:rPr>
      </w:r>
    </w:p>
    <w:p>
      <w:pPr>
        <w:pBdr>
          <w:top w:val="none" w:color="000000" w:sz="0" w:space="0"/>
          <w:left w:val="none" w:color="000000" w:sz="0" w:space="0"/>
          <w:bottom w:val="none" w:color="000000" w:sz="0" w:space="0"/>
          <w:right w:val="none" w:color="000000" w:sz="0" w:space="0"/>
          <w:between w:val="none" w:color="000000" w:sz="0" w:space="0"/>
        </w:pBdr>
        <w:spacing w:after="0" w:line="360" w:lineRule="auto"/>
        <w:ind/>
        <w:jc w:val="both"/>
        <w:rPr>
          <w:rFonts w:ascii="Arial" w:hAnsi="Arial" w:cs="Arial"/>
          <w:color w:val="000000"/>
        </w:rPr>
      </w:pPr>
      <w:r>
        <w:rPr>
          <w:rFonts w:ascii="Arial" w:hAnsi="Arial" w:cs="Arial"/>
          <w:color w:val="000000"/>
        </w:rPr>
      </w:r>
      <w:r>
        <w:rPr>
          <w:rFonts w:ascii="Arial" w:hAnsi="Arial" w:cs="Arial"/>
          <w:color w:val="000000"/>
        </w:rPr>
      </w:r>
      <w:r>
        <w:rPr>
          <w:rFonts w:ascii="Arial" w:hAnsi="Arial" w:cs="Arial"/>
          <w:color w:val="000000"/>
        </w:rPr>
      </w:r>
    </w:p>
    <w:p>
      <w:pPr>
        <w:pBdr/>
        <w:spacing w:after="0" w:line="360" w:lineRule="auto"/>
        <w:ind/>
        <w:jc w:val="both"/>
        <w:rPr>
          <w:rFonts w:ascii="Arial" w:hAnsi="Arial" w:cs="Arial"/>
          <w:b/>
        </w:rPr>
      </w:pPr>
      <w:r>
        <w:rPr>
          <w:rFonts w:ascii="Arial" w:hAnsi="Arial" w:eastAsia="Arial" w:cs="Arial"/>
          <w:b/>
        </w:rPr>
        <w:t xml:space="preserve">5. Considerações e recomendações</w:t>
      </w:r>
      <w:r>
        <w:rPr>
          <w:rFonts w:ascii="Arial" w:hAnsi="Arial" w:cs="Arial"/>
          <w:b/>
        </w:rPr>
      </w:r>
      <w:r>
        <w:rPr>
          <w:rFonts w:ascii="Arial" w:hAnsi="Arial" w:cs="Arial"/>
          <w:b/>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eastAsia="Arial" w:cs="Arial"/>
          <w:color w:val="000000"/>
          <w:highlight w:val="none"/>
        </w:rPr>
      </w:pPr>
      <w:r>
        <w:rPr>
          <w:rFonts w:ascii="Arial" w:hAnsi="Arial" w:eastAsia="Arial" w:cs="Arial"/>
          <w:color w:val="000000"/>
        </w:rPr>
        <w:t xml:space="preserve">Entre os avanços mais relevantes do Sistema Único de Saúde (SUS), destaca-se o fortalecimento do planejamento como instrumento essencial para a gestão pública em s</w:t>
      </w:r>
      <w:r>
        <w:rPr>
          <w:rFonts w:ascii="Arial" w:hAnsi="Arial" w:eastAsia="Arial" w:cs="Arial"/>
          <w:color w:val="000000"/>
        </w:rPr>
        <w:t xml:space="preserve">aúde. Trata-se de um processo contínuo, articulado, integrado e solidário, que viabiliza a concretização dos princípios da universalidade, integralidade e equidade, com o propósito de promover melhores condições de vida e saúde para a população brasileira.</w:t>
      </w:r>
      <w:r>
        <w:rPr>
          <w:rFonts w:ascii="Arial" w:hAnsi="Arial" w:eastAsia="Arial" w:cs="Arial"/>
          <w:color w:val="000000"/>
          <w:highlight w:val="none"/>
        </w:rPr>
      </w:r>
      <w:r>
        <w:rPr>
          <w:rFonts w:ascii="Arial" w:hAnsi="Arial" w:eastAsia="Arial" w:cs="Arial"/>
          <w:color w:val="000000"/>
          <w:highlight w:val="none"/>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eastAsia="Arial" w:cs="Arial"/>
          <w:color w:val="000000"/>
        </w:rPr>
      </w:pPr>
      <w:r>
        <w:rPr>
          <w:rFonts w:ascii="Arial" w:hAnsi="Arial" w:eastAsia="Arial" w:cs="Arial"/>
          <w:color w:val="000000"/>
        </w:rPr>
        <w:t xml:space="preserve">Mais do que uma exigência legal, o Plano Municipal de Saúde representa o compromisso do município de Cariacica com a qualidade da atenção à saúde e a gestão </w:t>
      </w:r>
      <w:r>
        <w:rPr>
          <w:rFonts w:ascii="Arial" w:hAnsi="Arial" w:eastAsia="Arial" w:cs="Arial"/>
          <w:color w:val="000000"/>
        </w:rPr>
        <w:t xml:space="preserve">responsável dos recursos públicos. É fruto de um processo decisório que considera não apenas o enfrentamento dos problemas identificados, mas também a definição de prioridades, metas e estratégias construídas de forma participativa e transparente.</w:t>
      </w:r>
      <w:r>
        <w:rPr>
          <w:rFonts w:ascii="Arial" w:hAnsi="Arial" w:eastAsia="Arial" w:cs="Arial"/>
          <w:color w:val="000000"/>
        </w:rPr>
      </w:r>
      <w:r>
        <w:rPr>
          <w:rFonts w:ascii="Arial" w:hAnsi="Arial" w:eastAsia="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eastAsia="Arial" w:cs="Arial"/>
          <w:color w:val="000000"/>
        </w:rPr>
      </w:pPr>
      <w:r>
        <w:rPr>
          <w:rFonts w:ascii="Arial" w:hAnsi="Arial" w:eastAsia="Arial" w:cs="Arial"/>
          <w:color w:val="000000"/>
        </w:rPr>
        <w:t xml:space="preserve">A elaboração deste plano contemplou dimensões essenciais:</w:t>
      </w:r>
      <w:r>
        <w:rPr>
          <w:rFonts w:ascii="Arial" w:hAnsi="Arial" w:eastAsia="Arial" w:cs="Arial"/>
          <w:color w:val="000000"/>
        </w:rPr>
      </w:r>
      <w:r>
        <w:rPr>
          <w:rFonts w:ascii="Arial" w:hAnsi="Arial" w:eastAsia="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eastAsia="Arial" w:cs="Arial"/>
          <w:color w:val="000000"/>
        </w:rPr>
      </w:pPr>
      <w:r>
        <w:rPr>
          <w:rFonts w:ascii="Arial" w:hAnsi="Arial" w:eastAsia="Arial" w:cs="Arial"/>
          <w:color w:val="000000"/>
        </w:rPr>
        <w:t xml:space="preserve">Política, ao considerar valores éticos, sociais e culturais que orientam a definição de prioridades e escolhas;</w:t>
      </w:r>
      <w:r>
        <w:rPr>
          <w:rFonts w:ascii="Arial" w:hAnsi="Arial" w:eastAsia="Arial" w:cs="Arial"/>
          <w:color w:val="000000"/>
        </w:rPr>
      </w:r>
      <w:r>
        <w:rPr>
          <w:rFonts w:ascii="Arial" w:hAnsi="Arial" w:eastAsia="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eastAsia="Arial" w:cs="Arial"/>
          <w:color w:val="000000"/>
        </w:rPr>
      </w:pPr>
      <w:r>
        <w:rPr>
          <w:rFonts w:ascii="Arial" w:hAnsi="Arial" w:eastAsia="Arial" w:cs="Arial"/>
          <w:color w:val="000000"/>
        </w:rPr>
        <w:t xml:space="preserve">Técnica, ao se apoiar em dados, evidências e metodologias para análise e tomada de decisão;</w:t>
      </w:r>
      <w:r>
        <w:rPr>
          <w:rFonts w:ascii="Arial" w:hAnsi="Arial" w:eastAsia="Arial" w:cs="Arial"/>
          <w:color w:val="000000"/>
        </w:rPr>
      </w:r>
      <w:r>
        <w:rPr>
          <w:rFonts w:ascii="Arial" w:hAnsi="Arial" w:eastAsia="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eastAsia="Arial" w:cs="Arial"/>
          <w:color w:val="000000"/>
        </w:rPr>
      </w:pPr>
      <w:r>
        <w:rPr>
          <w:rFonts w:ascii="Arial" w:hAnsi="Arial" w:eastAsia="Arial" w:cs="Arial"/>
          <w:color w:val="000000"/>
        </w:rPr>
        <w:t xml:space="preserve">Econômica, ao compatibilizar necessidades com os recursos disponíveis, em consonância com o Plano Plurianual (PPA);</w:t>
      </w:r>
      <w:r>
        <w:rPr>
          <w:rFonts w:ascii="Arial" w:hAnsi="Arial" w:eastAsia="Arial" w:cs="Arial"/>
          <w:color w:val="000000"/>
        </w:rPr>
      </w:r>
      <w:r>
        <w:rPr>
          <w:rFonts w:ascii="Arial" w:hAnsi="Arial" w:eastAsia="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eastAsia="Arial" w:cs="Arial"/>
          <w:color w:val="000000"/>
        </w:rPr>
      </w:pPr>
      <w:r>
        <w:rPr>
          <w:rFonts w:ascii="Arial" w:hAnsi="Arial" w:eastAsia="Arial" w:cs="Arial"/>
          <w:color w:val="000000"/>
        </w:rPr>
        <w:t xml:space="preserve">Participativa, com a efetiva contribuição do controle social, especialmente por meio do Conselho Municipal de Saúde, garantindo legitimidade e corresponsabilidade nas decisões.</w:t>
      </w:r>
      <w:r>
        <w:rPr>
          <w:rFonts w:ascii="Arial" w:hAnsi="Arial" w:eastAsia="Arial" w:cs="Arial"/>
          <w:color w:val="000000"/>
        </w:rPr>
      </w:r>
      <w:r>
        <w:rPr>
          <w:rFonts w:ascii="Arial" w:hAnsi="Arial" w:eastAsia="Arial" w:cs="Arial"/>
          <w:color w:val="000000"/>
        </w:rPr>
      </w:r>
    </w:p>
    <w:p>
      <w:pPr>
        <w:pBdr>
          <w:top w:val="none" w:color="000000" w:sz="4" w:space="0"/>
          <w:left w:val="none" w:color="000000" w:sz="4" w:space="0"/>
          <w:bottom w:val="none" w:color="000000" w:sz="4" w:space="0"/>
          <w:right w:val="none" w:color="000000" w:sz="4" w:space="0"/>
        </w:pBdr>
        <w:spacing w:line="360" w:lineRule="auto"/>
        <w:ind/>
        <w:jc w:val="both"/>
        <w:rPr>
          <w:rFonts w:ascii="Arial" w:hAnsi="Arial" w:eastAsia="Arial" w:cs="Arial"/>
          <w:color w:val="000000"/>
        </w:rPr>
      </w:pPr>
      <w:r>
        <w:rPr>
          <w:rFonts w:ascii="Arial" w:hAnsi="Arial" w:eastAsia="Arial" w:cs="Arial"/>
          <w:color w:val="000000"/>
        </w:rPr>
        <w:t xml:space="preserve">Dessa forma, o Plano Municipal de Saúde não se configura como um documento estático, mas como um instrumento estratégico de gestão, que marca o início de um novo ci</w:t>
      </w:r>
      <w:r>
        <w:rPr>
          <w:rFonts w:ascii="Arial" w:hAnsi="Arial" w:eastAsia="Arial" w:cs="Arial"/>
          <w:color w:val="000000"/>
        </w:rPr>
        <w:t xml:space="preserve">clo de planejamento, monitoramento e avaliação. Estruturado com base em evidências, diretrizes normativas e participação social, o plano orienta a formulação, a execução e a reavaliação das políticas públicas de saúde, com foco na qualificação dos serviços</w:t>
      </w:r>
      <w:r>
        <w:rPr>
          <w:rFonts w:ascii="Arial" w:hAnsi="Arial" w:eastAsia="Arial" w:cs="Arial"/>
          <w:color w:val="000000"/>
        </w:rPr>
        <w:t xml:space="preserve">, no fortalecimento da capacidade institucional e na ampliação do acesso com equidade. Trata-se de um processo contínuo, que deve ser permanentemente atualizado em consonância com as necessidades do território e com as diretrizes do Sistema Único de Saúde.</w:t>
      </w:r>
      <w:r>
        <w:rPr>
          <w:rFonts w:ascii="Arial" w:hAnsi="Arial" w:eastAsia="Arial" w:cs="Arial"/>
          <w:color w:val="000000"/>
        </w:rPr>
      </w:r>
      <w:r>
        <w:rPr>
          <w:rFonts w:ascii="Arial" w:hAnsi="Arial" w:eastAsia="Arial" w:cs="Arial"/>
          <w:color w:val="000000"/>
        </w:rPr>
      </w:r>
    </w:p>
    <w:p>
      <w:pPr>
        <w:pBdr/>
        <w:spacing w:after="0" w:line="360" w:lineRule="auto"/>
        <w:ind/>
        <w:jc w:val="both"/>
        <w:rPr>
          <w:rFonts w:ascii="Arial" w:hAnsi="Arial" w:cs="Arial"/>
          <w:b/>
          <w:bCs/>
        </w:rPr>
      </w:pPr>
      <w:r>
        <w:rPr>
          <w:rFonts w:ascii="Arial" w:hAnsi="Arial" w:cs="Arial"/>
          <w:b/>
          <w:bCs/>
        </w:rPr>
      </w:r>
      <w:r>
        <w:rPr>
          <w:rFonts w:ascii="Arial" w:hAnsi="Arial" w:cs="Arial"/>
          <w:b/>
          <w:bCs/>
        </w:rPr>
      </w:r>
      <w:r>
        <w:rPr>
          <w:rFonts w:ascii="Arial" w:hAnsi="Arial" w:cs="Arial"/>
          <w:b/>
          <w:bCs/>
        </w:rPr>
      </w:r>
    </w:p>
    <w:p>
      <w:pPr>
        <w:pBdr/>
        <w:spacing w:after="0" w:line="360" w:lineRule="auto"/>
        <w:ind/>
        <w:jc w:val="both"/>
        <w:rPr>
          <w:rFonts w:ascii="Arial" w:hAnsi="Arial" w:cs="Arial"/>
          <w:b/>
          <w:bCs/>
        </w:rPr>
      </w:pPr>
      <w:r>
        <w:rPr>
          <w:rFonts w:ascii="Arial" w:hAnsi="Arial" w:cs="Arial"/>
          <w:b/>
          <w:bCs/>
        </w:rPr>
      </w:r>
      <w:r>
        <w:rPr>
          <w:rFonts w:ascii="Arial" w:hAnsi="Arial" w:cs="Arial"/>
          <w:b/>
          <w:bCs/>
        </w:rPr>
      </w:r>
      <w:r>
        <w:rPr>
          <w:rFonts w:ascii="Arial" w:hAnsi="Arial" w:cs="Arial"/>
          <w:b/>
          <w:bCs/>
        </w:rPr>
      </w:r>
    </w:p>
    <w:p>
      <w:pPr>
        <w:pBdr/>
        <w:spacing w:after="0" w:line="360" w:lineRule="auto"/>
        <w:ind/>
        <w:jc w:val="both"/>
        <w:rPr>
          <w:rFonts w:ascii="Arial" w:hAnsi="Arial" w:cs="Arial"/>
          <w:b/>
          <w:bCs/>
        </w:rPr>
      </w:pPr>
      <w:r>
        <w:rPr>
          <w:rFonts w:ascii="Arial" w:hAnsi="Arial" w:cs="Arial"/>
          <w:b/>
          <w:bCs/>
        </w:rPr>
      </w:r>
      <w:r>
        <w:rPr>
          <w:rFonts w:ascii="Arial" w:hAnsi="Arial" w:cs="Arial"/>
          <w:b/>
          <w:bCs/>
        </w:rPr>
      </w:r>
      <w:r>
        <w:rPr>
          <w:rFonts w:ascii="Arial" w:hAnsi="Arial" w:cs="Arial"/>
          <w:b/>
          <w:bCs/>
        </w:rPr>
      </w:r>
    </w:p>
    <w:p>
      <w:pPr>
        <w:pBdr/>
        <w:spacing w:after="0" w:line="360" w:lineRule="auto"/>
        <w:ind/>
        <w:jc w:val="both"/>
        <w:rPr>
          <w:rFonts w:ascii="Arial" w:hAnsi="Arial" w:cs="Arial"/>
          <w:b/>
          <w:bCs/>
        </w:rPr>
      </w:pPr>
      <w:r>
        <w:rPr>
          <w:rFonts w:ascii="Arial" w:hAnsi="Arial" w:cs="Arial"/>
          <w:b/>
          <w:bCs/>
        </w:rPr>
      </w:r>
      <w:r>
        <w:rPr>
          <w:rFonts w:ascii="Arial" w:hAnsi="Arial" w:cs="Arial"/>
          <w:b/>
          <w:bCs/>
        </w:rPr>
      </w:r>
      <w:r>
        <w:rPr>
          <w:rFonts w:ascii="Arial" w:hAnsi="Arial" w:cs="Arial"/>
          <w:b/>
          <w:bCs/>
        </w:rPr>
      </w:r>
    </w:p>
    <w:p>
      <w:pPr>
        <w:pBdr/>
        <w:spacing w:after="0" w:line="360" w:lineRule="auto"/>
        <w:ind/>
        <w:jc w:val="both"/>
        <w:rPr>
          <w:rFonts w:ascii="Arial" w:hAnsi="Arial" w:cs="Arial"/>
          <w:b/>
          <w:bCs/>
        </w:rPr>
      </w:pPr>
      <w:r>
        <w:rPr>
          <w:rFonts w:ascii="Arial" w:hAnsi="Arial" w:cs="Arial"/>
          <w:b/>
          <w:bCs/>
        </w:rPr>
      </w:r>
      <w:r>
        <w:rPr>
          <w:rFonts w:ascii="Arial" w:hAnsi="Arial" w:cs="Arial"/>
          <w:b/>
          <w:bCs/>
        </w:rPr>
      </w:r>
      <w:r>
        <w:rPr>
          <w:rFonts w:ascii="Arial" w:hAnsi="Arial" w:cs="Arial"/>
          <w:b/>
          <w:bCs/>
        </w:rPr>
      </w:r>
    </w:p>
    <w:p>
      <w:pPr>
        <w:pBdr/>
        <w:spacing w:after="0" w:line="360" w:lineRule="auto"/>
        <w:ind/>
        <w:jc w:val="both"/>
        <w:rPr>
          <w:rFonts w:ascii="Arial" w:hAnsi="Arial" w:cs="Arial"/>
          <w:b/>
          <w:bCs/>
        </w:rPr>
      </w:pPr>
      <w:r>
        <w:rPr>
          <w:rFonts w:ascii="Arial" w:hAnsi="Arial" w:cs="Arial"/>
          <w:b/>
          <w:bCs/>
        </w:rPr>
      </w:r>
      <w:r>
        <w:rPr>
          <w:rFonts w:ascii="Arial" w:hAnsi="Arial" w:cs="Arial"/>
          <w:b/>
          <w:bCs/>
        </w:rPr>
      </w:r>
      <w:r>
        <w:rPr>
          <w:rFonts w:ascii="Arial" w:hAnsi="Arial" w:cs="Arial"/>
          <w:b/>
          <w:bCs/>
        </w:rPr>
      </w:r>
    </w:p>
    <w:p>
      <w:pPr>
        <w:pBdr/>
        <w:spacing w:after="0" w:line="360" w:lineRule="auto"/>
        <w:ind/>
        <w:jc w:val="both"/>
        <w:rPr>
          <w:rFonts w:ascii="Arial" w:hAnsi="Arial" w:cs="Arial"/>
          <w:b/>
        </w:rPr>
      </w:pPr>
      <w:r>
        <w:rPr>
          <w:rFonts w:ascii="Arial" w:hAnsi="Arial" w:cs="Arial"/>
          <w:b/>
        </w:rPr>
      </w:r>
      <w:r>
        <w:rPr>
          <w:rFonts w:ascii="Arial" w:hAnsi="Arial" w:cs="Arial"/>
          <w:b/>
        </w:rPr>
      </w:r>
      <w:r>
        <w:rPr>
          <w:rFonts w:ascii="Arial" w:hAnsi="Arial" w:cs="Arial"/>
          <w:b/>
        </w:rPr>
      </w:r>
    </w:p>
    <w:p>
      <w:pPr>
        <w:pBdr/>
        <w:spacing w:after="0" w:line="360" w:lineRule="auto"/>
        <w:ind/>
        <w:jc w:val="both"/>
        <w:rPr>
          <w:rFonts w:ascii="Arial" w:hAnsi="Arial" w:cs="Arial"/>
          <w:b/>
        </w:rPr>
      </w:pPr>
      <w:r>
        <w:rPr>
          <w:rFonts w:ascii="Arial" w:hAnsi="Arial" w:cs="Arial"/>
          <w:b/>
        </w:rPr>
      </w:r>
      <w:r>
        <w:rPr>
          <w:rFonts w:ascii="Arial" w:hAnsi="Arial" w:cs="Arial"/>
          <w:b/>
        </w:rPr>
      </w:r>
      <w:r>
        <w:rPr>
          <w:rFonts w:ascii="Arial" w:hAnsi="Arial" w:cs="Arial"/>
          <w:b/>
        </w:rPr>
      </w:r>
    </w:p>
    <w:p>
      <w:pPr>
        <w:pBdr/>
        <w:spacing w:after="0" w:line="360" w:lineRule="auto"/>
        <w:ind/>
        <w:jc w:val="both"/>
        <w:rPr>
          <w:rFonts w:ascii="Arial" w:hAnsi="Arial" w:cs="Arial"/>
          <w:b/>
        </w:rPr>
      </w:pPr>
      <w:r>
        <w:rPr>
          <w:rFonts w:ascii="Arial" w:hAnsi="Arial" w:cs="Arial"/>
          <w:b/>
        </w:rPr>
      </w:r>
      <w:r>
        <w:rPr>
          <w:rFonts w:ascii="Arial" w:hAnsi="Arial" w:cs="Arial"/>
          <w:b/>
        </w:rPr>
      </w:r>
      <w:r>
        <w:rPr>
          <w:rFonts w:ascii="Arial" w:hAnsi="Arial" w:cs="Arial"/>
          <w:b/>
        </w:rPr>
      </w:r>
    </w:p>
    <w:p>
      <w:pPr>
        <w:pBdr/>
        <w:spacing w:after="0" w:line="360" w:lineRule="auto"/>
        <w:ind/>
        <w:jc w:val="both"/>
        <w:rPr>
          <w:rFonts w:ascii="Arial" w:hAnsi="Arial" w:cs="Arial"/>
          <w:b/>
        </w:rPr>
      </w:pPr>
      <w:r>
        <w:rPr>
          <w:rFonts w:ascii="Arial" w:hAnsi="Arial" w:eastAsia="Arial" w:cs="Arial"/>
          <w:b/>
        </w:rPr>
        <w:t xml:space="preserve">Referências</w:t>
      </w:r>
      <w:r>
        <w:rPr>
          <w:rFonts w:ascii="Arial" w:hAnsi="Arial" w:cs="Arial"/>
          <w:b/>
        </w:rPr>
      </w:r>
      <w:r>
        <w:rPr>
          <w:rFonts w:ascii="Arial" w:hAnsi="Arial" w:cs="Arial"/>
          <w:b/>
        </w:rPr>
      </w:r>
    </w:p>
    <w:p>
      <w:pPr>
        <w:pBdr/>
        <w:spacing w:after="0" w:line="360" w:lineRule="auto"/>
        <w:ind/>
        <w:jc w:val="both"/>
        <w:rPr>
          <w:rFonts w:ascii="Arial" w:hAnsi="Arial" w:cs="Arial"/>
          <w:color w:val="0070c0"/>
        </w:rPr>
      </w:pPr>
      <w:r>
        <w:rPr>
          <w:rFonts w:ascii="Arial" w:hAnsi="Arial" w:cs="Arial"/>
          <w:color w:val="0070c0"/>
        </w:rPr>
      </w:r>
      <w:r>
        <w:rPr>
          <w:rFonts w:ascii="Arial" w:hAnsi="Arial" w:cs="Arial"/>
          <w:color w:val="0070c0"/>
        </w:rPr>
      </w:r>
      <w:r>
        <w:rPr>
          <w:rFonts w:ascii="Arial" w:hAnsi="Arial" w:cs="Arial"/>
          <w:color w:val="0070c0"/>
        </w:rPr>
      </w:r>
    </w:p>
    <w:p>
      <w:pPr>
        <w:pBdr/>
        <w:spacing w:after="0" w:line="360" w:lineRule="auto"/>
        <w:ind/>
        <w:jc w:val="both"/>
        <w:rPr>
          <w:rFonts w:ascii="Arial" w:hAnsi="Arial" w:cs="Arial"/>
        </w:rPr>
      </w:pPr>
      <w:r>
        <w:rPr>
          <w:rFonts w:ascii="Arial" w:hAnsi="Arial" w:eastAsia="Arial" w:cs="Arial"/>
        </w:rPr>
        <w:t xml:space="preserve">BRA</w:t>
      </w:r>
      <w:r>
        <w:rPr>
          <w:rFonts w:ascii="Arial" w:hAnsi="Arial" w:eastAsia="Arial" w:cs="Arial"/>
        </w:rPr>
        <w:t xml:space="preserve">SIL. Ministério da Saúde. Portaria de Consolidação Nº 1, de 28 de setembro de 2017. Consolidação das normas sobre os direitos e deveres dos usuários da saúde, a organização e o funcionamento do Sistema Único de Saúde. Diário Oficial da União, Brasília, DF.</w:t>
      </w:r>
      <w:r>
        <w:rPr>
          <w:rFonts w:ascii="Arial" w:hAnsi="Arial" w:cs="Arial"/>
        </w:rPr>
      </w:r>
      <w:r>
        <w:rPr>
          <w:rFonts w:ascii="Arial" w:hAnsi="Arial" w:cs="Arial"/>
        </w:rPr>
      </w:r>
    </w:p>
    <w:p>
      <w:pPr>
        <w:pBdr/>
        <w:spacing w:after="0" w:line="360" w:lineRule="auto"/>
        <w:ind/>
        <w:jc w:val="both"/>
        <w:rPr>
          <w:rFonts w:ascii="Arial" w:hAnsi="Arial" w:cs="Arial"/>
        </w:rPr>
      </w:pPr>
      <w:r>
        <w:rPr>
          <w:rFonts w:ascii="Arial" w:hAnsi="Arial" w:cs="Arial"/>
        </w:rPr>
      </w:r>
      <w:r>
        <w:rPr>
          <w:rFonts w:ascii="Arial" w:hAnsi="Arial" w:cs="Arial"/>
        </w:rPr>
      </w:r>
      <w:r>
        <w:rPr>
          <w:rFonts w:ascii="Arial" w:hAnsi="Arial" w:cs="Arial"/>
        </w:rPr>
      </w:r>
    </w:p>
    <w:p>
      <w:pPr>
        <w:pBdr/>
        <w:spacing w:after="0" w:line="360" w:lineRule="auto"/>
        <w:ind/>
        <w:jc w:val="both"/>
        <w:rPr>
          <w:rFonts w:ascii="Arial" w:hAnsi="Arial" w:eastAsia="Arial" w:cs="Arial"/>
        </w:rPr>
      </w:pPr>
      <w:r>
        <w:rPr>
          <w:rFonts w:ascii="Arial" w:hAnsi="Arial" w:eastAsia="Arial" w:cs="Arial"/>
        </w:rPr>
        <w:t xml:space="preserve">CONASEMS. Manual do (a) Gestor (a) Municipal do SUS - Diálogos no cotidiano 2.a edição digital - revisada e ampliada – 2021.</w:t>
      </w:r>
      <w:r>
        <w:rPr>
          <w:rFonts w:ascii="Arial" w:hAnsi="Arial" w:eastAsia="Arial" w:cs="Arial"/>
        </w:rPr>
      </w:r>
      <w:r>
        <w:rPr>
          <w:rFonts w:ascii="Arial" w:hAnsi="Arial" w:eastAsia="Arial" w:cs="Arial"/>
        </w:rPr>
      </w:r>
    </w:p>
    <w:p>
      <w:pPr>
        <w:pBdr/>
        <w:spacing w:after="0" w:line="360" w:lineRule="auto"/>
        <w:ind/>
        <w:jc w:val="both"/>
        <w:rPr>
          <w:rFonts w:ascii="Arial" w:hAnsi="Arial" w:cs="Arial"/>
        </w:rPr>
      </w:pPr>
      <w:r>
        <w:rPr>
          <w:rFonts w:ascii="Arial" w:hAnsi="Arial" w:cs="Arial"/>
        </w:rPr>
      </w:r>
      <w:r>
        <w:rPr>
          <w:rFonts w:ascii="Arial" w:hAnsi="Arial" w:cs="Arial"/>
        </w:rPr>
      </w:r>
      <w:r>
        <w:rPr>
          <w:rFonts w:ascii="Arial" w:hAnsi="Arial" w:cs="Arial"/>
        </w:rPr>
      </w:r>
    </w:p>
    <w:p>
      <w:pPr>
        <w:pBdr/>
        <w:spacing w:after="0" w:line="360" w:lineRule="auto"/>
        <w:ind/>
        <w:jc w:val="both"/>
        <w:rPr>
          <w:rFonts w:ascii="Arial" w:hAnsi="Arial" w:cs="Arial"/>
        </w:rPr>
      </w:pPr>
      <w:r>
        <w:rPr>
          <w:rFonts w:ascii="Arial" w:hAnsi="Arial" w:eastAsia="Arial" w:cs="Arial"/>
        </w:rPr>
        <w:t xml:space="preserve">CUNHA, Claudio; GOMES, José Custódio Oliveira</w:t>
      </w:r>
      <w:r>
        <w:rPr>
          <w:rFonts w:ascii="Arial" w:hAnsi="Arial" w:eastAsia="Arial" w:cs="Arial"/>
        </w:rPr>
        <w:t xml:space="preserve">. .</w:t>
      </w:r>
      <w:r>
        <w:rPr>
          <w:rFonts w:ascii="Arial" w:hAnsi="Arial" w:eastAsia="Arial" w:cs="Arial"/>
        </w:rPr>
        <w:t xml:space="preserve"> : SIOPS - Demonstrativo da Lei de Responsabilidade Fiscal. Disponível em: &lt;http://siops.datasus.gov.br/</w:t>
      </w:r>
      <w:r>
        <w:rPr>
          <w:rFonts w:ascii="Arial" w:hAnsi="Arial" w:eastAsia="Arial" w:cs="Arial"/>
        </w:rPr>
        <w:t xml:space="preserve">rel_LRF.php</w:t>
      </w:r>
      <w:r>
        <w:rPr>
          <w:rFonts w:ascii="Arial" w:hAnsi="Arial" w:eastAsia="Arial" w:cs="Arial"/>
        </w:rPr>
        <w:t xml:space="preserve">&gt;.</w:t>
      </w:r>
      <w:r>
        <w:rPr>
          <w:rFonts w:ascii="Arial" w:hAnsi="Arial" w:cs="Arial"/>
        </w:rPr>
      </w:r>
      <w:r>
        <w:rPr>
          <w:rFonts w:ascii="Arial" w:hAnsi="Arial" w:cs="Arial"/>
        </w:rPr>
      </w:r>
    </w:p>
    <w:p>
      <w:pPr>
        <w:pBdr/>
        <w:spacing w:after="0" w:line="360" w:lineRule="auto"/>
        <w:ind/>
        <w:jc w:val="both"/>
        <w:rPr>
          <w:rFonts w:ascii="Arial" w:hAnsi="Arial" w:cs="Arial"/>
        </w:rPr>
      </w:pPr>
      <w:r>
        <w:rPr>
          <w:rFonts w:ascii="Arial" w:hAnsi="Arial" w:cs="Arial"/>
        </w:rPr>
      </w:r>
      <w:r>
        <w:rPr>
          <w:rFonts w:ascii="Arial" w:hAnsi="Arial" w:cs="Arial"/>
        </w:rPr>
      </w:r>
      <w:r>
        <w:rPr>
          <w:rFonts w:ascii="Arial" w:hAnsi="Arial" w:cs="Arial"/>
        </w:rPr>
      </w:r>
    </w:p>
    <w:p>
      <w:pPr>
        <w:pBdr/>
        <w:spacing w:after="0" w:line="360" w:lineRule="auto"/>
        <w:ind/>
        <w:jc w:val="both"/>
        <w:rPr>
          <w:rFonts w:ascii="Arial" w:hAnsi="Arial" w:cs="Arial"/>
        </w:rPr>
      </w:pPr>
      <w:r>
        <w:rPr>
          <w:rFonts w:ascii="Arial" w:hAnsi="Arial" w:eastAsia="Arial" w:cs="Arial"/>
        </w:rPr>
        <w:t xml:space="preserve">Disponível em: </w:t>
      </w:r>
      <w:r>
        <w:rPr>
          <w:rFonts w:ascii="Arial" w:hAnsi="Arial" w:cs="Arial"/>
        </w:rPr>
      </w:r>
      <w:r>
        <w:rPr>
          <w:rFonts w:ascii="Arial" w:hAnsi="Arial" w:cs="Arial"/>
        </w:rPr>
      </w:r>
    </w:p>
    <w:p>
      <w:pPr>
        <w:pBdr/>
        <w:spacing w:after="0" w:line="360" w:lineRule="auto"/>
        <w:ind/>
        <w:jc w:val="both"/>
        <w:rPr>
          <w:rFonts w:ascii="Arial" w:hAnsi="Arial" w:cs="Arial"/>
        </w:rPr>
      </w:pPr>
      <w:r>
        <w:rPr>
          <w:rFonts w:ascii="Arial" w:hAnsi="Arial" w:eastAsia="Arial" w:cs="Arial"/>
        </w:rPr>
        <w:t xml:space="preserve">&lt;https://transparencia.cariacica.es.gov.br/MostraArquivo.ashx?ArquivoId=5846&gt;.</w:t>
      </w:r>
      <w:r>
        <w:rPr>
          <w:rFonts w:ascii="Arial" w:hAnsi="Arial" w:cs="Arial"/>
        </w:rPr>
      </w:r>
      <w:r>
        <w:rPr>
          <w:rFonts w:ascii="Arial" w:hAnsi="Arial" w:cs="Arial"/>
        </w:rPr>
      </w:r>
    </w:p>
    <w:p>
      <w:pPr>
        <w:pBdr/>
        <w:spacing w:after="0" w:line="360" w:lineRule="auto"/>
        <w:ind/>
        <w:jc w:val="both"/>
        <w:rPr>
          <w:rFonts w:ascii="Arial" w:hAnsi="Arial" w:cs="Arial"/>
        </w:rPr>
      </w:pPr>
      <w:r>
        <w:rPr>
          <w:rFonts w:ascii="Arial" w:hAnsi="Arial" w:cs="Arial"/>
        </w:rPr>
      </w:r>
      <w:r>
        <w:rPr>
          <w:rFonts w:ascii="Arial" w:hAnsi="Arial" w:cs="Arial"/>
        </w:rPr>
      </w:r>
      <w:r>
        <w:rPr>
          <w:rFonts w:ascii="Arial" w:hAnsi="Arial" w:cs="Arial"/>
        </w:rPr>
      </w:r>
    </w:p>
    <w:p>
      <w:pPr>
        <w:pBdr/>
        <w:spacing w:after="0" w:line="360" w:lineRule="auto"/>
        <w:ind/>
        <w:jc w:val="both"/>
        <w:rPr>
          <w:rFonts w:ascii="Arial" w:hAnsi="Arial" w:cs="Arial"/>
        </w:rPr>
      </w:pPr>
      <w:r>
        <w:rPr>
          <w:rFonts w:ascii="Arial" w:hAnsi="Arial" w:eastAsia="Arial" w:cs="Arial"/>
        </w:rPr>
        <w:t xml:space="preserve">Transparenciaweb.com.br. Disponível em:</w:t>
      </w:r>
      <w:r>
        <w:rPr>
          <w:rFonts w:ascii="Arial" w:hAnsi="Arial" w:cs="Arial"/>
        </w:rPr>
      </w:r>
      <w:r>
        <w:rPr>
          <w:rFonts w:ascii="Arial" w:hAnsi="Arial" w:cs="Arial"/>
        </w:rPr>
      </w:r>
    </w:p>
    <w:p>
      <w:pPr>
        <w:pBdr/>
        <w:spacing w:after="0" w:line="360" w:lineRule="auto"/>
        <w:ind/>
        <w:jc w:val="both"/>
        <w:rPr>
          <w:rFonts w:ascii="Arial" w:hAnsi="Arial" w:cs="Arial"/>
        </w:rPr>
      </w:pPr>
      <w:r>
        <w:rPr>
          <w:rFonts w:ascii="Arial" w:hAnsi="Arial" w:eastAsia="Arial" w:cs="Arial"/>
        </w:rPr>
        <w:t xml:space="preserve">&lt;https://transparencia.cariacica.es.gov.br/PrestacaoDeContas.aspx?c=5391&gt;.</w:t>
      </w:r>
      <w:r>
        <w:rPr>
          <w:rFonts w:ascii="Arial" w:hAnsi="Arial" w:cs="Arial"/>
        </w:rPr>
      </w:r>
      <w:r>
        <w:rPr>
          <w:rFonts w:ascii="Arial" w:hAnsi="Arial" w:cs="Arial"/>
        </w:rPr>
      </w:r>
    </w:p>
    <w:p>
      <w:pPr>
        <w:pBdr/>
        <w:spacing w:after="0" w:line="360" w:lineRule="auto"/>
        <w:ind/>
        <w:jc w:val="both"/>
        <w:rPr>
          <w:rFonts w:ascii="Arial" w:hAnsi="Arial" w:cs="Arial"/>
        </w:rPr>
      </w:pPr>
      <w:r>
        <w:rPr>
          <w:rFonts w:ascii="Arial" w:hAnsi="Arial" w:cs="Arial"/>
        </w:rPr>
      </w:r>
      <w:r>
        <w:rPr>
          <w:rFonts w:ascii="Arial" w:hAnsi="Arial" w:cs="Arial"/>
        </w:rPr>
      </w:r>
      <w:r>
        <w:rPr>
          <w:rFonts w:ascii="Arial" w:hAnsi="Arial" w:cs="Arial"/>
        </w:rPr>
      </w:r>
    </w:p>
    <w:p>
      <w:pPr>
        <w:pBdr/>
        <w:spacing w:after="0" w:line="360" w:lineRule="auto"/>
        <w:ind/>
        <w:jc w:val="both"/>
        <w:rPr>
          <w:rFonts w:ascii="Arial" w:hAnsi="Arial" w:cs="Arial"/>
        </w:rPr>
      </w:pPr>
      <w:r>
        <w:rPr>
          <w:rFonts w:ascii="Arial" w:hAnsi="Arial" w:eastAsia="Arial" w:cs="Arial"/>
        </w:rPr>
        <w:t xml:space="preserve">Lcp</w:t>
      </w:r>
      <w:r>
        <w:rPr>
          <w:rFonts w:ascii="Arial" w:hAnsi="Arial" w:eastAsia="Arial" w:cs="Arial"/>
        </w:rPr>
        <w:t xml:space="preserve"> 141. Disponível em: &lt;https://www.planalto.gov.br/ccivil_03/leis/</w:t>
      </w:r>
      <w:r>
        <w:rPr>
          <w:rFonts w:ascii="Arial" w:hAnsi="Arial" w:eastAsia="Arial" w:cs="Arial"/>
        </w:rPr>
        <w:t xml:space="preserve">lcp</w:t>
      </w:r>
      <w:r>
        <w:rPr>
          <w:rFonts w:ascii="Arial" w:hAnsi="Arial" w:eastAsia="Arial" w:cs="Arial"/>
        </w:rPr>
        <w:t xml:space="preserve">/lcp141.htm&gt;.</w:t>
      </w:r>
      <w:r>
        <w:rPr>
          <w:rFonts w:ascii="Arial" w:hAnsi="Arial" w:cs="Arial"/>
        </w:rPr>
      </w:r>
      <w:r>
        <w:rPr>
          <w:rFonts w:ascii="Arial" w:hAnsi="Arial" w:cs="Arial"/>
        </w:rPr>
      </w:r>
    </w:p>
    <w:p>
      <w:pPr>
        <w:pBdr/>
        <w:spacing w:after="0" w:line="360" w:lineRule="auto"/>
        <w:ind/>
        <w:jc w:val="both"/>
        <w:rPr>
          <w:rFonts w:ascii="Arial" w:hAnsi="Arial" w:cs="Arial"/>
        </w:rPr>
      </w:pPr>
      <w:r>
        <w:rPr>
          <w:rFonts w:ascii="Arial" w:hAnsi="Arial" w:cs="Arial"/>
        </w:rPr>
      </w:r>
      <w:r>
        <w:rPr>
          <w:rFonts w:ascii="Arial" w:hAnsi="Arial" w:cs="Arial"/>
        </w:rPr>
      </w:r>
      <w:r>
        <w:rPr>
          <w:rFonts w:ascii="Arial" w:hAnsi="Arial" w:cs="Arial"/>
        </w:rPr>
      </w:r>
    </w:p>
    <w:p>
      <w:pPr>
        <w:pBdr/>
        <w:spacing w:after="0" w:line="360" w:lineRule="auto"/>
        <w:ind/>
        <w:jc w:val="both"/>
        <w:rPr>
          <w:rFonts w:ascii="Arial" w:hAnsi="Arial" w:cs="Arial"/>
        </w:rPr>
      </w:pPr>
      <w:r>
        <w:rPr>
          <w:rFonts w:ascii="Arial" w:hAnsi="Arial" w:eastAsia="Arial" w:cs="Arial"/>
        </w:rPr>
        <w:t xml:space="preserve">L8080. Disponível em: &lt;https://www.planalto.gov.br/ccivil_03/leis/l8080.htm&gt;.</w:t>
      </w:r>
      <w:r>
        <w:rPr>
          <w:rFonts w:ascii="Arial" w:hAnsi="Arial" w:cs="Arial"/>
        </w:rPr>
      </w:r>
      <w:r>
        <w:rPr>
          <w:rFonts w:ascii="Arial" w:hAnsi="Arial" w:cs="Arial"/>
        </w:rPr>
      </w:r>
    </w:p>
    <w:p>
      <w:pPr>
        <w:pBdr/>
        <w:spacing w:after="0" w:line="360" w:lineRule="auto"/>
        <w:ind/>
        <w:jc w:val="both"/>
        <w:rPr>
          <w:rFonts w:ascii="Arial" w:hAnsi="Arial" w:cs="Arial"/>
        </w:rPr>
      </w:pPr>
      <w:r>
        <w:rPr>
          <w:rFonts w:ascii="Arial" w:hAnsi="Arial" w:cs="Arial"/>
        </w:rPr>
      </w:r>
      <w:r>
        <w:rPr>
          <w:rFonts w:ascii="Arial" w:hAnsi="Arial" w:cs="Arial"/>
        </w:rPr>
      </w:r>
      <w:r>
        <w:rPr>
          <w:rFonts w:ascii="Arial" w:hAnsi="Arial" w:cs="Arial"/>
        </w:rPr>
      </w:r>
    </w:p>
    <w:p>
      <w:pPr>
        <w:pBdr/>
        <w:spacing w:after="0" w:line="360" w:lineRule="auto"/>
        <w:ind/>
        <w:jc w:val="both"/>
        <w:rPr>
          <w:rFonts w:ascii="Arial" w:hAnsi="Arial" w:cs="Arial"/>
        </w:rPr>
      </w:pPr>
      <w:r>
        <w:rPr>
          <w:rFonts w:ascii="Arial" w:hAnsi="Arial" w:eastAsia="Arial" w:cs="Arial"/>
        </w:rPr>
        <w:t xml:space="preserve">L8142. Disponível em: &lt;https://www.planalto.gov.br/ccivil_03/leis/l8142.htm&gt;.</w:t>
      </w:r>
      <w:r>
        <w:rPr>
          <w:rFonts w:ascii="Arial" w:hAnsi="Arial" w:cs="Arial"/>
        </w:rPr>
      </w:r>
      <w:r>
        <w:rPr>
          <w:rFonts w:ascii="Arial" w:hAnsi="Arial" w:cs="Arial"/>
        </w:rPr>
      </w:r>
    </w:p>
    <w:p>
      <w:pPr>
        <w:pBdr/>
        <w:spacing w:after="0" w:line="360" w:lineRule="auto"/>
        <w:ind/>
        <w:jc w:val="both"/>
        <w:rPr>
          <w:rFonts w:ascii="Arial" w:hAnsi="Arial" w:cs="Arial"/>
        </w:rPr>
      </w:pPr>
      <w:r>
        <w:rPr>
          <w:rFonts w:ascii="Arial" w:hAnsi="Arial" w:cs="Arial"/>
        </w:rPr>
      </w:r>
      <w:r>
        <w:rPr>
          <w:rFonts w:ascii="Arial" w:hAnsi="Arial" w:cs="Arial"/>
        </w:rPr>
      </w:r>
      <w:r>
        <w:rPr>
          <w:rFonts w:ascii="Arial" w:hAnsi="Arial" w:cs="Arial"/>
        </w:rPr>
      </w:r>
    </w:p>
    <w:p>
      <w:pPr>
        <w:pBdr/>
        <w:spacing w:after="0" w:line="360" w:lineRule="auto"/>
        <w:ind/>
        <w:jc w:val="both"/>
        <w:rPr>
          <w:rFonts w:ascii="Arial" w:hAnsi="Arial" w:cs="Arial"/>
        </w:rPr>
      </w:pPr>
      <w:r>
        <w:rPr>
          <w:rFonts w:ascii="Arial" w:hAnsi="Arial" w:eastAsia="Arial" w:cs="Arial"/>
        </w:rPr>
        <w:t xml:space="preserve">Decreto n° 7508. Disponível em: &lt;https://www.planalto.gov.br/ccivil_03/_ato2011-2014/2011/decreto/d7508.htm&gt;.</w:t>
      </w:r>
      <w:r>
        <w:rPr>
          <w:rFonts w:ascii="Arial" w:hAnsi="Arial" w:cs="Arial"/>
        </w:rPr>
      </w:r>
      <w:r>
        <w:rPr>
          <w:rFonts w:ascii="Arial" w:hAnsi="Arial" w:cs="Arial"/>
        </w:rPr>
      </w:r>
    </w:p>
    <w:p>
      <w:pPr>
        <w:pBdr/>
        <w:spacing w:after="0" w:line="360" w:lineRule="auto"/>
        <w:ind/>
        <w:jc w:val="both"/>
        <w:rPr>
          <w:rFonts w:ascii="Arial" w:hAnsi="Arial" w:cs="Arial"/>
        </w:rPr>
      </w:pPr>
      <w:r>
        <w:rPr>
          <w:rFonts w:ascii="Arial" w:hAnsi="Arial" w:cs="Arial"/>
        </w:rPr>
      </w:r>
      <w:r>
        <w:rPr>
          <w:rFonts w:ascii="Arial" w:hAnsi="Arial" w:cs="Arial"/>
        </w:rPr>
      </w:r>
      <w:r>
        <w:rPr>
          <w:rFonts w:ascii="Arial" w:hAnsi="Arial" w:cs="Arial"/>
        </w:rPr>
      </w:r>
    </w:p>
    <w:p>
      <w:pPr>
        <w:pBdr/>
        <w:spacing w:after="0" w:line="360" w:lineRule="auto"/>
        <w:ind/>
        <w:jc w:val="both"/>
        <w:rPr>
          <w:rFonts w:ascii="Arial" w:hAnsi="Arial" w:cs="Arial"/>
        </w:rPr>
      </w:pPr>
      <w:r>
        <w:rPr>
          <w:rFonts w:ascii="Arial" w:hAnsi="Arial" w:eastAsia="Arial" w:cs="Arial"/>
        </w:rPr>
        <w:t xml:space="preserve">Ministério da Saúde. Disponível em:</w:t>
      </w:r>
      <w:r>
        <w:rPr>
          <w:rFonts w:ascii="Arial" w:hAnsi="Arial" w:cs="Arial"/>
        </w:rPr>
      </w:r>
      <w:r>
        <w:rPr>
          <w:rFonts w:ascii="Arial" w:hAnsi="Arial" w:cs="Arial"/>
        </w:rPr>
      </w:r>
    </w:p>
    <w:p>
      <w:pPr>
        <w:pBdr/>
        <w:spacing w:after="0" w:line="360" w:lineRule="auto"/>
        <w:ind/>
        <w:jc w:val="both"/>
        <w:rPr>
          <w:rFonts w:ascii="Arial" w:hAnsi="Arial" w:cs="Arial"/>
        </w:rPr>
      </w:pPr>
      <w:r>
        <w:rPr>
          <w:rFonts w:ascii="Arial" w:hAnsi="Arial" w:eastAsia="Arial" w:cs="Arial"/>
        </w:rPr>
        <w:t xml:space="preserve">&lt;https://bvsms.saude.gov.br/bvs/saudelegis/cns/2012/res0453_10_05_2012.html&gt;. </w:t>
      </w:r>
      <w:r>
        <w:rPr>
          <w:rFonts w:ascii="Arial" w:hAnsi="Arial" w:cs="Arial"/>
        </w:rPr>
      </w:r>
      <w:r>
        <w:rPr>
          <w:rFonts w:ascii="Arial" w:hAnsi="Arial" w:cs="Arial"/>
        </w:rPr>
      </w:r>
    </w:p>
    <w:p>
      <w:pPr>
        <w:pBdr/>
        <w:spacing w:after="0" w:line="360" w:lineRule="auto"/>
        <w:ind/>
        <w:jc w:val="both"/>
        <w:rPr>
          <w:rFonts w:ascii="Arial" w:hAnsi="Arial" w:cs="Arial"/>
        </w:rPr>
      </w:pPr>
      <w:r>
        <w:rPr>
          <w:rFonts w:ascii="Arial" w:hAnsi="Arial" w:cs="Arial"/>
        </w:rPr>
      </w:r>
      <w:r>
        <w:rPr>
          <w:rFonts w:ascii="Arial" w:hAnsi="Arial" w:cs="Arial"/>
        </w:rPr>
      </w:r>
      <w:r>
        <w:rPr>
          <w:rFonts w:ascii="Arial" w:hAnsi="Arial" w:cs="Arial"/>
        </w:rPr>
      </w:r>
    </w:p>
    <w:p>
      <w:pPr>
        <w:pBdr/>
        <w:spacing w:after="0" w:line="360" w:lineRule="auto"/>
        <w:ind/>
        <w:jc w:val="both"/>
        <w:rPr>
          <w:rFonts w:ascii="Arial" w:hAnsi="Arial" w:cs="Arial"/>
        </w:rPr>
      </w:pPr>
      <w:r>
        <w:rPr>
          <w:rFonts w:ascii="Arial" w:hAnsi="Arial" w:eastAsia="Arial" w:cs="Arial"/>
        </w:rPr>
        <w:t xml:space="preserve">Ministério da Saúde. Disponível em:</w:t>
      </w:r>
      <w:r>
        <w:rPr>
          <w:rFonts w:ascii="Arial" w:hAnsi="Arial" w:cs="Arial"/>
        </w:rPr>
      </w:r>
      <w:r>
        <w:rPr>
          <w:rFonts w:ascii="Arial" w:hAnsi="Arial" w:cs="Arial"/>
        </w:rPr>
      </w:r>
    </w:p>
    <w:p>
      <w:pPr>
        <w:pBdr/>
        <w:spacing w:after="0" w:line="360" w:lineRule="auto"/>
        <w:ind/>
        <w:jc w:val="both"/>
        <w:rPr>
          <w:rFonts w:ascii="Arial" w:hAnsi="Arial" w:cs="Arial"/>
        </w:rPr>
      </w:pPr>
      <w:r>
        <w:rPr>
          <w:rFonts w:ascii="Arial" w:hAnsi="Arial" w:eastAsia="Arial" w:cs="Arial"/>
        </w:rPr>
        <w:t xml:space="preserve">&lt;https://bvsms.saude.gov.br/bvs/saudelegis/gm/2023/prt2135_06_12_2023.html&gt;.</w:t>
      </w:r>
      <w:r>
        <w:rPr>
          <w:rFonts w:ascii="Arial" w:hAnsi="Arial" w:cs="Arial"/>
        </w:rPr>
      </w:r>
      <w:r>
        <w:rPr>
          <w:rFonts w:ascii="Arial" w:hAnsi="Arial" w:cs="Arial"/>
        </w:rPr>
      </w:r>
    </w:p>
    <w:sectPr>
      <w:headerReference w:type="default" r:id="rId11"/>
      <w:footerReference w:type="default" r:id="rId14"/>
      <w:footnotePr/>
      <w:endnotePr/>
      <w:type w:val="nextPage"/>
      <w:pgSz w:h="16838" w:orient="portrait" w:w="11906"/>
      <w:pgMar w:top="1417" w:right="1701" w:bottom="1417" w:left="1701" w:header="708" w:footer="708"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Courier New">
    <w:panose1 w:val="02070309020205020404"/>
  </w:font>
  <w:font w:name="Symbol">
    <w:panose1 w:val="05050102010706020507"/>
  </w:font>
  <w:font w:name="Times New Roman">
    <w:panose1 w:val="02020603050405020304"/>
  </w:font>
  <w:font w:name="Georgia">
    <w:panose1 w:val="02040502050405020303"/>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Style w:val="1271"/>
      <w:tblInd w:w="1187" w:type="dxa"/>
      <w:tblW w:w="6465" w:type="dxa"/>
      <w:tblBorders/>
      <w:tblLayout w:type="fixed"/>
      <w:tblLook w:val="0000" w:firstRow="0" w:lastRow="0" w:firstColumn="0" w:lastColumn="0" w:noHBand="0" w:noVBand="0"/>
    </w:tblPr>
    <w:tblGrid>
      <w:gridCol w:w="6465"/>
    </w:tblGrid>
    <w:tr>
      <w:trPr>
        <w:trHeight w:val="715"/>
      </w:trPr>
      <w:tc>
        <w:tcPr>
          <w:tcBorders/>
          <w:tcW w:w="6465" w:type="dxa"/>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eastAsia="Arial" w:cs="Arial"/>
              <w:b/>
              <w:bCs/>
              <w:i/>
              <w:color w:val="000000"/>
              <w:sz w:val="20"/>
              <w:szCs w:val="20"/>
            </w:rPr>
          </w:pPr>
          <w:r>
            <w:rPr>
              <w:rFonts w:ascii="Arial" w:hAnsi="Arial" w:eastAsia="Arial" w:cs="Arial"/>
              <w:b/>
              <w:i/>
              <w:color w:val="000000"/>
              <w:sz w:val="20"/>
            </w:rPr>
            <w:t xml:space="preserve">Rua Engenheiro José </w:t>
          </w:r>
          <w:r>
            <w:rPr>
              <w:rFonts w:ascii="Arial" w:hAnsi="Arial" w:eastAsia="Arial" w:cs="Arial"/>
              <w:b/>
              <w:i/>
              <w:color w:val="000000"/>
              <w:sz w:val="20"/>
            </w:rPr>
            <w:t xml:space="preserve">Himério</w:t>
          </w:r>
          <w:r>
            <w:rPr>
              <w:rFonts w:ascii="Arial" w:hAnsi="Arial" w:eastAsia="Arial" w:cs="Arial"/>
              <w:b/>
              <w:i/>
              <w:color w:val="000000"/>
              <w:sz w:val="20"/>
            </w:rPr>
            <w:t xml:space="preserve">, 11, Campo Grande, Cariacica - CEP: 29146-460</w:t>
          </w:r>
          <w:r>
            <w:rPr>
              <w:rFonts w:ascii="Arial" w:hAnsi="Arial" w:eastAsia="Arial" w:cs="Arial"/>
              <w:b/>
              <w:i/>
              <w:color w:val="000000"/>
              <w:sz w:val="20"/>
              <w:szCs w:val="20"/>
            </w:rPr>
            <w:t xml:space="preserve"> - Telefone: (27) 3354-5600</w:t>
          </w:r>
          <w:r>
            <w:rPr>
              <w:rFonts w:ascii="Arial" w:hAnsi="Arial" w:eastAsia="Arial" w:cs="Arial"/>
              <w:b/>
              <w:bCs/>
              <w:i/>
              <w:color w:val="000000"/>
              <w:sz w:val="20"/>
              <w:szCs w:val="20"/>
            </w:rPr>
          </w:r>
          <w:r>
            <w:rPr>
              <w:rFonts w:ascii="Arial" w:hAnsi="Arial" w:eastAsia="Arial" w:cs="Arial"/>
              <w:b/>
              <w:bCs/>
              <w:i/>
              <w:color w:val="000000"/>
              <w:sz w:val="20"/>
              <w:szCs w:val="20"/>
            </w:rPr>
          </w:r>
        </w:p>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eastAsia="Arial" w:cs="Arial"/>
              <w:color w:val="000000"/>
            </w:rPr>
          </w:pPr>
          <w:r>
            <w:rPr>
              <w:rFonts w:ascii="Arial" w:hAnsi="Arial" w:eastAsia="Arial" w:cs="Arial"/>
              <w:b/>
              <w:i/>
              <w:color w:val="000000"/>
              <w:sz w:val="20"/>
              <w:szCs w:val="20"/>
            </w:rPr>
            <w:t xml:space="preserve">Correio Eletrônico: semus@cariacica.es.gov.br</w:t>
          </w:r>
          <w:r>
            <w:rPr>
              <w:rFonts w:ascii="Arial" w:hAnsi="Arial" w:eastAsia="Arial" w:cs="Arial"/>
              <w:color w:val="000000"/>
            </w:rPr>
          </w:r>
          <w:r>
            <w:rPr>
              <w:rFonts w:ascii="Arial" w:hAnsi="Arial" w:eastAsia="Arial" w:cs="Arial"/>
              <w:color w:val="000000"/>
            </w:rPr>
          </w:r>
        </w:p>
      </w:tc>
    </w:tr>
  </w:tbl>
  <w:p>
    <w:pPr>
      <w:pStyle w:val="1245"/>
      <w:pBdr/>
      <w:spacing/>
      <w:ind/>
      <w:jc w:val="right"/>
      <w:rPr/>
    </w:pPr>
    <w:r>
      <w:fldChar w:fldCharType="begin"/>
    </w:r>
    <w:r>
      <w:instrText xml:space="preserve">PAGE \* MERGEFORMAT</w:instrText>
    </w:r>
    <w:r>
      <w:fldChar w:fldCharType="separate"/>
    </w:r>
    <w:r>
      <w:t xml:space="preserve">1</w:t>
    </w:r>
    <w:r>
      <w:fldChar w:fldCharType="end"/>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Style w:val="1271"/>
      <w:tblInd w:w="3735" w:type="dxa"/>
      <w:tblW w:w="6465" w:type="dxa"/>
      <w:tblBorders/>
      <w:tblLayout w:type="fixed"/>
      <w:tblLook w:val="0000" w:firstRow="0" w:lastRow="0" w:firstColumn="0" w:lastColumn="0" w:noHBand="0" w:noVBand="0"/>
    </w:tblPr>
    <w:tblGrid>
      <w:gridCol w:w="6465"/>
    </w:tblGrid>
    <w:tr>
      <w:trPr>
        <w:trHeight w:val="715"/>
      </w:trPr>
      <w:tc>
        <w:tcPr>
          <w:tcBorders/>
          <w:tcW w:w="6465" w:type="dxa"/>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eastAsia="Arial" w:cs="Arial"/>
              <w:b/>
              <w:bCs/>
              <w:i/>
              <w:color w:val="000000"/>
              <w:sz w:val="20"/>
              <w:szCs w:val="20"/>
            </w:rPr>
          </w:pPr>
          <w:r>
            <w:rPr>
              <w:rFonts w:ascii="Arial" w:hAnsi="Arial" w:eastAsia="Arial" w:cs="Arial"/>
              <w:b/>
              <w:i/>
              <w:color w:val="000000"/>
              <w:sz w:val="20"/>
            </w:rPr>
            <w:t xml:space="preserve">Rua Engenheiro José </w:t>
          </w:r>
          <w:r>
            <w:rPr>
              <w:rFonts w:ascii="Arial" w:hAnsi="Arial" w:eastAsia="Arial" w:cs="Arial"/>
              <w:b/>
              <w:i/>
              <w:color w:val="000000"/>
              <w:sz w:val="20"/>
            </w:rPr>
            <w:t xml:space="preserve">Himério</w:t>
          </w:r>
          <w:r>
            <w:rPr>
              <w:rFonts w:ascii="Arial" w:hAnsi="Arial" w:eastAsia="Arial" w:cs="Arial"/>
              <w:b/>
              <w:i/>
              <w:color w:val="000000"/>
              <w:sz w:val="20"/>
            </w:rPr>
            <w:t xml:space="preserve">, 11, Campo Grande, Cariacica - CEP: 29146-460</w:t>
          </w:r>
          <w:r>
            <w:rPr>
              <w:rFonts w:ascii="Arial" w:hAnsi="Arial" w:eastAsia="Arial" w:cs="Arial"/>
              <w:b/>
              <w:i/>
              <w:color w:val="000000"/>
              <w:sz w:val="20"/>
              <w:szCs w:val="20"/>
            </w:rPr>
            <w:t xml:space="preserve"> - Telefone: (27) 3354-5600</w:t>
          </w:r>
          <w:r>
            <w:rPr>
              <w:rFonts w:ascii="Arial" w:hAnsi="Arial" w:eastAsia="Arial" w:cs="Arial"/>
              <w:b/>
              <w:bCs/>
              <w:i/>
              <w:color w:val="000000"/>
              <w:sz w:val="20"/>
              <w:szCs w:val="20"/>
            </w:rPr>
          </w:r>
          <w:r>
            <w:rPr>
              <w:rFonts w:ascii="Arial" w:hAnsi="Arial" w:eastAsia="Arial" w:cs="Arial"/>
              <w:b/>
              <w:bCs/>
              <w:i/>
              <w:color w:val="000000"/>
              <w:sz w:val="20"/>
              <w:szCs w:val="20"/>
            </w:rPr>
          </w:r>
        </w:p>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eastAsia="Arial" w:cs="Arial"/>
              <w:color w:val="000000"/>
            </w:rPr>
          </w:pPr>
          <w:r>
            <w:rPr>
              <w:rFonts w:ascii="Arial" w:hAnsi="Arial" w:eastAsia="Arial" w:cs="Arial"/>
              <w:b/>
              <w:i/>
              <w:color w:val="000000"/>
              <w:sz w:val="20"/>
              <w:szCs w:val="20"/>
            </w:rPr>
            <w:t xml:space="preserve">Correio Eletrônico: semus@cariacica.es.gov.br</w:t>
          </w:r>
          <w:r>
            <w:rPr>
              <w:rFonts w:ascii="Arial" w:hAnsi="Arial" w:eastAsia="Arial" w:cs="Arial"/>
              <w:color w:val="000000"/>
            </w:rPr>
          </w:r>
          <w:r>
            <w:rPr>
              <w:rFonts w:ascii="Arial" w:hAnsi="Arial" w:eastAsia="Arial" w:cs="Arial"/>
              <w:color w:val="000000"/>
            </w:rPr>
          </w:r>
        </w:p>
      </w:tc>
    </w:tr>
  </w:tbl>
  <w:p>
    <w:pPr>
      <w:pStyle w:val="1245"/>
      <w:pBdr/>
      <w:spacing/>
      <w:ind/>
      <w:jc w:val="right"/>
      <w:rPr/>
    </w:pPr>
    <w:r>
      <w:fldChar w:fldCharType="begin"/>
    </w:r>
    <w:r>
      <w:instrText xml:space="preserve">PAGE \* MERGEFORMAT</w:instrText>
    </w:r>
    <w:r>
      <w:fldChar w:fldCharType="separate"/>
    </w:r>
    <w:r>
      <w:t xml:space="preserve">1</w:t>
    </w:r>
    <w:r>
      <w:fldChar w:fldCharType="end"/>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Style w:val="1271"/>
      <w:tblInd w:w="970" w:type="dxa"/>
      <w:tblW w:w="6465" w:type="dxa"/>
      <w:tblBorders/>
      <w:tblLayout w:type="fixed"/>
      <w:tblLook w:val="0000" w:firstRow="0" w:lastRow="0" w:firstColumn="0" w:lastColumn="0" w:noHBand="0" w:noVBand="0"/>
    </w:tblPr>
    <w:tblGrid>
      <w:gridCol w:w="6465"/>
    </w:tblGrid>
    <w:tr>
      <w:trPr>
        <w:trHeight w:val="715"/>
      </w:trPr>
      <w:tc>
        <w:tcPr>
          <w:tcBorders/>
          <w:tcW w:w="6465" w:type="dxa"/>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eastAsia="Arial" w:cs="Arial"/>
              <w:b/>
              <w:bCs/>
              <w:i/>
              <w:color w:val="000000"/>
              <w:sz w:val="20"/>
              <w:szCs w:val="20"/>
            </w:rPr>
          </w:pPr>
          <w:r>
            <w:rPr>
              <w:rFonts w:ascii="Arial" w:hAnsi="Arial" w:eastAsia="Arial" w:cs="Arial"/>
              <w:b/>
              <w:i/>
              <w:color w:val="000000"/>
              <w:sz w:val="20"/>
            </w:rPr>
            <w:t xml:space="preserve">Rua Engenheiro José </w:t>
          </w:r>
          <w:r>
            <w:rPr>
              <w:rFonts w:ascii="Arial" w:hAnsi="Arial" w:eastAsia="Arial" w:cs="Arial"/>
              <w:b/>
              <w:i/>
              <w:color w:val="000000"/>
              <w:sz w:val="20"/>
            </w:rPr>
            <w:t xml:space="preserve">Himério</w:t>
          </w:r>
          <w:r>
            <w:rPr>
              <w:rFonts w:ascii="Arial" w:hAnsi="Arial" w:eastAsia="Arial" w:cs="Arial"/>
              <w:b/>
              <w:i/>
              <w:color w:val="000000"/>
              <w:sz w:val="20"/>
            </w:rPr>
            <w:t xml:space="preserve">, 11, Campo Grande, Cariacica - CEP: 29146-460</w:t>
          </w:r>
          <w:r>
            <w:rPr>
              <w:rFonts w:ascii="Arial" w:hAnsi="Arial" w:eastAsia="Arial" w:cs="Arial"/>
              <w:b/>
              <w:i/>
              <w:color w:val="000000"/>
              <w:sz w:val="20"/>
              <w:szCs w:val="20"/>
            </w:rPr>
            <w:t xml:space="preserve"> - Telefone: (27) 3354-5600</w:t>
          </w:r>
          <w:r>
            <w:rPr>
              <w:rFonts w:ascii="Arial" w:hAnsi="Arial" w:eastAsia="Arial" w:cs="Arial"/>
              <w:b/>
              <w:bCs/>
              <w:i/>
              <w:color w:val="000000"/>
              <w:sz w:val="20"/>
              <w:szCs w:val="20"/>
            </w:rPr>
          </w:r>
          <w:r>
            <w:rPr>
              <w:rFonts w:ascii="Arial" w:hAnsi="Arial" w:eastAsia="Arial" w:cs="Arial"/>
              <w:b/>
              <w:bCs/>
              <w:i/>
              <w:color w:val="000000"/>
              <w:sz w:val="20"/>
              <w:szCs w:val="20"/>
            </w:rPr>
          </w:r>
        </w:p>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eastAsia="Arial" w:cs="Arial"/>
              <w:color w:val="000000"/>
            </w:rPr>
          </w:pPr>
          <w:r>
            <w:rPr>
              <w:rFonts w:ascii="Arial" w:hAnsi="Arial" w:eastAsia="Arial" w:cs="Arial"/>
              <w:b/>
              <w:i/>
              <w:color w:val="000000"/>
              <w:sz w:val="20"/>
              <w:szCs w:val="20"/>
            </w:rPr>
            <w:t xml:space="preserve">Correio Eletrônico: semus@cariacica.es.gov.br</w:t>
          </w:r>
          <w:r>
            <w:rPr>
              <w:rFonts w:ascii="Arial" w:hAnsi="Arial" w:eastAsia="Arial" w:cs="Arial"/>
              <w:color w:val="000000"/>
            </w:rPr>
          </w:r>
          <w:r>
            <w:rPr>
              <w:rFonts w:ascii="Arial" w:hAnsi="Arial" w:eastAsia="Arial" w:cs="Arial"/>
              <w:color w:val="000000"/>
            </w:rPr>
          </w:r>
        </w:p>
      </w:tc>
    </w:tr>
  </w:tbl>
  <w:p>
    <w:pPr>
      <w:pStyle w:val="1245"/>
      <w:pBdr/>
      <w:spacing/>
      <w:ind/>
      <w:jc w:val="right"/>
      <w:rPr/>
    </w:pPr>
    <w:r>
      <w:fldChar w:fldCharType="begin"/>
    </w:r>
    <w:r>
      <w:instrText xml:space="preserve">PAGE \* MERGEFORMAT</w:instrText>
    </w:r>
    <w:r>
      <w:fldChar w:fldCharType="separate"/>
    </w:r>
    <w:r>
      <w:t xml:space="preserve">1</w:t>
    </w:r>
    <w:r>
      <w:fldChar w:fldCharType="end"/>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Style w:val="1270"/>
      <w:tblInd w:w="499" w:type="dxa"/>
      <w:tblW w:w="7194" w:type="dxa"/>
      <w:tblBorders/>
      <w:tblLayout w:type="fixed"/>
      <w:tblLook w:val="0000" w:firstRow="0" w:lastRow="0" w:firstColumn="0" w:lastColumn="0" w:noHBand="0" w:noVBand="0"/>
    </w:tblPr>
    <w:tblGrid>
      <w:gridCol w:w="2051"/>
      <w:gridCol w:w="5143"/>
    </w:tblGrid>
    <w:tr>
      <w:trPr>
        <w:trHeight w:val="1412"/>
      </w:trPr>
      <w:tc>
        <w:tcPr>
          <w:tcBorders/>
          <w:tcW w:w="2051" w:type="dxa"/>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color w:val="000000"/>
            </w:rPr>
          </w:pPr>
          <w:r>
            <w:rPr>
              <w:rFonts w:ascii="Arial" w:hAnsi="Arial" w:cs="Arial"/>
            </w:rPr>
            <mc:AlternateContent>
              <mc:Choice Requires="wpg">
                <w:drawing>
                  <wp:inline xmlns:wp="http://schemas.openxmlformats.org/drawingml/2006/wordprocessingDrawing" distT="0" distB="0" distL="0" distR="0">
                    <wp:extent cx="904110" cy="876352"/>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546602" name=""/>
                            <pic:cNvPicPr>
                              <a:picLocks noChangeAspect="1"/>
                            </pic:cNvPicPr>
                            <pic:nvPr/>
                          </pic:nvPicPr>
                          <pic:blipFill rotWithShape="1">
                            <a:blip r:embed="rId1"/>
                            <a:stretch/>
                          </pic:blipFill>
                          <pic:spPr bwMode="auto">
                            <a:xfrm>
                              <a:off x="0" y="0"/>
                              <a:ext cx="904106" cy="876348"/>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71.19pt;height:69.00pt;mso-wrap-distance-left:0.00pt;mso-wrap-distance-top:0.00pt;mso-wrap-distance-right:0.00pt;mso-wrap-distance-bottom:0.00pt;z-index:1;" stroked="false">
                    <v:imagedata r:id="rId1" o:title=""/>
                    <o:lock v:ext="edit" rotation="t"/>
                  </v:shape>
                </w:pict>
              </mc:Fallback>
            </mc:AlternateContent>
          </w:r>
          <w:r>
            <w:rPr>
              <w:rFonts w:ascii="Arial" w:hAnsi="Arial" w:cs="Arial"/>
              <w:color w:val="000000"/>
            </w:rPr>
          </w:r>
          <w:r>
            <w:rPr>
              <w:rFonts w:ascii="Arial" w:hAnsi="Arial" w:cs="Arial"/>
              <w:color w:val="000000"/>
            </w:rPr>
          </w:r>
        </w:p>
      </w:tc>
      <w:tc>
        <w:tcPr>
          <w:tcBorders/>
          <w:tcW w:w="5143" w:type="dxa"/>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color w:val="000000"/>
            </w:rPr>
          </w:pPr>
          <w:r>
            <w:rPr>
              <w:rFonts w:ascii="Arial" w:hAnsi="Arial" w:cs="Arial"/>
              <w:color w:val="000000"/>
            </w:rPr>
          </w:r>
          <w:r>
            <w:rPr>
              <w:rFonts w:ascii="Arial" w:hAnsi="Arial" w:cs="Arial"/>
              <w:color w:val="000000"/>
            </w:rPr>
          </w:r>
          <w:r>
            <w:rPr>
              <w:rFonts w:ascii="Arial" w:hAnsi="Arial" w:cs="Arial"/>
              <w:color w:val="000000"/>
            </w:rPr>
          </w:r>
        </w:p>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color w:val="000000"/>
            </w:rPr>
          </w:pPr>
          <w:r>
            <w:rPr>
              <w:rFonts w:ascii="Arial" w:hAnsi="Arial" w:cs="Arial"/>
              <w:b/>
              <w:color w:val="000000"/>
            </w:rPr>
            <w:t xml:space="preserve">PREFEITURA MUNICIPAL DE CARIACICA</w:t>
          </w:r>
          <w:r>
            <w:rPr>
              <w:rFonts w:ascii="Arial" w:hAnsi="Arial" w:cs="Arial"/>
              <w:color w:val="000000"/>
            </w:rPr>
          </w:r>
          <w:r>
            <w:rPr>
              <w:rFonts w:ascii="Arial" w:hAnsi="Arial" w:cs="Arial"/>
              <w:color w:val="000000"/>
            </w:rPr>
          </w:r>
        </w:p>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color w:val="000000"/>
            </w:rPr>
          </w:pPr>
          <w:r>
            <w:rPr>
              <w:rFonts w:ascii="Arial" w:hAnsi="Arial" w:cs="Arial"/>
              <w:b/>
              <w:color w:val="000000"/>
            </w:rPr>
            <w:t xml:space="preserve">ESTADO DO ESPÍRITO SANTO</w:t>
          </w:r>
          <w:r>
            <w:rPr>
              <w:rFonts w:ascii="Arial" w:hAnsi="Arial" w:cs="Arial"/>
              <w:color w:val="000000"/>
            </w:rPr>
          </w:r>
          <w:r>
            <w:rPr>
              <w:rFonts w:ascii="Arial" w:hAnsi="Arial" w:cs="Arial"/>
              <w:color w:val="000000"/>
            </w:rPr>
          </w:r>
        </w:p>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color w:val="000000"/>
            </w:rPr>
          </w:pPr>
          <w:r>
            <w:rPr>
              <w:rFonts w:ascii="Arial" w:hAnsi="Arial" w:cs="Arial"/>
              <w:b/>
              <w:color w:val="000000"/>
            </w:rPr>
            <w:t xml:space="preserve">SECRETARIA MUNICIPAL DE SAÚDE</w:t>
          </w:r>
          <w:r>
            <w:rPr>
              <w:rFonts w:ascii="Arial" w:hAnsi="Arial" w:cs="Arial"/>
              <w:color w:val="000000"/>
            </w:rPr>
          </w:r>
          <w:r>
            <w:rPr>
              <w:rFonts w:ascii="Arial" w:hAnsi="Arial" w:cs="Arial"/>
              <w:color w:val="000000"/>
            </w:rPr>
          </w:r>
        </w:p>
      </w:tc>
    </w:tr>
  </w:tbl>
  <w:p>
    <w:pPr>
      <w:pBdr>
        <w:top w:val="none" w:color="000000" w:sz="0" w:space="0"/>
        <w:left w:val="none" w:color="000000" w:sz="0" w:space="0"/>
        <w:bottom w:val="none" w:color="000000" w:sz="0" w:space="0"/>
        <w:right w:val="none" w:color="000000" w:sz="0" w:space="0"/>
        <w:between w:val="none" w:color="000000" w:sz="0" w:space="0"/>
      </w:pBdr>
      <w:tabs>
        <w:tab w:val="center" w:leader="none" w:pos="4252"/>
        <w:tab w:val="right" w:leader="none" w:pos="8504"/>
      </w:tabs>
      <w:spacing w:after="0" w:line="240" w:lineRule="auto"/>
      <w:ind/>
      <w:rPr>
        <w:color w:val="000000"/>
      </w:rPr>
    </w:pPr>
    <w:r>
      <w:rPr>
        <w:color w:val="000000"/>
      </w:rPr>
    </w:r>
    <w:r>
      <w:rPr>
        <w:color w:val="000000"/>
      </w:rPr>
    </w:r>
    <w:r>
      <w:rPr>
        <w:color w:val="000000"/>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Style w:val="1270"/>
      <w:tblInd w:w="3394" w:type="dxa"/>
      <w:tblW w:w="7194" w:type="dxa"/>
      <w:tblBorders/>
      <w:tblLayout w:type="fixed"/>
      <w:tblLook w:val="0000" w:firstRow="0" w:lastRow="0" w:firstColumn="0" w:lastColumn="0" w:noHBand="0" w:noVBand="0"/>
    </w:tblPr>
    <w:tblGrid>
      <w:gridCol w:w="2051"/>
      <w:gridCol w:w="5143"/>
    </w:tblGrid>
    <w:tr>
      <w:trPr>
        <w:trHeight w:val="1412"/>
      </w:trPr>
      <w:tc>
        <w:tcPr>
          <w:tcBorders/>
          <w:tcW w:w="2051" w:type="dxa"/>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jc w:val="center"/>
            <w:rPr>
              <w:color w:val="000000"/>
            </w:rPr>
          </w:pPr>
          <w:r>
            <mc:AlternateContent>
              <mc:Choice Requires="wpg">
                <w:drawing>
                  <wp:inline xmlns:wp="http://schemas.openxmlformats.org/drawingml/2006/wordprocessingDrawing" distT="0" distB="0" distL="0" distR="0">
                    <wp:extent cx="904110" cy="876352"/>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79296" name=""/>
                            <pic:cNvPicPr>
                              <a:picLocks noChangeAspect="1"/>
                            </pic:cNvPicPr>
                            <pic:nvPr/>
                          </pic:nvPicPr>
                          <pic:blipFill rotWithShape="1">
                            <a:blip r:embed="rId1"/>
                            <a:stretch/>
                          </pic:blipFill>
                          <pic:spPr bwMode="auto">
                            <a:xfrm>
                              <a:off x="0" y="0"/>
                              <a:ext cx="904105" cy="876348"/>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71.19pt;height:69.00pt;mso-wrap-distance-left:0.00pt;mso-wrap-distance-top:0.00pt;mso-wrap-distance-right:0.00pt;mso-wrap-distance-bottom:0.00pt;z-index:1;" stroked="false">
                    <v:imagedata r:id="rId1" o:title=""/>
                    <o:lock v:ext="edit" rotation="t"/>
                  </v:shape>
                </w:pict>
              </mc:Fallback>
            </mc:AlternateContent>
          </w:r>
          <w:r>
            <w:rPr>
              <w:color w:val="000000"/>
            </w:rPr>
          </w:r>
          <w:r>
            <w:rPr>
              <w:color w:val="000000"/>
            </w:rPr>
          </w:r>
        </w:p>
      </w:tc>
      <w:tc>
        <w:tcPr>
          <w:tcBorders/>
          <w:tcW w:w="5143" w:type="dxa"/>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color w:val="000000"/>
            </w:rPr>
          </w:pPr>
          <w:r>
            <w:rPr>
              <w:color w:val="000000"/>
            </w:rPr>
          </w:r>
          <w:r>
            <w:rPr>
              <w:color w:val="000000"/>
            </w:rPr>
          </w:r>
          <w:r>
            <w:rPr>
              <w:color w:val="000000"/>
            </w:rPr>
          </w:r>
        </w:p>
        <w:p>
          <w:pPr>
            <w:pBdr>
              <w:top w:val="none" w:color="000000" w:sz="0" w:space="0"/>
              <w:left w:val="none" w:color="000000" w:sz="0" w:space="0"/>
              <w:bottom w:val="none" w:color="000000" w:sz="0" w:space="0"/>
              <w:right w:val="none" w:color="000000" w:sz="0" w:space="0"/>
              <w:between w:val="none" w:color="000000" w:sz="0" w:space="0"/>
            </w:pBdr>
            <w:spacing/>
            <w:ind/>
            <w:rPr>
              <w:color w:val="000000"/>
            </w:rPr>
          </w:pPr>
          <w:r>
            <w:rPr>
              <w:b/>
              <w:color w:val="000000"/>
            </w:rPr>
            <w:t xml:space="preserve">PREFEITURA MUNICIPAL DE CARIACICA</w:t>
          </w:r>
          <w:r>
            <w:rPr>
              <w:color w:val="000000"/>
            </w:rPr>
          </w:r>
          <w:r>
            <w:rPr>
              <w:color w:val="000000"/>
            </w:rPr>
          </w:r>
        </w:p>
        <w:p>
          <w:pPr>
            <w:pBdr>
              <w:top w:val="none" w:color="000000" w:sz="0" w:space="0"/>
              <w:left w:val="none" w:color="000000" w:sz="0" w:space="0"/>
              <w:bottom w:val="none" w:color="000000" w:sz="0" w:space="0"/>
              <w:right w:val="none" w:color="000000" w:sz="0" w:space="0"/>
              <w:between w:val="none" w:color="000000" w:sz="0" w:space="0"/>
            </w:pBdr>
            <w:spacing/>
            <w:ind/>
            <w:rPr>
              <w:color w:val="000000"/>
            </w:rPr>
          </w:pPr>
          <w:r>
            <w:rPr>
              <w:b/>
              <w:color w:val="000000"/>
            </w:rPr>
            <w:t xml:space="preserve">ESTADO DO ESPÍRITO SANTO</w:t>
          </w:r>
          <w:r>
            <w:rPr>
              <w:color w:val="000000"/>
            </w:rPr>
          </w:r>
          <w:r>
            <w:rPr>
              <w:color w:val="000000"/>
            </w:rPr>
          </w:r>
        </w:p>
        <w:p>
          <w:pPr>
            <w:pBdr>
              <w:top w:val="none" w:color="000000" w:sz="0" w:space="0"/>
              <w:left w:val="none" w:color="000000" w:sz="0" w:space="0"/>
              <w:bottom w:val="none" w:color="000000" w:sz="0" w:space="0"/>
              <w:right w:val="none" w:color="000000" w:sz="0" w:space="0"/>
              <w:between w:val="none" w:color="000000" w:sz="0" w:space="0"/>
            </w:pBdr>
            <w:spacing/>
            <w:ind/>
            <w:rPr>
              <w:color w:val="000000"/>
            </w:rPr>
          </w:pPr>
          <w:r>
            <w:rPr>
              <w:b/>
              <w:i/>
              <w:color w:val="000000"/>
            </w:rPr>
            <w:t xml:space="preserve">Secretaria Municipal de Saúde</w:t>
          </w:r>
          <w:r>
            <w:rPr>
              <w:color w:val="000000"/>
            </w:rPr>
          </w:r>
          <w:r>
            <w:rPr>
              <w:color w:val="000000"/>
            </w:rPr>
          </w:r>
        </w:p>
      </w:tc>
    </w:tr>
  </w:tbl>
  <w:p>
    <w:pPr>
      <w:pBdr>
        <w:top w:val="none" w:color="000000" w:sz="0" w:space="0"/>
        <w:left w:val="none" w:color="000000" w:sz="0" w:space="0"/>
        <w:bottom w:val="none" w:color="000000" w:sz="0" w:space="0"/>
        <w:right w:val="none" w:color="000000" w:sz="0" w:space="0"/>
        <w:between w:val="none" w:color="000000" w:sz="0" w:space="0"/>
      </w:pBdr>
      <w:tabs>
        <w:tab w:val="center" w:leader="none" w:pos="4252"/>
        <w:tab w:val="right" w:leader="none" w:pos="8504"/>
      </w:tabs>
      <w:spacing w:after="0" w:line="240" w:lineRule="auto"/>
      <w:ind/>
      <w:rPr>
        <w:color w:val="000000"/>
      </w:rPr>
    </w:pPr>
    <w:r>
      <w:rPr>
        <w:color w:val="000000"/>
      </w:rPr>
    </w:r>
    <w:r>
      <w:rPr>
        <w:color w:val="000000"/>
      </w:rPr>
    </w:r>
    <w:r>
      <w:rPr>
        <w:color w:val="000000"/>
      </w:rP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Style w:val="1270"/>
      <w:tblInd w:w="701" w:type="dxa"/>
      <w:tblW w:w="7194" w:type="dxa"/>
      <w:tblBorders/>
      <w:tblLayout w:type="fixed"/>
      <w:tblLook w:val="0000" w:firstRow="0" w:lastRow="0" w:firstColumn="0" w:lastColumn="0" w:noHBand="0" w:noVBand="0"/>
    </w:tblPr>
    <w:tblGrid>
      <w:gridCol w:w="2051"/>
      <w:gridCol w:w="5143"/>
    </w:tblGrid>
    <w:tr>
      <w:trPr>
        <w:trHeight w:val="1412"/>
      </w:trPr>
      <w:tc>
        <w:tcPr>
          <w:tcBorders/>
          <w:tcW w:w="2051" w:type="dxa"/>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jc w:val="center"/>
            <w:rPr>
              <w:color w:val="000000"/>
            </w:rPr>
          </w:pPr>
          <w:r>
            <mc:AlternateContent>
              <mc:Choice Requires="wpg">
                <w:drawing>
                  <wp:inline xmlns:wp="http://schemas.openxmlformats.org/drawingml/2006/wordprocessingDrawing" distT="0" distB="0" distL="0" distR="0">
                    <wp:extent cx="904110" cy="876352"/>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710765" name=""/>
                            <pic:cNvPicPr>
                              <a:picLocks noChangeAspect="1"/>
                            </pic:cNvPicPr>
                            <pic:nvPr/>
                          </pic:nvPicPr>
                          <pic:blipFill rotWithShape="1">
                            <a:blip r:embed="rId1"/>
                            <a:stretch/>
                          </pic:blipFill>
                          <pic:spPr bwMode="auto">
                            <a:xfrm>
                              <a:off x="0" y="0"/>
                              <a:ext cx="904105" cy="876348"/>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71.19pt;height:69.00pt;mso-wrap-distance-left:0.00pt;mso-wrap-distance-top:0.00pt;mso-wrap-distance-right:0.00pt;mso-wrap-distance-bottom:0.00pt;z-index:1;" stroked="false">
                    <v:imagedata r:id="rId1" o:title=""/>
                    <o:lock v:ext="edit" rotation="t"/>
                  </v:shape>
                </w:pict>
              </mc:Fallback>
            </mc:AlternateContent>
          </w:r>
          <w:r>
            <w:rPr>
              <w:color w:val="000000"/>
            </w:rPr>
          </w:r>
          <w:r>
            <w:rPr>
              <w:color w:val="000000"/>
            </w:rPr>
          </w:r>
        </w:p>
      </w:tc>
      <w:tc>
        <w:tcPr>
          <w:tcBorders/>
          <w:tcW w:w="5143" w:type="dxa"/>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color w:val="000000"/>
            </w:rPr>
          </w:pPr>
          <w:r>
            <w:rPr>
              <w:color w:val="000000"/>
            </w:rPr>
          </w:r>
          <w:r>
            <w:rPr>
              <w:color w:val="000000"/>
            </w:rPr>
          </w:r>
          <w:r>
            <w:rPr>
              <w:color w:val="000000"/>
            </w:rPr>
          </w:r>
        </w:p>
        <w:p>
          <w:pPr>
            <w:pBdr>
              <w:top w:val="none" w:color="000000" w:sz="0" w:space="0"/>
              <w:left w:val="none" w:color="000000" w:sz="0" w:space="0"/>
              <w:bottom w:val="none" w:color="000000" w:sz="0" w:space="0"/>
              <w:right w:val="none" w:color="000000" w:sz="0" w:space="0"/>
              <w:between w:val="none" w:color="000000" w:sz="0" w:space="0"/>
            </w:pBdr>
            <w:spacing/>
            <w:ind/>
            <w:rPr>
              <w:color w:val="000000"/>
            </w:rPr>
          </w:pPr>
          <w:r>
            <w:rPr>
              <w:b/>
              <w:color w:val="000000"/>
            </w:rPr>
            <w:t xml:space="preserve">PREFEITURA MUNICIPAL DE CARIACICA</w:t>
          </w:r>
          <w:r>
            <w:rPr>
              <w:color w:val="000000"/>
            </w:rPr>
          </w:r>
          <w:r>
            <w:rPr>
              <w:color w:val="000000"/>
            </w:rPr>
          </w:r>
        </w:p>
        <w:p>
          <w:pPr>
            <w:pBdr>
              <w:top w:val="none" w:color="000000" w:sz="0" w:space="0"/>
              <w:left w:val="none" w:color="000000" w:sz="0" w:space="0"/>
              <w:bottom w:val="none" w:color="000000" w:sz="0" w:space="0"/>
              <w:right w:val="none" w:color="000000" w:sz="0" w:space="0"/>
              <w:between w:val="none" w:color="000000" w:sz="0" w:space="0"/>
            </w:pBdr>
            <w:spacing/>
            <w:ind/>
            <w:rPr>
              <w:color w:val="000000"/>
            </w:rPr>
          </w:pPr>
          <w:r>
            <w:rPr>
              <w:b/>
              <w:color w:val="000000"/>
            </w:rPr>
            <w:t xml:space="preserve">ESTADO DO ESPÍRITO SANTO</w:t>
          </w:r>
          <w:r>
            <w:rPr>
              <w:color w:val="000000"/>
            </w:rPr>
          </w:r>
          <w:r>
            <w:rPr>
              <w:color w:val="000000"/>
            </w:rPr>
          </w:r>
        </w:p>
        <w:p>
          <w:pPr>
            <w:pBdr>
              <w:top w:val="none" w:color="000000" w:sz="0" w:space="0"/>
              <w:left w:val="none" w:color="000000" w:sz="0" w:space="0"/>
              <w:bottom w:val="none" w:color="000000" w:sz="0" w:space="0"/>
              <w:right w:val="none" w:color="000000" w:sz="0" w:space="0"/>
              <w:between w:val="none" w:color="000000" w:sz="0" w:space="0"/>
            </w:pBdr>
            <w:spacing/>
            <w:ind/>
            <w:rPr>
              <w:color w:val="000000"/>
            </w:rPr>
          </w:pPr>
          <w:r>
            <w:rPr>
              <w:b/>
              <w:i/>
              <w:color w:val="000000"/>
            </w:rPr>
            <w:t xml:space="preserve">Secretaria Municipal de Saúde</w:t>
          </w:r>
          <w:r>
            <w:rPr>
              <w:color w:val="000000"/>
            </w:rPr>
          </w:r>
          <w:r>
            <w:rPr>
              <w:color w:val="000000"/>
            </w:rPr>
          </w:r>
        </w:p>
      </w:tc>
    </w:tr>
  </w:tbl>
  <w:p>
    <w:pPr>
      <w:pBdr>
        <w:top w:val="none" w:color="000000" w:sz="0" w:space="0"/>
        <w:left w:val="none" w:color="000000" w:sz="0" w:space="0"/>
        <w:bottom w:val="none" w:color="000000" w:sz="0" w:space="0"/>
        <w:right w:val="none" w:color="000000" w:sz="0" w:space="0"/>
        <w:between w:val="none" w:color="000000" w:sz="0" w:space="0"/>
      </w:pBdr>
      <w:tabs>
        <w:tab w:val="center" w:leader="none" w:pos="4252"/>
        <w:tab w:val="right" w:leader="none" w:pos="8504"/>
      </w:tabs>
      <w:spacing w:after="0" w:line="240" w:lineRule="auto"/>
      <w:ind/>
      <w:rPr>
        <w:color w:val="000000"/>
      </w:rPr>
    </w:pPr>
    <w:r>
      <w:rPr>
        <w:color w:val="000000"/>
      </w:rPr>
    </w:r>
    <w:r>
      <w:rPr>
        <w:color w:val="000000"/>
      </w:rPr>
    </w:r>
    <w:r>
      <w:rPr>
        <w:color w:val="000000"/>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2">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3">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4">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5">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6">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7">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8">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9">
    <w:lvl w:ilvl="0">
      <w:isLgl w:val="false"/>
      <w:lvlJc w:val="left"/>
      <w:lvlText w:val="·"/>
      <w:numFmt w:val="bullet"/>
      <w:pPr>
        <w:pBdr/>
        <w:spacing/>
        <w:ind w:hanging="360" w:left="709"/>
      </w:pPr>
      <w:rPr>
        <w:rFonts w:hint="default" w:ascii="Symbol" w:hAnsi="Symbol" w:eastAsia="Symbol" w:cs="Symbol"/>
        <w:color w:val="000000"/>
        <w:sz w:val="24"/>
      </w:rPr>
      <w:start w:val="1"/>
      <w:suff w:val="tab"/>
    </w:lvl>
    <w:lvl w:ilvl="1">
      <w:isLgl w:val="false"/>
      <w:lvlJc w:val="left"/>
      <w:lvlText w:val="·"/>
      <w:numFmt w:val="bullet"/>
      <w:pPr>
        <w:pBdr/>
        <w:spacing/>
        <w:ind w:hanging="360" w:left="1429"/>
      </w:pPr>
      <w:rPr>
        <w:rFonts w:hint="default" w:ascii="Symbol" w:hAnsi="Symbol" w:eastAsia="Symbol" w:cs="Symbol"/>
        <w:color w:val="000000"/>
        <w:sz w:val="24"/>
      </w:rPr>
      <w:start w:val="1"/>
      <w:suff w:val="tab"/>
    </w:lvl>
    <w:lvl w:ilvl="2">
      <w:isLgl w:val="false"/>
      <w:lvlJc w:val="left"/>
      <w:lvlText w:val="·"/>
      <w:numFmt w:val="bullet"/>
      <w:pPr>
        <w:pBdr/>
        <w:spacing/>
        <w:ind w:hanging="360" w:left="2149"/>
      </w:pPr>
      <w:rPr>
        <w:rFonts w:hint="default" w:ascii="Symbol" w:hAnsi="Symbol" w:eastAsia="Symbol" w:cs="Symbol"/>
        <w:color w:val="000000"/>
        <w:sz w:val="24"/>
      </w:rPr>
      <w:start w:val="1"/>
      <w:suff w:val="tab"/>
    </w:lvl>
    <w:lvl w:ilvl="3">
      <w:isLgl w:val="false"/>
      <w:lvlJc w:val="left"/>
      <w:lvlText w:val="·"/>
      <w:numFmt w:val="bullet"/>
      <w:pPr>
        <w:pBdr/>
        <w:spacing/>
        <w:ind w:hanging="360" w:left="2869"/>
      </w:pPr>
      <w:rPr>
        <w:rFonts w:hint="default" w:ascii="Symbol" w:hAnsi="Symbol" w:eastAsia="Symbol" w:cs="Symbol"/>
        <w:color w:val="000000"/>
        <w:sz w:val="24"/>
      </w:rPr>
      <w:start w:val="1"/>
      <w:suff w:val="tab"/>
    </w:lvl>
    <w:lvl w:ilvl="4">
      <w:isLgl w:val="false"/>
      <w:lvlJc w:val="left"/>
      <w:lvlText w:val="·"/>
      <w:numFmt w:val="bullet"/>
      <w:pPr>
        <w:pBdr/>
        <w:spacing/>
        <w:ind w:hanging="360" w:left="3589"/>
      </w:pPr>
      <w:rPr>
        <w:rFonts w:hint="default" w:ascii="Symbol" w:hAnsi="Symbol" w:eastAsia="Symbol" w:cs="Symbol"/>
        <w:color w:val="000000"/>
        <w:sz w:val="24"/>
      </w:rPr>
      <w:start w:val="1"/>
      <w:suff w:val="tab"/>
    </w:lvl>
    <w:lvl w:ilvl="5">
      <w:isLgl w:val="false"/>
      <w:lvlJc w:val="left"/>
      <w:lvlText w:val="·"/>
      <w:numFmt w:val="bullet"/>
      <w:pPr>
        <w:pBdr/>
        <w:spacing/>
        <w:ind w:hanging="360" w:left="4309"/>
      </w:pPr>
      <w:rPr>
        <w:rFonts w:hint="default" w:ascii="Symbol" w:hAnsi="Symbol" w:eastAsia="Symbol" w:cs="Symbol"/>
        <w:color w:val="000000"/>
        <w:sz w:val="24"/>
      </w:rPr>
      <w:start w:val="1"/>
      <w:suff w:val="tab"/>
    </w:lvl>
    <w:lvl w:ilvl="6">
      <w:isLgl w:val="false"/>
      <w:lvlJc w:val="left"/>
      <w:lvlText w:val="·"/>
      <w:numFmt w:val="bullet"/>
      <w:pPr>
        <w:pBdr/>
        <w:spacing/>
        <w:ind w:hanging="360" w:left="5029"/>
      </w:pPr>
      <w:rPr>
        <w:rFonts w:hint="default" w:ascii="Symbol" w:hAnsi="Symbol" w:eastAsia="Symbol" w:cs="Symbol"/>
        <w:color w:val="000000"/>
        <w:sz w:val="24"/>
      </w:rPr>
      <w:start w:val="1"/>
      <w:suff w:val="tab"/>
    </w:lvl>
    <w:lvl w:ilvl="7">
      <w:isLgl w:val="false"/>
      <w:lvlJc w:val="left"/>
      <w:lvlText w:val="·"/>
      <w:numFmt w:val="bullet"/>
      <w:pPr>
        <w:pBdr/>
        <w:spacing/>
        <w:ind w:hanging="360" w:left="5749"/>
      </w:pPr>
      <w:rPr>
        <w:rFonts w:hint="default" w:ascii="Symbol" w:hAnsi="Symbol" w:eastAsia="Symbol" w:cs="Symbol"/>
        <w:color w:val="000000"/>
        <w:sz w:val="24"/>
      </w:rPr>
      <w:start w:val="1"/>
      <w:suff w:val="tab"/>
    </w:lvl>
    <w:lvl w:ilvl="8">
      <w:isLgl w:val="false"/>
      <w:lvlJc w:val="left"/>
      <w:lvlText w:val="·"/>
      <w:numFmt w:val="bullet"/>
      <w:pPr>
        <w:pBdr/>
        <w:spacing/>
        <w:ind w:hanging="360" w:left="6469"/>
      </w:pPr>
      <w:rPr>
        <w:rFonts w:hint="default" w:ascii="Symbol" w:hAnsi="Symbol" w:eastAsia="Symbol" w:cs="Symbol"/>
        <w:color w:val="000000"/>
        <w:sz w:val="24"/>
      </w:rPr>
      <w:start w:val="1"/>
      <w:suff w:val="tab"/>
    </w:lvl>
  </w:abstractNum>
  <w:abstractNum w:abstractNumId="10">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1">
    <w:lvl w:ilvl="0">
      <w:isLgl w:val="false"/>
      <w:lvlJc w:val="left"/>
      <w:lvlText w:val="·"/>
      <w:numFmt w:val="bullet"/>
      <w:pPr>
        <w:pBdr/>
        <w:spacing/>
        <w:ind w:hanging="360" w:left="709"/>
      </w:pPr>
      <w:rPr>
        <w:rFonts w:hint="default" w:ascii="Symbol" w:hAnsi="Symbol" w:eastAsia="Symbol" w:cs="Symbol"/>
        <w:color w:val="000000"/>
        <w:sz w:val="24"/>
      </w:rPr>
      <w:start w:val="1"/>
      <w:suff w:val="tab"/>
    </w:lvl>
    <w:lvl w:ilvl="1">
      <w:isLgl w:val="false"/>
      <w:lvlJc w:val="left"/>
      <w:lvlText w:val="·"/>
      <w:numFmt w:val="bullet"/>
      <w:pPr>
        <w:pBdr/>
        <w:spacing/>
        <w:ind w:hanging="360" w:left="1429"/>
      </w:pPr>
      <w:rPr>
        <w:rFonts w:hint="default" w:ascii="Symbol" w:hAnsi="Symbol" w:eastAsia="Symbol" w:cs="Symbol"/>
        <w:color w:val="000000"/>
        <w:sz w:val="24"/>
      </w:rPr>
      <w:start w:val="1"/>
      <w:suff w:val="tab"/>
    </w:lvl>
    <w:lvl w:ilvl="2">
      <w:isLgl w:val="false"/>
      <w:lvlJc w:val="left"/>
      <w:lvlText w:val="·"/>
      <w:numFmt w:val="bullet"/>
      <w:pPr>
        <w:pBdr/>
        <w:spacing/>
        <w:ind w:hanging="360" w:left="2149"/>
      </w:pPr>
      <w:rPr>
        <w:rFonts w:hint="default" w:ascii="Symbol" w:hAnsi="Symbol" w:eastAsia="Symbol" w:cs="Symbol"/>
        <w:color w:val="000000"/>
        <w:sz w:val="24"/>
      </w:rPr>
      <w:start w:val="1"/>
      <w:suff w:val="tab"/>
    </w:lvl>
    <w:lvl w:ilvl="3">
      <w:isLgl w:val="false"/>
      <w:lvlJc w:val="left"/>
      <w:lvlText w:val="·"/>
      <w:numFmt w:val="bullet"/>
      <w:pPr>
        <w:pBdr/>
        <w:spacing/>
        <w:ind w:hanging="360" w:left="2869"/>
      </w:pPr>
      <w:rPr>
        <w:rFonts w:hint="default" w:ascii="Symbol" w:hAnsi="Symbol" w:eastAsia="Symbol" w:cs="Symbol"/>
        <w:color w:val="000000"/>
        <w:sz w:val="24"/>
      </w:rPr>
      <w:start w:val="1"/>
      <w:suff w:val="tab"/>
    </w:lvl>
    <w:lvl w:ilvl="4">
      <w:isLgl w:val="false"/>
      <w:lvlJc w:val="left"/>
      <w:lvlText w:val="·"/>
      <w:numFmt w:val="bullet"/>
      <w:pPr>
        <w:pBdr/>
        <w:spacing/>
        <w:ind w:hanging="360" w:left="3589"/>
      </w:pPr>
      <w:rPr>
        <w:rFonts w:hint="default" w:ascii="Symbol" w:hAnsi="Symbol" w:eastAsia="Symbol" w:cs="Symbol"/>
        <w:color w:val="000000"/>
        <w:sz w:val="24"/>
      </w:rPr>
      <w:start w:val="1"/>
      <w:suff w:val="tab"/>
    </w:lvl>
    <w:lvl w:ilvl="5">
      <w:isLgl w:val="false"/>
      <w:lvlJc w:val="left"/>
      <w:lvlText w:val="·"/>
      <w:numFmt w:val="bullet"/>
      <w:pPr>
        <w:pBdr/>
        <w:spacing/>
        <w:ind w:hanging="360" w:left="4309"/>
      </w:pPr>
      <w:rPr>
        <w:rFonts w:hint="default" w:ascii="Symbol" w:hAnsi="Symbol" w:eastAsia="Symbol" w:cs="Symbol"/>
        <w:color w:val="000000"/>
        <w:sz w:val="24"/>
      </w:rPr>
      <w:start w:val="1"/>
      <w:suff w:val="tab"/>
    </w:lvl>
    <w:lvl w:ilvl="6">
      <w:isLgl w:val="false"/>
      <w:lvlJc w:val="left"/>
      <w:lvlText w:val="·"/>
      <w:numFmt w:val="bullet"/>
      <w:pPr>
        <w:pBdr/>
        <w:spacing/>
        <w:ind w:hanging="360" w:left="5029"/>
      </w:pPr>
      <w:rPr>
        <w:rFonts w:hint="default" w:ascii="Symbol" w:hAnsi="Symbol" w:eastAsia="Symbol" w:cs="Symbol"/>
        <w:color w:val="000000"/>
        <w:sz w:val="24"/>
      </w:rPr>
      <w:start w:val="1"/>
      <w:suff w:val="tab"/>
    </w:lvl>
    <w:lvl w:ilvl="7">
      <w:isLgl w:val="false"/>
      <w:lvlJc w:val="left"/>
      <w:lvlText w:val="·"/>
      <w:numFmt w:val="bullet"/>
      <w:pPr>
        <w:pBdr/>
        <w:spacing/>
        <w:ind w:hanging="360" w:left="5749"/>
      </w:pPr>
      <w:rPr>
        <w:rFonts w:hint="default" w:ascii="Symbol" w:hAnsi="Symbol" w:eastAsia="Symbol" w:cs="Symbol"/>
        <w:color w:val="000000"/>
        <w:sz w:val="24"/>
      </w:rPr>
      <w:start w:val="1"/>
      <w:suff w:val="tab"/>
    </w:lvl>
    <w:lvl w:ilvl="8">
      <w:isLgl w:val="false"/>
      <w:lvlJc w:val="left"/>
      <w:lvlText w:val="·"/>
      <w:numFmt w:val="bullet"/>
      <w:pPr>
        <w:pBdr/>
        <w:spacing/>
        <w:ind w:hanging="360" w:left="6469"/>
      </w:pPr>
      <w:rPr>
        <w:rFonts w:hint="default" w:ascii="Symbol" w:hAnsi="Symbol" w:eastAsia="Symbol" w:cs="Symbol"/>
        <w:color w:val="000000"/>
        <w:sz w:val="24"/>
      </w:rPr>
      <w:start w:val="1"/>
      <w:suff w:val="tab"/>
    </w:lvl>
  </w:abstractNum>
  <w:abstractNum w:abstractNumId="12">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3">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4">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5">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6">
    <w:lvl w:ilvl="0">
      <w:isLgl w:val="false"/>
      <w:lvlJc w:val="left"/>
      <w:lvlText w:val="·"/>
      <w:numFmt w:val="bullet"/>
      <w:pPr>
        <w:pBdr/>
        <w:spacing/>
        <w:ind w:hanging="360" w:left="711"/>
      </w:pPr>
      <w:rPr>
        <w:rFonts w:hint="default" w:ascii="Symbol" w:hAnsi="Symbol" w:eastAsia="Symbol" w:cs="Symbol"/>
      </w:rPr>
      <w:start w:val="1"/>
      <w:suff w:val="tab"/>
    </w:lvl>
    <w:lvl w:ilvl="1">
      <w:isLgl w:val="false"/>
      <w:lvlJc w:val="left"/>
      <w:lvlText w:val="o"/>
      <w:numFmt w:val="bullet"/>
      <w:pPr>
        <w:pBdr/>
        <w:spacing/>
        <w:ind w:hanging="360" w:left="1435"/>
      </w:pPr>
      <w:rPr>
        <w:rFonts w:hint="default" w:ascii="Courier New" w:hAnsi="Courier New" w:eastAsia="Courier New" w:cs="Courier New"/>
      </w:rPr>
      <w:start w:val="1"/>
      <w:suff w:val="tab"/>
    </w:lvl>
    <w:lvl w:ilvl="2">
      <w:isLgl w:val="false"/>
      <w:lvlJc w:val="left"/>
      <w:lvlText w:val="§"/>
      <w:numFmt w:val="bullet"/>
      <w:pPr>
        <w:pBdr/>
        <w:spacing/>
        <w:ind w:hanging="360" w:left="2155"/>
      </w:pPr>
      <w:rPr>
        <w:rFonts w:hint="default" w:ascii="Wingdings" w:hAnsi="Wingdings" w:eastAsia="Wingdings" w:cs="Wingdings"/>
      </w:rPr>
      <w:start w:val="1"/>
      <w:suff w:val="tab"/>
    </w:lvl>
    <w:lvl w:ilvl="3">
      <w:isLgl w:val="false"/>
      <w:lvlJc w:val="left"/>
      <w:lvlText w:val="·"/>
      <w:numFmt w:val="bullet"/>
      <w:pPr>
        <w:pBdr/>
        <w:spacing/>
        <w:ind w:hanging="360" w:left="2875"/>
      </w:pPr>
      <w:rPr>
        <w:rFonts w:hint="default" w:ascii="Symbol" w:hAnsi="Symbol" w:eastAsia="Symbol" w:cs="Symbol"/>
      </w:rPr>
      <w:start w:val="1"/>
      <w:suff w:val="tab"/>
    </w:lvl>
    <w:lvl w:ilvl="4">
      <w:isLgl w:val="false"/>
      <w:lvlJc w:val="left"/>
      <w:lvlText w:val="o"/>
      <w:numFmt w:val="bullet"/>
      <w:pPr>
        <w:pBdr/>
        <w:spacing/>
        <w:ind w:hanging="360" w:left="3595"/>
      </w:pPr>
      <w:rPr>
        <w:rFonts w:hint="default" w:ascii="Courier New" w:hAnsi="Courier New" w:eastAsia="Courier New" w:cs="Courier New"/>
      </w:rPr>
      <w:start w:val="1"/>
      <w:suff w:val="tab"/>
    </w:lvl>
    <w:lvl w:ilvl="5">
      <w:isLgl w:val="false"/>
      <w:lvlJc w:val="left"/>
      <w:lvlText w:val="§"/>
      <w:numFmt w:val="bullet"/>
      <w:pPr>
        <w:pBdr/>
        <w:spacing/>
        <w:ind w:hanging="360" w:left="4315"/>
      </w:pPr>
      <w:rPr>
        <w:rFonts w:hint="default" w:ascii="Wingdings" w:hAnsi="Wingdings" w:eastAsia="Wingdings" w:cs="Wingdings"/>
      </w:rPr>
      <w:start w:val="1"/>
      <w:suff w:val="tab"/>
    </w:lvl>
    <w:lvl w:ilvl="6">
      <w:isLgl w:val="false"/>
      <w:lvlJc w:val="left"/>
      <w:lvlText w:val="·"/>
      <w:numFmt w:val="bullet"/>
      <w:pPr>
        <w:pBdr/>
        <w:spacing/>
        <w:ind w:hanging="360" w:left="5035"/>
      </w:pPr>
      <w:rPr>
        <w:rFonts w:hint="default" w:ascii="Symbol" w:hAnsi="Symbol" w:eastAsia="Symbol" w:cs="Symbol"/>
      </w:rPr>
      <w:start w:val="1"/>
      <w:suff w:val="tab"/>
    </w:lvl>
    <w:lvl w:ilvl="7">
      <w:isLgl w:val="false"/>
      <w:lvlJc w:val="left"/>
      <w:lvlText w:val="o"/>
      <w:numFmt w:val="bullet"/>
      <w:pPr>
        <w:pBdr/>
        <w:spacing/>
        <w:ind w:hanging="360" w:left="5755"/>
      </w:pPr>
      <w:rPr>
        <w:rFonts w:hint="default" w:ascii="Courier New" w:hAnsi="Courier New" w:eastAsia="Courier New" w:cs="Courier New"/>
      </w:rPr>
      <w:start w:val="1"/>
      <w:suff w:val="tab"/>
    </w:lvl>
    <w:lvl w:ilvl="8">
      <w:isLgl w:val="false"/>
      <w:lvlJc w:val="left"/>
      <w:lvlText w:val="§"/>
      <w:numFmt w:val="bullet"/>
      <w:pPr>
        <w:pBdr/>
        <w:spacing/>
        <w:ind w:hanging="360" w:left="6475"/>
      </w:pPr>
      <w:rPr>
        <w:rFonts w:hint="default" w:ascii="Wingdings" w:hAnsi="Wingdings" w:eastAsia="Wingdings" w:cs="Wingdings"/>
      </w:rPr>
      <w:start w:val="1"/>
      <w:suff w:val="tab"/>
    </w:lvl>
  </w:abstractNum>
  <w:abstractNum w:abstractNumId="17">
    <w:lvl w:ilvl="0">
      <w:isLgl w:val="false"/>
      <w:lvlJc w:val="left"/>
      <w:lvlText w:val="·"/>
      <w:numFmt w:val="bullet"/>
      <w:pPr>
        <w:pBdr/>
        <w:spacing/>
        <w:ind w:hanging="360" w:left="709"/>
      </w:pPr>
      <w:rPr>
        <w:rFonts w:hint="default" w:ascii="Symbol" w:hAnsi="Symbol" w:eastAsia="Symbol" w:cs="Symbol"/>
        <w:color w:val="000000"/>
        <w:sz w:val="24"/>
      </w:rPr>
      <w:start w:val="1"/>
      <w:suff w:val="tab"/>
    </w:lvl>
    <w:lvl w:ilvl="1">
      <w:isLgl w:val="false"/>
      <w:lvlJc w:val="left"/>
      <w:lvlText w:val="·"/>
      <w:numFmt w:val="bullet"/>
      <w:pPr>
        <w:pBdr/>
        <w:spacing/>
        <w:ind w:hanging="360" w:left="1429"/>
      </w:pPr>
      <w:rPr>
        <w:rFonts w:hint="default" w:ascii="Symbol" w:hAnsi="Symbol" w:eastAsia="Symbol" w:cs="Symbol"/>
        <w:color w:val="000000"/>
        <w:sz w:val="24"/>
      </w:rPr>
      <w:start w:val="1"/>
      <w:suff w:val="tab"/>
    </w:lvl>
    <w:lvl w:ilvl="2">
      <w:isLgl w:val="false"/>
      <w:lvlJc w:val="left"/>
      <w:lvlText w:val="·"/>
      <w:numFmt w:val="bullet"/>
      <w:pPr>
        <w:pBdr/>
        <w:spacing/>
        <w:ind w:hanging="360" w:left="2149"/>
      </w:pPr>
      <w:rPr>
        <w:rFonts w:hint="default" w:ascii="Symbol" w:hAnsi="Symbol" w:eastAsia="Symbol" w:cs="Symbol"/>
        <w:color w:val="000000"/>
        <w:sz w:val="24"/>
      </w:rPr>
      <w:start w:val="1"/>
      <w:suff w:val="tab"/>
    </w:lvl>
    <w:lvl w:ilvl="3">
      <w:isLgl w:val="false"/>
      <w:lvlJc w:val="left"/>
      <w:lvlText w:val="·"/>
      <w:numFmt w:val="bullet"/>
      <w:pPr>
        <w:pBdr/>
        <w:spacing/>
        <w:ind w:hanging="360" w:left="2869"/>
      </w:pPr>
      <w:rPr>
        <w:rFonts w:hint="default" w:ascii="Symbol" w:hAnsi="Symbol" w:eastAsia="Symbol" w:cs="Symbol"/>
        <w:color w:val="000000"/>
        <w:sz w:val="24"/>
      </w:rPr>
      <w:start w:val="1"/>
      <w:suff w:val="tab"/>
    </w:lvl>
    <w:lvl w:ilvl="4">
      <w:isLgl w:val="false"/>
      <w:lvlJc w:val="left"/>
      <w:lvlText w:val="·"/>
      <w:numFmt w:val="bullet"/>
      <w:pPr>
        <w:pBdr/>
        <w:spacing/>
        <w:ind w:hanging="360" w:left="3589"/>
      </w:pPr>
      <w:rPr>
        <w:rFonts w:hint="default" w:ascii="Symbol" w:hAnsi="Symbol" w:eastAsia="Symbol" w:cs="Symbol"/>
        <w:color w:val="000000"/>
        <w:sz w:val="24"/>
      </w:rPr>
      <w:start w:val="1"/>
      <w:suff w:val="tab"/>
    </w:lvl>
    <w:lvl w:ilvl="5">
      <w:isLgl w:val="false"/>
      <w:lvlJc w:val="left"/>
      <w:lvlText w:val="·"/>
      <w:numFmt w:val="bullet"/>
      <w:pPr>
        <w:pBdr/>
        <w:spacing/>
        <w:ind w:hanging="360" w:left="4309"/>
      </w:pPr>
      <w:rPr>
        <w:rFonts w:hint="default" w:ascii="Symbol" w:hAnsi="Symbol" w:eastAsia="Symbol" w:cs="Symbol"/>
        <w:color w:val="000000"/>
        <w:sz w:val="24"/>
      </w:rPr>
      <w:start w:val="1"/>
      <w:suff w:val="tab"/>
    </w:lvl>
    <w:lvl w:ilvl="6">
      <w:isLgl w:val="false"/>
      <w:lvlJc w:val="left"/>
      <w:lvlText w:val="·"/>
      <w:numFmt w:val="bullet"/>
      <w:pPr>
        <w:pBdr/>
        <w:spacing/>
        <w:ind w:hanging="360" w:left="5029"/>
      </w:pPr>
      <w:rPr>
        <w:rFonts w:hint="default" w:ascii="Symbol" w:hAnsi="Symbol" w:eastAsia="Symbol" w:cs="Symbol"/>
        <w:color w:val="000000"/>
        <w:sz w:val="24"/>
      </w:rPr>
      <w:start w:val="1"/>
      <w:suff w:val="tab"/>
    </w:lvl>
    <w:lvl w:ilvl="7">
      <w:isLgl w:val="false"/>
      <w:lvlJc w:val="left"/>
      <w:lvlText w:val="·"/>
      <w:numFmt w:val="bullet"/>
      <w:pPr>
        <w:pBdr/>
        <w:spacing/>
        <w:ind w:hanging="360" w:left="5749"/>
      </w:pPr>
      <w:rPr>
        <w:rFonts w:hint="default" w:ascii="Symbol" w:hAnsi="Symbol" w:eastAsia="Symbol" w:cs="Symbol"/>
        <w:color w:val="000000"/>
        <w:sz w:val="24"/>
      </w:rPr>
      <w:start w:val="1"/>
      <w:suff w:val="tab"/>
    </w:lvl>
    <w:lvl w:ilvl="8">
      <w:isLgl w:val="false"/>
      <w:lvlJc w:val="left"/>
      <w:lvlText w:val="·"/>
      <w:numFmt w:val="bullet"/>
      <w:pPr>
        <w:pBdr/>
        <w:spacing/>
        <w:ind w:hanging="360" w:left="6469"/>
      </w:pPr>
      <w:rPr>
        <w:rFonts w:hint="default" w:ascii="Symbol" w:hAnsi="Symbol" w:eastAsia="Symbol" w:cs="Symbol"/>
        <w:color w:val="000000"/>
        <w:sz w:val="24"/>
      </w:rPr>
      <w:start w:val="1"/>
      <w:suff w:val="tab"/>
    </w:lvl>
  </w:abstractNum>
  <w:abstractNum w:abstractNumId="18">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9">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20">
    <w:lvl w:ilvl="0">
      <w:isLgl w:val="false"/>
      <w:lvlJc w:val="left"/>
      <w:lvlText w:val="%1."/>
      <w:numFmt w:val="decimal"/>
      <w:pPr>
        <w:pBdr/>
        <w:spacing/>
        <w:ind w:hanging="360" w:left="720"/>
      </w:pPr>
      <w:rPr>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1">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num w:numId="1">
    <w:abstractNumId w:val="20"/>
  </w:num>
  <w:num w:numId="2">
    <w:abstractNumId w:val="0"/>
  </w:num>
  <w:num w:numId="3">
    <w:abstractNumId w:val="17"/>
  </w:num>
  <w:num w:numId="4">
    <w:abstractNumId w:val="2"/>
  </w:num>
  <w:num w:numId="5">
    <w:abstractNumId w:val="9"/>
  </w:num>
  <w:num w:numId="6">
    <w:abstractNumId w:val="11"/>
  </w:num>
  <w:num w:numId="7">
    <w:abstractNumId w:val="16"/>
  </w:num>
  <w:num w:numId="8">
    <w:abstractNumId w:val="1"/>
  </w:num>
  <w:num w:numId="9">
    <w:abstractNumId w:val="21"/>
  </w:num>
  <w:num w:numId="10">
    <w:abstractNumId w:val="3"/>
  </w:num>
  <w:num w:numId="11">
    <w:abstractNumId w:val="13"/>
  </w:num>
  <w:num w:numId="12">
    <w:abstractNumId w:val="7"/>
  </w:num>
  <w:num w:numId="13">
    <w:abstractNumId w:val="14"/>
  </w:num>
  <w:num w:numId="14">
    <w:abstractNumId w:val="8"/>
  </w:num>
  <w:num w:numId="15">
    <w:abstractNumId w:val="10"/>
  </w:num>
  <w:num w:numId="16">
    <w:abstractNumId w:val="12"/>
  </w:num>
  <w:num w:numId="17">
    <w:abstractNumId w:val="15"/>
  </w:num>
  <w:num w:numId="18">
    <w:abstractNumId w:val="6"/>
  </w:num>
  <w:num w:numId="19">
    <w:abstractNumId w:val="18"/>
  </w:num>
  <w:num w:numId="20">
    <w:abstractNumId w:val="4"/>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Calibri"/>
        <w:sz w:val="22"/>
        <w:szCs w:val="22"/>
        <w:lang w:val="pt-BR" w:eastAsia="pt-BR"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98">
    <w:name w:val="Placeholder Text"/>
    <w:basedOn w:val="1090"/>
    <w:uiPriority w:val="99"/>
    <w:semiHidden/>
    <w:pPr>
      <w:pBdr/>
      <w:spacing/>
      <w:ind/>
    </w:pPr>
    <w:rPr>
      <w:color w:val="666666"/>
    </w:rPr>
  </w:style>
  <w:style w:type="character" w:styleId="1063">
    <w:name w:val="Heading 1 Char"/>
    <w:basedOn w:val="1090"/>
    <w:link w:val="1081"/>
    <w:uiPriority w:val="9"/>
    <w:pPr>
      <w:pBdr/>
      <w:spacing/>
      <w:ind/>
    </w:pPr>
    <w:rPr>
      <w:rFonts w:ascii="Arial" w:hAnsi="Arial" w:eastAsia="Arial" w:cs="Arial"/>
      <w:color w:val="0f4761" w:themeColor="accent1" w:themeShade="BF"/>
      <w:sz w:val="40"/>
      <w:szCs w:val="40"/>
    </w:rPr>
  </w:style>
  <w:style w:type="character" w:styleId="1064">
    <w:name w:val="Heading 2 Char"/>
    <w:basedOn w:val="1090"/>
    <w:link w:val="1082"/>
    <w:uiPriority w:val="9"/>
    <w:pPr>
      <w:pBdr/>
      <w:spacing/>
      <w:ind/>
    </w:pPr>
    <w:rPr>
      <w:rFonts w:ascii="Arial" w:hAnsi="Arial" w:eastAsia="Arial" w:cs="Arial"/>
      <w:color w:val="0f4761" w:themeColor="accent1" w:themeShade="BF"/>
      <w:sz w:val="32"/>
      <w:szCs w:val="32"/>
    </w:rPr>
  </w:style>
  <w:style w:type="character" w:styleId="1065">
    <w:name w:val="Heading 3 Char"/>
    <w:basedOn w:val="1090"/>
    <w:link w:val="1083"/>
    <w:uiPriority w:val="9"/>
    <w:pPr>
      <w:pBdr/>
      <w:spacing/>
      <w:ind/>
    </w:pPr>
    <w:rPr>
      <w:rFonts w:ascii="Arial" w:hAnsi="Arial" w:eastAsia="Arial" w:cs="Arial"/>
      <w:color w:val="0f4761" w:themeColor="accent1" w:themeShade="BF"/>
      <w:sz w:val="28"/>
      <w:szCs w:val="28"/>
    </w:rPr>
  </w:style>
  <w:style w:type="character" w:styleId="1066">
    <w:name w:val="Heading 4 Char"/>
    <w:basedOn w:val="1090"/>
    <w:link w:val="1084"/>
    <w:uiPriority w:val="9"/>
    <w:pPr>
      <w:pBdr/>
      <w:spacing/>
      <w:ind/>
    </w:pPr>
    <w:rPr>
      <w:rFonts w:ascii="Arial" w:hAnsi="Arial" w:eastAsia="Arial" w:cs="Arial"/>
      <w:i/>
      <w:iCs/>
      <w:color w:val="0f4761" w:themeColor="accent1" w:themeShade="BF"/>
    </w:rPr>
  </w:style>
  <w:style w:type="character" w:styleId="1067">
    <w:name w:val="Heading 5 Char"/>
    <w:basedOn w:val="1090"/>
    <w:link w:val="1085"/>
    <w:uiPriority w:val="9"/>
    <w:pPr>
      <w:pBdr/>
      <w:spacing/>
      <w:ind/>
    </w:pPr>
    <w:rPr>
      <w:rFonts w:ascii="Arial" w:hAnsi="Arial" w:eastAsia="Arial" w:cs="Arial"/>
      <w:color w:val="0f4761" w:themeColor="accent1" w:themeShade="BF"/>
    </w:rPr>
  </w:style>
  <w:style w:type="character" w:styleId="1068">
    <w:name w:val="Heading 6 Char"/>
    <w:basedOn w:val="1090"/>
    <w:link w:val="1086"/>
    <w:uiPriority w:val="9"/>
    <w:pPr>
      <w:pBdr/>
      <w:spacing/>
      <w:ind/>
    </w:pPr>
    <w:rPr>
      <w:rFonts w:ascii="Arial" w:hAnsi="Arial" w:eastAsia="Arial" w:cs="Arial"/>
      <w:i/>
      <w:iCs/>
      <w:color w:val="595959" w:themeColor="text1" w:themeTint="A6"/>
    </w:rPr>
  </w:style>
  <w:style w:type="character" w:styleId="1069">
    <w:name w:val="Heading 7 Char"/>
    <w:basedOn w:val="1090"/>
    <w:link w:val="1087"/>
    <w:uiPriority w:val="9"/>
    <w:pPr>
      <w:pBdr/>
      <w:spacing/>
      <w:ind/>
    </w:pPr>
    <w:rPr>
      <w:rFonts w:ascii="Arial" w:hAnsi="Arial" w:eastAsia="Arial" w:cs="Arial"/>
      <w:color w:val="595959" w:themeColor="text1" w:themeTint="A6"/>
    </w:rPr>
  </w:style>
  <w:style w:type="character" w:styleId="1070">
    <w:name w:val="Heading 8 Char"/>
    <w:basedOn w:val="1090"/>
    <w:link w:val="1088"/>
    <w:uiPriority w:val="9"/>
    <w:pPr>
      <w:pBdr/>
      <w:spacing/>
      <w:ind/>
    </w:pPr>
    <w:rPr>
      <w:rFonts w:ascii="Arial" w:hAnsi="Arial" w:eastAsia="Arial" w:cs="Arial"/>
      <w:i/>
      <w:iCs/>
      <w:color w:val="272727" w:themeColor="text1" w:themeTint="D8"/>
    </w:rPr>
  </w:style>
  <w:style w:type="character" w:styleId="1071">
    <w:name w:val="Heading 9 Char"/>
    <w:basedOn w:val="1090"/>
    <w:link w:val="1089"/>
    <w:uiPriority w:val="9"/>
    <w:pPr>
      <w:pBdr/>
      <w:spacing/>
      <w:ind/>
    </w:pPr>
    <w:rPr>
      <w:rFonts w:ascii="Arial" w:hAnsi="Arial" w:eastAsia="Arial" w:cs="Arial"/>
      <w:i/>
      <w:iCs/>
      <w:color w:val="272727" w:themeColor="text1" w:themeTint="D8"/>
    </w:rPr>
  </w:style>
  <w:style w:type="character" w:styleId="1072">
    <w:name w:val="Title Char"/>
    <w:basedOn w:val="1090"/>
    <w:link w:val="1268"/>
    <w:uiPriority w:val="10"/>
    <w:pPr>
      <w:pBdr/>
      <w:spacing/>
      <w:ind/>
    </w:pPr>
    <w:rPr>
      <w:rFonts w:ascii="Arial" w:hAnsi="Arial" w:eastAsia="Arial" w:cs="Arial"/>
      <w:spacing w:val="-10"/>
      <w:sz w:val="56"/>
      <w:szCs w:val="56"/>
    </w:rPr>
  </w:style>
  <w:style w:type="character" w:styleId="1073">
    <w:name w:val="Subtitle Char"/>
    <w:basedOn w:val="1090"/>
    <w:link w:val="1269"/>
    <w:uiPriority w:val="11"/>
    <w:pPr>
      <w:pBdr/>
      <w:spacing/>
      <w:ind/>
    </w:pPr>
    <w:rPr>
      <w:color w:val="595959" w:themeColor="text1" w:themeTint="A6"/>
      <w:spacing w:val="15"/>
      <w:sz w:val="28"/>
      <w:szCs w:val="28"/>
    </w:rPr>
  </w:style>
  <w:style w:type="character" w:styleId="1074">
    <w:name w:val="Quote Char"/>
    <w:basedOn w:val="1090"/>
    <w:link w:val="1230"/>
    <w:uiPriority w:val="29"/>
    <w:pPr>
      <w:pBdr/>
      <w:spacing/>
      <w:ind/>
    </w:pPr>
    <w:rPr>
      <w:i/>
      <w:iCs/>
      <w:color w:val="404040" w:themeColor="text1" w:themeTint="BF"/>
    </w:rPr>
  </w:style>
  <w:style w:type="character" w:styleId="1075">
    <w:name w:val="Intense Quote Char"/>
    <w:basedOn w:val="1090"/>
    <w:link w:val="1234"/>
    <w:uiPriority w:val="30"/>
    <w:pPr>
      <w:pBdr/>
      <w:spacing/>
      <w:ind/>
    </w:pPr>
    <w:rPr>
      <w:i/>
      <w:iCs/>
      <w:color w:val="0f4761" w:themeColor="accent1" w:themeShade="BF"/>
    </w:rPr>
  </w:style>
  <w:style w:type="character" w:styleId="1076">
    <w:name w:val="Header Char"/>
    <w:basedOn w:val="1090"/>
    <w:link w:val="1243"/>
    <w:uiPriority w:val="99"/>
    <w:pPr>
      <w:pBdr/>
      <w:spacing/>
      <w:ind/>
    </w:pPr>
  </w:style>
  <w:style w:type="character" w:styleId="1077">
    <w:name w:val="Footer Char"/>
    <w:basedOn w:val="1090"/>
    <w:link w:val="1245"/>
    <w:uiPriority w:val="99"/>
    <w:pPr>
      <w:pBdr/>
      <w:spacing/>
      <w:ind/>
    </w:pPr>
  </w:style>
  <w:style w:type="character" w:styleId="1078">
    <w:name w:val="Footnote Text Char"/>
    <w:basedOn w:val="1090"/>
    <w:link w:val="1248"/>
    <w:uiPriority w:val="99"/>
    <w:semiHidden/>
    <w:pPr>
      <w:pBdr/>
      <w:spacing/>
      <w:ind/>
    </w:pPr>
    <w:rPr>
      <w:sz w:val="20"/>
      <w:szCs w:val="20"/>
    </w:rPr>
  </w:style>
  <w:style w:type="character" w:styleId="1079">
    <w:name w:val="Endnote Text Char"/>
    <w:basedOn w:val="1090"/>
    <w:link w:val="1251"/>
    <w:uiPriority w:val="99"/>
    <w:semiHidden/>
    <w:pPr>
      <w:pBdr/>
      <w:spacing/>
      <w:ind/>
    </w:pPr>
    <w:rPr>
      <w:sz w:val="20"/>
      <w:szCs w:val="20"/>
    </w:rPr>
  </w:style>
  <w:style w:type="paragraph" w:styleId="1080" w:default="1">
    <w:name w:val="Normal"/>
    <w:pPr>
      <w:pBdr/>
      <w:spacing/>
      <w:ind/>
    </w:pPr>
  </w:style>
  <w:style w:type="paragraph" w:styleId="1081">
    <w:name w:val="Heading 1"/>
    <w:basedOn w:val="1080"/>
    <w:next w:val="1080"/>
    <w:link w:val="1219"/>
    <w:pPr>
      <w:keepNext w:val="true"/>
      <w:keepLines w:val="true"/>
      <w:pBdr/>
      <w:spacing w:after="120" w:before="480"/>
      <w:ind/>
      <w:outlineLvl w:val="0"/>
    </w:pPr>
    <w:rPr>
      <w:b/>
      <w:sz w:val="48"/>
      <w:szCs w:val="48"/>
    </w:rPr>
  </w:style>
  <w:style w:type="paragraph" w:styleId="1082">
    <w:name w:val="Heading 2"/>
    <w:basedOn w:val="1080"/>
    <w:next w:val="1080"/>
    <w:link w:val="1220"/>
    <w:pPr>
      <w:keepNext w:val="true"/>
      <w:keepLines w:val="true"/>
      <w:pBdr/>
      <w:spacing w:after="80" w:before="360"/>
      <w:ind/>
      <w:outlineLvl w:val="1"/>
    </w:pPr>
    <w:rPr>
      <w:b/>
      <w:sz w:val="36"/>
      <w:szCs w:val="36"/>
    </w:rPr>
  </w:style>
  <w:style w:type="paragraph" w:styleId="1083">
    <w:name w:val="Heading 3"/>
    <w:basedOn w:val="1080"/>
    <w:next w:val="1080"/>
    <w:link w:val="1221"/>
    <w:pPr>
      <w:keepNext w:val="true"/>
      <w:keepLines w:val="true"/>
      <w:pBdr/>
      <w:spacing w:after="80" w:before="280"/>
      <w:ind/>
      <w:outlineLvl w:val="2"/>
    </w:pPr>
    <w:rPr>
      <w:b/>
      <w:sz w:val="28"/>
      <w:szCs w:val="28"/>
    </w:rPr>
  </w:style>
  <w:style w:type="paragraph" w:styleId="1084">
    <w:name w:val="Heading 4"/>
    <w:basedOn w:val="1080"/>
    <w:next w:val="1080"/>
    <w:link w:val="1222"/>
    <w:pPr>
      <w:keepNext w:val="true"/>
      <w:keepLines w:val="true"/>
      <w:pBdr/>
      <w:spacing w:after="40" w:before="240"/>
      <w:ind/>
      <w:outlineLvl w:val="3"/>
    </w:pPr>
    <w:rPr>
      <w:b/>
      <w:sz w:val="24"/>
      <w:szCs w:val="24"/>
    </w:rPr>
  </w:style>
  <w:style w:type="paragraph" w:styleId="1085">
    <w:name w:val="Heading 5"/>
    <w:basedOn w:val="1080"/>
    <w:next w:val="1080"/>
    <w:link w:val="1223"/>
    <w:pPr>
      <w:keepNext w:val="true"/>
      <w:keepLines w:val="true"/>
      <w:pBdr/>
      <w:spacing w:after="40" w:before="220"/>
      <w:ind/>
      <w:outlineLvl w:val="4"/>
    </w:pPr>
    <w:rPr>
      <w:b/>
    </w:rPr>
  </w:style>
  <w:style w:type="paragraph" w:styleId="1086">
    <w:name w:val="Heading 6"/>
    <w:basedOn w:val="1080"/>
    <w:next w:val="1080"/>
    <w:link w:val="1224"/>
    <w:pPr>
      <w:keepNext w:val="true"/>
      <w:keepLines w:val="true"/>
      <w:pBdr/>
      <w:spacing w:after="40" w:before="200"/>
      <w:ind/>
      <w:outlineLvl w:val="5"/>
    </w:pPr>
    <w:rPr>
      <w:b/>
      <w:sz w:val="20"/>
      <w:szCs w:val="20"/>
    </w:rPr>
  </w:style>
  <w:style w:type="paragraph" w:styleId="1087">
    <w:name w:val="Heading 7"/>
    <w:basedOn w:val="1080"/>
    <w:next w:val="1080"/>
    <w:link w:val="122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088">
    <w:name w:val="Heading 8"/>
    <w:basedOn w:val="1080"/>
    <w:next w:val="1080"/>
    <w:link w:val="122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089">
    <w:name w:val="Heading 9"/>
    <w:basedOn w:val="1080"/>
    <w:next w:val="1080"/>
    <w:link w:val="122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090" w:default="1">
    <w:name w:val="Default Paragraph Font"/>
    <w:uiPriority w:val="1"/>
    <w:semiHidden/>
    <w:unhideWhenUsed/>
    <w:pPr>
      <w:pBdr/>
      <w:spacing/>
      <w:ind/>
    </w:pPr>
  </w:style>
  <w:style w:type="table" w:styleId="1091"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092" w:default="1">
    <w:name w:val="No List"/>
    <w:uiPriority w:val="99"/>
    <w:semiHidden/>
    <w:unhideWhenUsed/>
    <w:pPr>
      <w:pBdr/>
      <w:spacing/>
      <w:ind/>
    </w:pPr>
  </w:style>
  <w:style w:type="table" w:styleId="1093">
    <w:name w:val="Table Grid"/>
    <w:basedOn w:val="1091"/>
    <w:uiPriority w:val="5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4" w:customStyle="1">
    <w:name w:val="Table Grid Light"/>
    <w:basedOn w:val="1091"/>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5">
    <w:name w:val="Plain Table 1"/>
    <w:basedOn w:val="1091"/>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6">
    <w:name w:val="Plain Table 2"/>
    <w:basedOn w:val="1091"/>
    <w:uiPriority w:val="59"/>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7">
    <w:name w:val="Plain Table 3"/>
    <w:basedOn w:val="1091"/>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8">
    <w:name w:val="Plain Table 4"/>
    <w:basedOn w:val="1091"/>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9">
    <w:name w:val="Plain Table 5"/>
    <w:basedOn w:val="1091"/>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0">
    <w:name w:val="Grid Table 1 Light"/>
    <w:basedOn w:val="1091"/>
    <w:uiPriority w:val="99"/>
    <w:pPr>
      <w:pBdr/>
      <w:spacing w:after="0" w:line="240" w:lineRule="auto"/>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1" w:customStyle="1">
    <w:name w:val="Grid Table 1 Light - Accent 1"/>
    <w:basedOn w:val="1091"/>
    <w:uiPriority w:val="99"/>
    <w:pPr>
      <w:pBdr/>
      <w:spacing w:after="0" w:line="240" w:lineRule="auto"/>
      <w:ind/>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2" w:customStyle="1">
    <w:name w:val="Grid Table 1 Light - Accent 2"/>
    <w:basedOn w:val="1091"/>
    <w:uiPriority w:val="99"/>
    <w:pPr>
      <w:pBdr/>
      <w:spacing w:after="0" w:line="240" w:lineRule="auto"/>
      <w:ind/>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3" w:customStyle="1">
    <w:name w:val="Grid Table 1 Light - Accent 3"/>
    <w:basedOn w:val="1091"/>
    <w:uiPriority w:val="99"/>
    <w:pPr>
      <w:pBdr/>
      <w:spacing w:after="0" w:line="240" w:lineRule="auto"/>
      <w:ind/>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4" w:customStyle="1">
    <w:name w:val="Grid Table 1 Light - Accent 4"/>
    <w:basedOn w:val="1091"/>
    <w:uiPriority w:val="99"/>
    <w:pPr>
      <w:pBdr/>
      <w:spacing w:after="0" w:line="240" w:lineRule="auto"/>
      <w:ind/>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5" w:customStyle="1">
    <w:name w:val="Grid Table 1 Light - Accent 5"/>
    <w:basedOn w:val="1091"/>
    <w:uiPriority w:val="99"/>
    <w:pPr>
      <w:pBdr/>
      <w:spacing w:after="0" w:line="240" w:lineRule="auto"/>
      <w:ind/>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6" w:customStyle="1">
    <w:name w:val="Grid Table 1 Light - Accent 6"/>
    <w:basedOn w:val="1091"/>
    <w:uiPriority w:val="99"/>
    <w:pPr>
      <w:pBdr/>
      <w:spacing w:after="0" w:line="240" w:lineRule="auto"/>
      <w:ind/>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7">
    <w:name w:val="Grid Table 2"/>
    <w:basedOn w:val="1091"/>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8" w:customStyle="1">
    <w:name w:val="Grid Table 2 - Accent 1"/>
    <w:basedOn w:val="1091"/>
    <w:uiPriority w:val="99"/>
    <w:pPr>
      <w:pBdr/>
      <w:spacing w:after="0" w:line="240" w:lineRule="auto"/>
      <w:ind/>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9" w:customStyle="1">
    <w:name w:val="Grid Table 2 - Accent 2"/>
    <w:basedOn w:val="1091"/>
    <w:uiPriority w:val="99"/>
    <w:pPr>
      <w:pBdr/>
      <w:spacing w:after="0" w:line="240" w:lineRule="auto"/>
      <w:ind/>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0" w:customStyle="1">
    <w:name w:val="Grid Table 2 - Accent 3"/>
    <w:basedOn w:val="1091"/>
    <w:uiPriority w:val="99"/>
    <w:pPr>
      <w:pBdr/>
      <w:spacing w:after="0" w:line="240" w:lineRule="auto"/>
      <w:ind/>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1" w:customStyle="1">
    <w:name w:val="Grid Table 2 - Accent 4"/>
    <w:basedOn w:val="1091"/>
    <w:uiPriority w:val="99"/>
    <w:pPr>
      <w:pBdr/>
      <w:spacing w:after="0" w:line="240" w:lineRule="auto"/>
      <w:ind/>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2" w:customStyle="1">
    <w:name w:val="Grid Table 2 - Accent 5"/>
    <w:basedOn w:val="1091"/>
    <w:uiPriority w:val="99"/>
    <w:pPr>
      <w:pBdr/>
      <w:spacing w:after="0" w:line="240" w:lineRule="auto"/>
      <w:ind/>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3" w:customStyle="1">
    <w:name w:val="Grid Table 2 - Accent 6"/>
    <w:basedOn w:val="1091"/>
    <w:uiPriority w:val="99"/>
    <w:pPr>
      <w:pBdr/>
      <w:spacing w:after="0" w:line="240" w:lineRule="auto"/>
      <w:ind/>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4">
    <w:name w:val="Grid Table 3"/>
    <w:basedOn w:val="1091"/>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5" w:customStyle="1">
    <w:name w:val="Grid Table 3 - Accent 1"/>
    <w:basedOn w:val="1091"/>
    <w:uiPriority w:val="99"/>
    <w:pPr>
      <w:pBdr/>
      <w:spacing w:after="0" w:line="240" w:lineRule="auto"/>
      <w:ind/>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6" w:customStyle="1">
    <w:name w:val="Grid Table 3 - Accent 2"/>
    <w:basedOn w:val="1091"/>
    <w:uiPriority w:val="99"/>
    <w:pPr>
      <w:pBdr/>
      <w:spacing w:after="0" w:line="240" w:lineRule="auto"/>
      <w:ind/>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7" w:customStyle="1">
    <w:name w:val="Grid Table 3 - Accent 3"/>
    <w:basedOn w:val="1091"/>
    <w:uiPriority w:val="99"/>
    <w:pPr>
      <w:pBdr/>
      <w:spacing w:after="0" w:line="240" w:lineRule="auto"/>
      <w:ind/>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8" w:customStyle="1">
    <w:name w:val="Grid Table 3 - Accent 4"/>
    <w:basedOn w:val="1091"/>
    <w:uiPriority w:val="99"/>
    <w:pPr>
      <w:pBdr/>
      <w:spacing w:after="0" w:line="240" w:lineRule="auto"/>
      <w:ind/>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9" w:customStyle="1">
    <w:name w:val="Grid Table 3 - Accent 5"/>
    <w:basedOn w:val="1091"/>
    <w:uiPriority w:val="99"/>
    <w:pPr>
      <w:pBdr/>
      <w:spacing w:after="0" w:line="240" w:lineRule="auto"/>
      <w:ind/>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0" w:customStyle="1">
    <w:name w:val="Grid Table 3 - Accent 6"/>
    <w:basedOn w:val="1091"/>
    <w:uiPriority w:val="99"/>
    <w:pPr>
      <w:pBdr/>
      <w:spacing w:after="0" w:line="240" w:lineRule="auto"/>
      <w:ind/>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1">
    <w:name w:val="Grid Table 4"/>
    <w:basedOn w:val="1091"/>
    <w:uiPriority w:val="59"/>
    <w:pPr>
      <w:pBdr/>
      <w:spacing w:after="0" w:line="240" w:lineRule="auto"/>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2" w:customStyle="1">
    <w:name w:val="Grid Table 4 - Accent 1"/>
    <w:basedOn w:val="1091"/>
    <w:uiPriority w:val="59"/>
    <w:pPr>
      <w:pBdr/>
      <w:spacing w:after="0" w:line="240" w:lineRule="auto"/>
      <w:ind/>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ce6f2"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dce6f2"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3" w:customStyle="1">
    <w:name w:val="Grid Table 4 - Accent 2"/>
    <w:basedOn w:val="1091"/>
    <w:uiPriority w:val="59"/>
    <w:pPr>
      <w:pBdr/>
      <w:spacing w:after="0" w:line="240" w:lineRule="auto"/>
      <w:ind/>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4" w:customStyle="1">
    <w:name w:val="Grid Table 4 - Accent 3"/>
    <w:basedOn w:val="1091"/>
    <w:uiPriority w:val="59"/>
    <w:pPr>
      <w:pBdr/>
      <w:spacing w:after="0" w:line="240" w:lineRule="auto"/>
      <w:ind/>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5" w:customStyle="1">
    <w:name w:val="Grid Table 4 - Accent 4"/>
    <w:basedOn w:val="1091"/>
    <w:uiPriority w:val="59"/>
    <w:pPr>
      <w:pBdr/>
      <w:spacing w:after="0" w:line="240" w:lineRule="auto"/>
      <w:ind/>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6" w:customStyle="1">
    <w:name w:val="Grid Table 4 - Accent 5"/>
    <w:basedOn w:val="1091"/>
    <w:uiPriority w:val="59"/>
    <w:pPr>
      <w:pBdr/>
      <w:spacing w:after="0" w:line="240" w:lineRule="auto"/>
      <w:ind/>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7" w:customStyle="1">
    <w:name w:val="Grid Table 4 - Accent 6"/>
    <w:basedOn w:val="1091"/>
    <w:uiPriority w:val="59"/>
    <w:pPr>
      <w:pBdr/>
      <w:spacing w:after="0" w:line="240" w:lineRule="auto"/>
      <w:ind/>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8">
    <w:name w:val="Grid Table 5 Dark"/>
    <w:basedOn w:val="1091"/>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9" w:customStyle="1">
    <w:name w:val="Grid Table 5 Dark- Accent 1"/>
    <w:basedOn w:val="1091"/>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Pr>
    <w:tcPr>
      <w:tcBorders/>
    </w:tcPr>
    <w:tblStylePr w:type="band1Horz">
      <w:pPr>
        <w:pBdr/>
        <w:spacing/>
        <w:ind/>
      </w:pPr>
      <w:tblPr>
        <w:tblBorders/>
      </w:tblPr>
      <w:tcPr>
        <w:shd w:val="clear" w:color="aec4e0" w:themeColor="accent1" w:themeTint="75" w:fill="aec4e0" w:themeFill="accent1" w:themeFillTint="75"/>
        <w:tcBorders/>
      </w:tcPr>
    </w:tblStylePr>
    <w:tblStylePr w:type="band1Vert">
      <w:pPr>
        <w:pBdr/>
        <w:spacing/>
        <w:ind/>
      </w:pPr>
      <w:tblPr>
        <w:tblBorders/>
      </w:tblPr>
      <w:tcPr>
        <w:shd w:val="clear" w:color="aec4e0" w:themeColor="accent1" w:themeTint="75" w:fill="aec4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f81bd" w:themeColor="accent1" w:fill="4f81bd" w:themeFill="accent1"/>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rFonts w:ascii="Arial" w:hAnsi="Arial"/>
        <w:b/>
        <w:color w:val="ffffff"/>
        <w:sz w:val="22"/>
      </w:rPr>
      <w:pPr>
        <w:pBdr/>
        <w:spacing/>
        <w:ind/>
      </w:pPr>
      <w:tblPr>
        <w:tblBorders/>
      </w:tblPr>
      <w:tcPr>
        <w:shd w:val="clear" w:color="4f81bd" w:themeColor="accent1" w:fill="4f81bd" w:themeFill="accent1"/>
        <w:tcBorders/>
      </w:tcPr>
    </w:tblStylePr>
    <w:tblStylePr w:type="lastRow">
      <w:rPr>
        <w:rFonts w:ascii="Arial" w:hAnsi="Arial"/>
        <w:b/>
        <w:color w:val="ffffff"/>
        <w:sz w:val="22"/>
      </w:rPr>
      <w:pPr>
        <w:pBdr/>
        <w:spacing/>
        <w:ind/>
      </w:pPr>
      <w:tblPr>
        <w:tblBorders/>
      </w:tblPr>
      <w:tcPr>
        <w:shd w:val="clear" w:color="4f81bd" w:themeColor="accent1" w:fill="4f81bd"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0" w:customStyle="1">
    <w:name w:val="Grid Table 5 Dark - Accent 2"/>
    <w:basedOn w:val="1091"/>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cPr>
      <w:tcBorders/>
    </w:tcPr>
    <w:tblStylePr w:type="band1Horz">
      <w:pPr>
        <w:pBdr/>
        <w:spacing/>
        <w:ind/>
      </w:pPr>
      <w:tblPr>
        <w:tblBorders/>
      </w:tblPr>
      <w:tcPr>
        <w:shd w:val="clear" w:color="e2aead" w:themeColor="accent2" w:themeTint="75" w:fill="e2aead" w:themeFill="accent2" w:themeFillTint="75"/>
        <w:tcBorders/>
      </w:tcPr>
    </w:tblStylePr>
    <w:tblStylePr w:type="band1Vert">
      <w:pPr>
        <w:pBdr/>
        <w:spacing/>
        <w:ind/>
      </w:pPr>
      <w:tblPr>
        <w:tblBorders/>
      </w:tblPr>
      <w:tcPr>
        <w:shd w:val="clear" w:color="e2aead" w:themeColor="accent2" w:themeTint="75" w:fill="e2ae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c0504d" w:themeColor="accent2" w:fill="c0504d" w:themeFill="accent2"/>
        <w:tcBorders/>
      </w:tcPr>
    </w:tblStylePr>
    <w:tblStylePr w:type="firstRow">
      <w:rPr>
        <w:rFonts w:ascii="Arial" w:hAnsi="Arial"/>
        <w:b/>
        <w:color w:val="ffffff"/>
        <w:sz w:val="22"/>
      </w:rPr>
      <w:pPr>
        <w:pBdr/>
        <w:spacing/>
        <w:ind/>
      </w:pPr>
      <w:tblPr>
        <w:tblBorders/>
      </w:tblPr>
      <w:tcPr>
        <w:shd w:val="clear" w:color="c0504d" w:themeColor="accent2" w:fill="c0504d" w:themeFill="accent2"/>
        <w:tcBorders/>
      </w:tcPr>
    </w:tblStylePr>
    <w:tblStylePr w:type="lastCol">
      <w:rPr>
        <w:rFonts w:ascii="Arial" w:hAnsi="Arial"/>
        <w:b/>
        <w:color w:val="ffffff"/>
        <w:sz w:val="22"/>
      </w:rPr>
      <w:pPr>
        <w:pBdr/>
        <w:spacing/>
        <w:ind/>
      </w:pPr>
      <w:tblPr>
        <w:tblBorders/>
      </w:tblPr>
      <w:tcPr>
        <w:shd w:val="clear" w:color="c0504d" w:themeColor="accent2" w:fill="c0504d" w:themeFill="accent2"/>
        <w:tcBorders/>
      </w:tcPr>
    </w:tblStylePr>
    <w:tblStylePr w:type="lastRow">
      <w:rPr>
        <w:rFonts w:ascii="Arial" w:hAnsi="Arial"/>
        <w:b/>
        <w:color w:val="ffffff"/>
        <w:sz w:val="22"/>
      </w:rPr>
      <w:pPr>
        <w:pBdr/>
        <w:spacing/>
        <w:ind/>
      </w:pPr>
      <w:tblPr>
        <w:tblBorders/>
      </w:tblPr>
      <w:tcPr>
        <w:shd w:val="clear" w:color="c0504d" w:themeColor="accent2" w:fill="c0504d"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1" w:customStyle="1">
    <w:name w:val="Grid Table 5 Dark - Accent 3"/>
    <w:basedOn w:val="1091"/>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cPr>
      <w:tcBorders/>
    </w:tcPr>
    <w:tblStylePr w:type="band1Horz">
      <w:pPr>
        <w:pBdr/>
        <w:spacing/>
        <w:ind/>
      </w:pPr>
      <w:tblPr>
        <w:tblBorders/>
      </w:tblPr>
      <w:tcPr>
        <w:shd w:val="clear" w:color="d0dfb2" w:themeColor="accent3" w:themeTint="75" w:fill="d0dfb2" w:themeFill="accent3" w:themeFillTint="75"/>
        <w:tcBorders/>
      </w:tcPr>
    </w:tblStylePr>
    <w:tblStylePr w:type="band1Vert">
      <w:pPr>
        <w:pBdr/>
        <w:spacing/>
        <w:ind/>
      </w:pPr>
      <w:tblPr>
        <w:tblBorders/>
      </w:tblPr>
      <w:tcPr>
        <w:shd w:val="clear" w:color="d0dfb2" w:themeColor="accent3" w:themeTint="75" w:fill="d0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9bbb59" w:themeColor="accent3" w:fill="9bbb59" w:themeFill="accent3"/>
        <w:tcBorders/>
      </w:tcPr>
    </w:tblStylePr>
    <w:tblStylePr w:type="firstRow">
      <w:rPr>
        <w:rFonts w:ascii="Arial" w:hAnsi="Arial"/>
        <w:b/>
        <w:color w:val="ffffff"/>
        <w:sz w:val="22"/>
      </w:rPr>
      <w:pPr>
        <w:pBdr/>
        <w:spacing/>
        <w:ind/>
      </w:pPr>
      <w:tblPr>
        <w:tblBorders/>
      </w:tblPr>
      <w:tcPr>
        <w:shd w:val="clear" w:color="9bbb59" w:themeColor="accent3" w:fill="9bbb59" w:themeFill="accent3"/>
        <w:tcBorders/>
      </w:tcPr>
    </w:tblStylePr>
    <w:tblStylePr w:type="lastCol">
      <w:rPr>
        <w:rFonts w:ascii="Arial" w:hAnsi="Arial"/>
        <w:b/>
        <w:color w:val="ffffff"/>
        <w:sz w:val="22"/>
      </w:rPr>
      <w:pPr>
        <w:pBdr/>
        <w:spacing/>
        <w:ind/>
      </w:pPr>
      <w:tblPr>
        <w:tblBorders/>
      </w:tblPr>
      <w:tcPr>
        <w:shd w:val="clear" w:color="9bbb59" w:themeColor="accent3" w:fill="9bbb59" w:themeFill="accent3"/>
        <w:tcBorders/>
      </w:tcPr>
    </w:tblStylePr>
    <w:tblStylePr w:type="lastRow">
      <w:rPr>
        <w:rFonts w:ascii="Arial" w:hAnsi="Arial"/>
        <w:b/>
        <w:color w:val="ffffff"/>
        <w:sz w:val="22"/>
      </w:rPr>
      <w:pPr>
        <w:pBdr/>
        <w:spacing/>
        <w:ind/>
      </w:pPr>
      <w:tblPr>
        <w:tblBorders/>
      </w:tblPr>
      <w:tcPr>
        <w:shd w:val="clear" w:color="9bbb59" w:themeColor="accent3" w:fill="9bbb59"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2" w:customStyle="1">
    <w:name w:val="Grid Table 5 Dark- Accent 4"/>
    <w:basedOn w:val="1091"/>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Pr>
    <w:tcPr>
      <w:tcBorders/>
    </w:tcPr>
    <w:tblStylePr w:type="band1Horz">
      <w:pPr>
        <w:pBdr/>
        <w:spacing/>
        <w:ind/>
      </w:pPr>
      <w:tblPr>
        <w:tblBorders/>
      </w:tblPr>
      <w:tcPr>
        <w:shd w:val="clear" w:color="c4b7d4" w:themeColor="accent4" w:themeTint="75" w:fill="c4b7d4" w:themeFill="accent4" w:themeFillTint="75"/>
        <w:tcBorders/>
      </w:tcPr>
    </w:tblStylePr>
    <w:tblStylePr w:type="band1Vert">
      <w:pPr>
        <w:pBdr/>
        <w:spacing/>
        <w:ind/>
      </w:pPr>
      <w:tblPr>
        <w:tblBorders/>
      </w:tblPr>
      <w:tcPr>
        <w:shd w:val="clear" w:color="c4b7d4"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8064a2" w:themeColor="accent4" w:fill="8064a2" w:themeFill="accent4"/>
        <w:tcBorders/>
      </w:tcPr>
    </w:tblStylePr>
    <w:tblStylePr w:type="firstRow">
      <w:rPr>
        <w:rFonts w:ascii="Arial" w:hAnsi="Arial"/>
        <w:b/>
        <w:color w:val="ffffff"/>
        <w:sz w:val="22"/>
      </w:rPr>
      <w:pPr>
        <w:pBdr/>
        <w:spacing/>
        <w:ind/>
      </w:pPr>
      <w:tblPr>
        <w:tblBorders/>
      </w:tblPr>
      <w:tcPr>
        <w:shd w:val="clear" w:color="8064a2" w:themeColor="accent4" w:fill="8064a2" w:themeFill="accent4"/>
        <w:tcBorders/>
      </w:tcPr>
    </w:tblStylePr>
    <w:tblStylePr w:type="lastCol">
      <w:rPr>
        <w:rFonts w:ascii="Arial" w:hAnsi="Arial"/>
        <w:b/>
        <w:color w:val="ffffff"/>
        <w:sz w:val="22"/>
      </w:rPr>
      <w:pPr>
        <w:pBdr/>
        <w:spacing/>
        <w:ind/>
      </w:pPr>
      <w:tblPr>
        <w:tblBorders/>
      </w:tblPr>
      <w:tcPr>
        <w:shd w:val="clear" w:color="8064a2" w:themeColor="accent4" w:fill="8064a2" w:themeFill="accent4"/>
        <w:tcBorders/>
      </w:tcPr>
    </w:tblStylePr>
    <w:tblStylePr w:type="lastRow">
      <w:rPr>
        <w:rFonts w:ascii="Arial" w:hAnsi="Arial"/>
        <w:b/>
        <w:color w:val="ffffff"/>
        <w:sz w:val="22"/>
      </w:rPr>
      <w:pPr>
        <w:pBdr/>
        <w:spacing/>
        <w:ind/>
      </w:pPr>
      <w:tblPr>
        <w:tblBorders/>
      </w:tblPr>
      <w:tcPr>
        <w:shd w:val="clear" w:color="8064a2" w:themeColor="accent4" w:fill="8064a2"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3" w:customStyle="1">
    <w:name w:val="Grid Table 5 Dark - Accent 5"/>
    <w:basedOn w:val="1091"/>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cPr>
      <w:tcBorders/>
    </w:tcPr>
    <w:tblStylePr w:type="band1Horz">
      <w:pPr>
        <w:pBdr/>
        <w:spacing/>
        <w:ind/>
      </w:pPr>
      <w:tblPr>
        <w:tblBorders/>
      </w:tblPr>
      <w:tcPr>
        <w:shd w:val="clear" w:color="acd8e4" w:themeColor="accent5" w:themeTint="75" w:fill="acd8e4" w:themeFill="accent5" w:themeFillTint="75"/>
        <w:tcBorders/>
      </w:tcPr>
    </w:tblStylePr>
    <w:tblStylePr w:type="band1Vert">
      <w:pPr>
        <w:pBdr/>
        <w:spacing/>
        <w:ind/>
      </w:pPr>
      <w:tblPr>
        <w:tblBorders/>
      </w:tblPr>
      <w:tcPr>
        <w:shd w:val="clear" w:color="acd8e4" w:themeColor="accent5" w:themeTint="75" w:fill="acd8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bacc6" w:themeColor="accent5" w:fill="4bacc6" w:themeFill="accent5"/>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cPr>
    </w:tblStylePr>
    <w:tblStylePr w:type="lastCol">
      <w:rPr>
        <w:rFonts w:ascii="Arial" w:hAnsi="Arial"/>
        <w:b/>
        <w:color w:val="ffffff"/>
        <w:sz w:val="22"/>
      </w:rPr>
      <w:pPr>
        <w:pBdr/>
        <w:spacing/>
        <w:ind/>
      </w:pPr>
      <w:tblPr>
        <w:tblBorders/>
      </w:tblPr>
      <w:tcPr>
        <w:shd w:val="clear" w:color="4bacc6" w:themeColor="accent5" w:fill="4bacc6" w:themeFill="accent5"/>
        <w:tcBorders/>
      </w:tcPr>
    </w:tblStylePr>
    <w:tblStylePr w:type="lastRow">
      <w:rPr>
        <w:rFonts w:ascii="Arial" w:hAnsi="Arial"/>
        <w:b/>
        <w:color w:val="ffffff"/>
        <w:sz w:val="22"/>
      </w:rPr>
      <w:pPr>
        <w:pBdr/>
        <w:spacing/>
        <w:ind/>
      </w:pPr>
      <w:tblPr>
        <w:tblBorders/>
      </w:tblPr>
      <w:tcPr>
        <w:shd w:val="clear" w:color="4bacc6" w:themeColor="accent5" w:fill="4bacc6"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4" w:customStyle="1">
    <w:name w:val="Grid Table 5 Dark - Accent 6"/>
    <w:basedOn w:val="1091"/>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cPr>
      <w:tcBorders/>
    </w:tcPr>
    <w:tblStylePr w:type="band1Horz">
      <w:pPr>
        <w:pBdr/>
        <w:spacing/>
        <w:ind/>
      </w:pPr>
      <w:tblPr>
        <w:tblBorders/>
      </w:tblPr>
      <w:tcPr>
        <w:shd w:val="clear" w:color="fbceaa" w:themeColor="accent6" w:themeTint="75" w:fill="fbceaa" w:themeFill="accent6" w:themeFillTint="75"/>
        <w:tcBorders/>
      </w:tcPr>
    </w:tblStylePr>
    <w:tblStylePr w:type="band1Vert">
      <w:pPr>
        <w:pBdr/>
        <w:spacing/>
        <w:ind/>
      </w:pPr>
      <w:tblPr>
        <w:tblBorders/>
      </w:tblPr>
      <w:tcPr>
        <w:shd w:val="clear" w:color="fbceaa" w:themeColor="accent6" w:themeTint="75" w:fill="fbce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79646" w:themeColor="accent6" w:fill="f79646" w:themeFill="accent6"/>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cPr>
    </w:tblStylePr>
    <w:tblStylePr w:type="lastCol">
      <w:rPr>
        <w:rFonts w:ascii="Arial" w:hAnsi="Arial"/>
        <w:b/>
        <w:color w:val="ffffff"/>
        <w:sz w:val="22"/>
      </w:rPr>
      <w:pPr>
        <w:pBdr/>
        <w:spacing/>
        <w:ind/>
      </w:pPr>
      <w:tblPr>
        <w:tblBorders/>
      </w:tblPr>
      <w:tcPr>
        <w:shd w:val="clear" w:color="f79646" w:themeColor="accent6" w:fill="f79646" w:themeFill="accent6"/>
        <w:tcBorders/>
      </w:tcPr>
    </w:tblStylePr>
    <w:tblStylePr w:type="lastRow">
      <w:rPr>
        <w:rFonts w:ascii="Arial" w:hAnsi="Arial"/>
        <w:b/>
        <w:color w:val="ffffff"/>
        <w:sz w:val="22"/>
      </w:rPr>
      <w:pPr>
        <w:pBdr/>
        <w:spacing/>
        <w:ind/>
      </w:pPr>
      <w:tblPr>
        <w:tblBorders/>
      </w:tblPr>
      <w:tcPr>
        <w:shd w:val="clear" w:color="f79646" w:themeColor="accent6" w:fill="f79646"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5">
    <w:name w:val="Grid Table 6 Colorful"/>
    <w:basedOn w:val="1091"/>
    <w:uiPriority w:val="99"/>
    <w:pPr>
      <w:pBdr/>
      <w:spacing w:after="0" w:line="240" w:lineRule="auto"/>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6" w:customStyle="1">
    <w:name w:val="Grid Table 6 Colorful - Accent 1"/>
    <w:basedOn w:val="1091"/>
    <w:uiPriority w:val="99"/>
    <w:pPr>
      <w:pBdr/>
      <w:spacing w:after="0" w:line="240" w:lineRule="auto"/>
      <w:ind/>
    </w:pPr>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dae5f1" w:themeFill="accent1" w:themeFillTint="34"/>
        <w:tcBorders/>
      </w:tcPr>
    </w:tblStylePr>
    <w:tblStylePr w:type="band1Vert">
      <w:pPr>
        <w:pBdr/>
        <w:spacing/>
        <w:ind/>
      </w:pPr>
      <w:tblPr>
        <w:tblBorders/>
      </w:tblPr>
      <w:tcPr>
        <w:shd w:val="clear" w:color="dae5f1" w:themeColor="accent1" w:themeTint="34"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6bfdd" w:themeColor="accent1" w:themeTint="80" w:themeShade="95"/>
      </w:rPr>
      <w:pPr>
        <w:pBdr/>
        <w:spacing/>
        <w:ind/>
      </w:pPr>
      <w:tblPr>
        <w:tblBorders/>
      </w:tblPr>
      <w:tcPr>
        <w:tcBorders/>
      </w:tcPr>
    </w:tblStylePr>
    <w:tblStylePr w:type="firstRow">
      <w:rPr>
        <w:b/>
        <w:color w:val="a6bfdd" w:themeColor="accent1" w:themeTint="80" w:themeShade="95"/>
      </w:rPr>
      <w:pPr>
        <w:pBdr/>
        <w:spacing/>
        <w:ind/>
      </w:pPr>
      <w:tblPr>
        <w:tblBorders/>
      </w:tblPr>
      <w:tcPr>
        <w:tcBorders>
          <w:bottom w:val="single" w:color="a6bfdd" w:themeColor="accent1" w:themeTint="80" w:sz="12" w:space="0"/>
        </w:tcBorders>
      </w:tcPr>
    </w:tblStylePr>
    <w:tblStylePr w:type="lastCol">
      <w:rPr>
        <w:b/>
        <w:color w:val="a6bfdd" w:themeColor="accent1" w:themeTint="80" w:themeShade="95"/>
      </w:rPr>
      <w:pPr>
        <w:pBdr/>
        <w:spacing/>
        <w:ind/>
      </w:pPr>
      <w:tblPr>
        <w:tblBorders/>
      </w:tblPr>
      <w:tcPr>
        <w:tcBorders/>
      </w:tcPr>
    </w:tblStylePr>
    <w:tblStylePr w:type="lastRow">
      <w:rPr>
        <w:b/>
        <w:color w:val="a6bfd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7" w:customStyle="1">
    <w:name w:val="Grid Table 6 Colorful - Accent 2"/>
    <w:basedOn w:val="1091"/>
    <w:uiPriority w:val="99"/>
    <w:pPr>
      <w:pBdr/>
      <w:spacing w:after="0" w:line="240" w:lineRule="auto"/>
      <w:ind/>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f2dcdc" w:themeFill="accent2" w:themeFillTint="32"/>
        <w:tcBorders/>
      </w:tcPr>
    </w:tblStylePr>
    <w:tblStylePr w:type="band1Vert">
      <w:pPr>
        <w:pBdr/>
        <w:spacing/>
        <w:ind/>
      </w:pPr>
      <w:tblPr>
        <w:tblBorders/>
      </w:tblPr>
      <w:tcPr>
        <w:shd w:val="clear" w:color="f2dcdc" w:themeColor="accent2" w:themeTint="32"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12"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8" w:customStyle="1">
    <w:name w:val="Grid Table 6 Colorful - Accent 3"/>
    <w:basedOn w:val="1091"/>
    <w:uiPriority w:val="99"/>
    <w:pPr>
      <w:pBdr/>
      <w:spacing w:after="0" w:line="240" w:lineRule="auto"/>
      <w:ind/>
    </w:pPr>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eaf1dc" w:themeFill="accent3" w:themeFillTint="34"/>
        <w:tcBorders/>
      </w:tcPr>
    </w:tblStylePr>
    <w:tblStylePr w:type="band1Vert">
      <w:pPr>
        <w:pBdr/>
        <w:spacing/>
        <w:ind/>
      </w:pPr>
      <w:tblPr>
        <w:tblBorders/>
      </w:tblPr>
      <w:tcPr>
        <w:shd w:val="clear" w:color="eaf1dc" w:themeColor="accent3" w:themeTint="34"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abb59" w:themeColor="accent3" w:themeTint="FE" w:themeShade="95"/>
      </w:rPr>
      <w:pPr>
        <w:pBdr/>
        <w:spacing/>
        <w:ind/>
      </w:pPr>
      <w:tblPr>
        <w:tblBorders/>
      </w:tblPr>
      <w:tcPr>
        <w:tcBorders/>
      </w:tcPr>
    </w:tblStylePr>
    <w:tblStylePr w:type="firstRow">
      <w:rPr>
        <w:b/>
        <w:color w:val="9abb59" w:themeColor="accent3" w:themeTint="FE" w:themeShade="95"/>
      </w:rPr>
      <w:pPr>
        <w:pBdr/>
        <w:spacing/>
        <w:ind/>
      </w:pPr>
      <w:tblPr>
        <w:tblBorders/>
      </w:tblPr>
      <w:tcPr>
        <w:tcBorders>
          <w:bottom w:val="single" w:color="9abb59" w:themeColor="accent3" w:themeTint="FE" w:sz="12" w:space="0"/>
        </w:tcBorders>
      </w:tcPr>
    </w:tblStylePr>
    <w:tblStylePr w:type="lastCol">
      <w:rPr>
        <w:b/>
        <w:color w:val="9abb59" w:themeColor="accent3" w:themeTint="FE" w:themeShade="95"/>
      </w:rPr>
      <w:pPr>
        <w:pBdr/>
        <w:spacing/>
        <w:ind/>
      </w:pPr>
      <w:tblPr>
        <w:tblBorders/>
      </w:tblPr>
      <w:tcPr>
        <w:tcBorders/>
      </w:tcPr>
    </w:tblStylePr>
    <w:tblStylePr w:type="lastRow">
      <w:rPr>
        <w:b/>
        <w:color w:val="9abb5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9" w:customStyle="1">
    <w:name w:val="Grid Table 6 Colorful - Accent 4"/>
    <w:basedOn w:val="1091"/>
    <w:uiPriority w:val="99"/>
    <w:pPr>
      <w:pBdr/>
      <w:spacing w:after="0" w:line="240" w:lineRule="auto"/>
      <w:ind/>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e5dfec" w:themeFill="accent4" w:themeFillTint="34"/>
        <w:tcBorders/>
      </w:tcPr>
    </w:tblStylePr>
    <w:tblStylePr w:type="band1Vert">
      <w:pPr>
        <w:pBdr/>
        <w:spacing/>
        <w:ind/>
      </w:pPr>
      <w:tblPr>
        <w:tblBorders/>
      </w:tblPr>
      <w:tcPr>
        <w:shd w:val="clear" w:color="e5dfec" w:themeColor="accent4" w:themeTint="34"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12"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0" w:customStyle="1">
    <w:name w:val="Grid Table 6 Colorful - Accent 5"/>
    <w:basedOn w:val="1091"/>
    <w:uiPriority w:val="99"/>
    <w:pPr>
      <w:pBdr/>
      <w:spacing w:after="0" w:line="240" w:lineRule="auto"/>
      <w:ind/>
    </w:p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daeef3" w:themeFill="accent5" w:themeFillTint="34"/>
        <w:tcBorders/>
      </w:tcPr>
    </w:tblStylePr>
    <w:tblStylePr w:type="band1Vert">
      <w:pPr>
        <w:pBdr/>
        <w:spacing/>
        <w:ind/>
      </w:pPr>
      <w:tblPr>
        <w:tblBorders/>
      </w:tblPr>
      <w:tcPr>
        <w:shd w:val="clear" w:color="daeef3" w:themeColor="accent5" w:themeTint="34"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4bacc6" w:themeColor="accent5"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1" w:customStyle="1">
    <w:name w:val="Grid Table 6 Colorful - Accent 6"/>
    <w:basedOn w:val="1091"/>
    <w:uiPriority w:val="99"/>
    <w:pPr>
      <w:pBdr/>
      <w:spacing w:after="0" w:line="240" w:lineRule="auto"/>
      <w:ind/>
    </w:p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266779" w:themeColor="accent5" w:themeShade="95"/>
        <w:sz w:val="22"/>
      </w:rPr>
      <w:pPr>
        <w:pBdr/>
        <w:spacing/>
        <w:ind/>
      </w:pPr>
      <w:tblPr>
        <w:tblBorders/>
      </w:tblPr>
      <w:tcPr>
        <w:shd w:val="clear" w:color="fde9d8" w:themeColor="accent6" w:themeTint="34" w:fill="fde9d8" w:themeFill="accent6" w:themeFillTint="34"/>
        <w:tcBorders/>
      </w:tcPr>
    </w:tblStylePr>
    <w:tblStylePr w:type="band1Vert">
      <w:pPr>
        <w:pBdr/>
        <w:spacing/>
        <w:ind/>
      </w:pPr>
      <w:tblPr>
        <w:tblBorders/>
      </w:tblPr>
      <w:tcPr>
        <w:shd w:val="clear" w:color="fde9d8" w:themeColor="accent6" w:themeTint="34" w:fill="fde9d8" w:themeFill="accent6"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f79646" w:themeColor="accent6"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2">
    <w:name w:val="Grid Table 7 Colorful"/>
    <w:basedOn w:val="1091"/>
    <w:uiPriority w:val="99"/>
    <w:pPr>
      <w:pBdr/>
      <w:spacing w:after="0" w:line="240" w:lineRule="auto"/>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3" w:customStyle="1">
    <w:name w:val="Grid Table 7 Colorful - Accent 1"/>
    <w:basedOn w:val="1091"/>
    <w:uiPriority w:val="99"/>
    <w:pPr>
      <w:pBdr/>
      <w:spacing w:after="0" w:line="240" w:lineRule="auto"/>
      <w:ind/>
    </w:pPr>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dae5f1" w:themeFill="accent1" w:themeFillTint="34"/>
        <w:tcBorders/>
      </w:tcPr>
    </w:tblStylePr>
    <w:tblStylePr w:type="band1Vert">
      <w:pPr>
        <w:pBdr/>
        <w:spacing/>
        <w:ind/>
      </w:pPr>
      <w:tblPr>
        <w:tblBorders/>
      </w:tblPr>
      <w:tcPr>
        <w:shd w:val="clear" w:color="dae5f1" w:themeColor="accent1" w:themeTint="34"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pPr>
        <w:pBdr/>
        <w:spacing/>
        <w:ind/>
      </w:pPr>
      <w:tblPr>
        <w:tblBorders/>
      </w:tbl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pPr>
        <w:pBdr/>
        <w:spacing/>
        <w:ind/>
      </w:pPr>
      <w:tblPr>
        <w:tblBorders/>
      </w:tbl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4" w:customStyle="1">
    <w:name w:val="Grid Table 7 Colorful - Accent 2"/>
    <w:basedOn w:val="1091"/>
    <w:uiPriority w:val="99"/>
    <w:pPr>
      <w:pBdr/>
      <w:spacing w:after="0" w:line="240" w:lineRule="auto"/>
      <w:ind/>
    </w:pPr>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f2dcdc" w:themeFill="accent2" w:themeFillTint="32"/>
        <w:tcBorders/>
      </w:tcPr>
    </w:tblStylePr>
    <w:tblStylePr w:type="band1Vert">
      <w:pPr>
        <w:pBdr/>
        <w:spacing/>
        <w:ind/>
      </w:pPr>
      <w:tblPr>
        <w:tblBorders/>
      </w:tblPr>
      <w:tcPr>
        <w:shd w:val="clear" w:color="f2dcdc" w:themeColor="accent2" w:themeTint="32"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pPr>
        <w:pBdr/>
        <w:spacing/>
        <w:ind/>
      </w:pPr>
      <w:tblPr>
        <w:tblBorders/>
      </w:tbl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5" w:customStyle="1">
    <w:name w:val="Grid Table 7 Colorful - Accent 3"/>
    <w:basedOn w:val="1091"/>
    <w:uiPriority w:val="99"/>
    <w:pPr>
      <w:pBdr/>
      <w:spacing w:after="0" w:line="240" w:lineRule="auto"/>
      <w:ind/>
    </w:pPr>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eaf1dc" w:themeFill="accent3" w:themeFillTint="34"/>
        <w:tcBorders/>
      </w:tcPr>
    </w:tblStylePr>
    <w:tblStylePr w:type="band1Vert">
      <w:pPr>
        <w:pBdr/>
        <w:spacing/>
        <w:ind/>
      </w:pPr>
      <w:tblPr>
        <w:tblBorders/>
      </w:tblPr>
      <w:tcPr>
        <w:shd w:val="clear" w:color="eaf1dc" w:themeColor="accent3" w:themeTint="34"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pPr>
        <w:pBdr/>
        <w:spacing/>
        <w:ind/>
      </w:pPr>
      <w:tblPr>
        <w:tblBorders/>
      </w:tbl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pPr>
        <w:pBdr/>
        <w:spacing/>
        <w:ind/>
      </w:pPr>
      <w:tblPr>
        <w:tblBorders/>
      </w:tbl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6" w:customStyle="1">
    <w:name w:val="Grid Table 7 Colorful - Accent 4"/>
    <w:basedOn w:val="1091"/>
    <w:uiPriority w:val="99"/>
    <w:pPr>
      <w:pBdr/>
      <w:spacing w:after="0" w:line="240" w:lineRule="auto"/>
      <w:ind/>
    </w:pPr>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e5dfec" w:themeFill="accent4" w:themeFillTint="34"/>
        <w:tcBorders/>
      </w:tcPr>
    </w:tblStylePr>
    <w:tblStylePr w:type="band1Vert">
      <w:pPr>
        <w:pBdr/>
        <w:spacing/>
        <w:ind/>
      </w:pPr>
      <w:tblPr>
        <w:tblBorders/>
      </w:tblPr>
      <w:tcPr>
        <w:shd w:val="clear" w:color="e5dfec" w:themeColor="accent4" w:themeTint="34"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pPr>
        <w:pBdr/>
        <w:spacing/>
        <w:ind/>
      </w:pPr>
      <w:tblPr>
        <w:tblBorders/>
      </w:tbl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7" w:customStyle="1">
    <w:name w:val="Grid Table 7 Colorful - Accent 5"/>
    <w:basedOn w:val="1091"/>
    <w:uiPriority w:val="99"/>
    <w:pPr>
      <w:pBdr/>
      <w:spacing w:after="0" w:line="240" w:lineRule="auto"/>
      <w:ind/>
    </w:pPr>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daeef3" w:themeFill="accent5" w:themeFillTint="34"/>
        <w:tcBorders/>
      </w:tcPr>
    </w:tblStylePr>
    <w:tblStylePr w:type="band1Vert">
      <w:pPr>
        <w:pBdr/>
        <w:spacing/>
        <w:ind/>
      </w:pPr>
      <w:tblPr>
        <w:tblBorders/>
      </w:tblPr>
      <w:tcPr>
        <w:shd w:val="clear" w:color="daeef3" w:themeColor="accent5" w:themeTint="34"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pPr>
        <w:pBdr/>
        <w:spacing/>
        <w:ind/>
      </w:pPr>
      <w:tblPr>
        <w:tblBorders/>
      </w:tbl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pPr>
        <w:pBdr/>
        <w:spacing/>
        <w:ind/>
      </w:pPr>
      <w:tblPr>
        <w:tblBorders/>
      </w:tbl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8" w:customStyle="1">
    <w:name w:val="Grid Table 7 Colorful - Accent 6"/>
    <w:basedOn w:val="1091"/>
    <w:uiPriority w:val="99"/>
    <w:pPr>
      <w:pBdr/>
      <w:spacing w:after="0" w:line="240" w:lineRule="auto"/>
      <w:ind/>
    </w:pPr>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b15407" w:themeColor="accent6" w:themeShade="95"/>
        <w:sz w:val="22"/>
      </w:rPr>
      <w:pPr>
        <w:pBdr/>
        <w:spacing/>
        <w:ind/>
      </w:pPr>
      <w:tblPr>
        <w:tblBorders/>
      </w:tblPr>
      <w:tcPr>
        <w:shd w:val="clear" w:color="fde9d8" w:themeColor="accent6" w:themeTint="34" w:fill="fde9d8" w:themeFill="accent6" w:themeFillTint="34"/>
        <w:tcBorders/>
      </w:tcPr>
    </w:tblStylePr>
    <w:tblStylePr w:type="band1Vert">
      <w:pPr>
        <w:pBdr/>
        <w:spacing/>
        <w:ind/>
      </w:pPr>
      <w:tblPr>
        <w:tblBorders/>
      </w:tblPr>
      <w:tcPr>
        <w:shd w:val="clear" w:color="fde9d8" w:themeColor="accent6" w:themeTint="34" w:fill="fde9d8" w:themeFill="accent6" w:themeFillTint="34"/>
        <w:tcBorders/>
      </w:tcPr>
    </w:tblStylePr>
    <w:tblStylePr w:type="band2Horz">
      <w:rPr>
        <w:rFonts w:ascii="Arial" w:hAnsi="Arial"/>
        <w:color w:val="b154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pPr>
        <w:pBdr/>
        <w:spacing/>
        <w:ind/>
      </w:pPr>
      <w:tblPr>
        <w:tblBorders/>
      </w:tbl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pPr>
        <w:pBdr/>
        <w:spacing/>
        <w:ind/>
      </w:pPr>
      <w:tblPr>
        <w:tblBorders/>
      </w:tbl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9">
    <w:name w:val="List Table 1 Light"/>
    <w:basedOn w:val="1091"/>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0" w:customStyle="1">
    <w:name w:val="List Table 1 Light - Accent 1"/>
    <w:basedOn w:val="1091"/>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1" w:customStyle="1">
    <w:name w:val="List Table 1 Light - Accent 2"/>
    <w:basedOn w:val="1091"/>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2" w:customStyle="1">
    <w:name w:val="List Table 1 Light - Accent 3"/>
    <w:basedOn w:val="1091"/>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3" w:customStyle="1">
    <w:name w:val="List Table 1 Light - Accent 4"/>
    <w:basedOn w:val="1091"/>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4" w:customStyle="1">
    <w:name w:val="List Table 1 Light - Accent 5"/>
    <w:basedOn w:val="1091"/>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5" w:customStyle="1">
    <w:name w:val="List Table 1 Light - Accent 6"/>
    <w:basedOn w:val="1091"/>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6">
    <w:name w:val="List Table 2"/>
    <w:basedOn w:val="1091"/>
    <w:uiPriority w:val="99"/>
    <w:pPr>
      <w:pBdr/>
      <w:spacing w:after="0" w:line="240" w:lineRule="auto"/>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7" w:customStyle="1">
    <w:name w:val="List Table 2 - Accent 1"/>
    <w:basedOn w:val="1091"/>
    <w:uiPriority w:val="99"/>
    <w:pPr>
      <w:pBdr/>
      <w:spacing w:after="0" w:line="240" w:lineRule="auto"/>
      <w:ind/>
    </w:pPr>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1Vert">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8" w:customStyle="1">
    <w:name w:val="List Table 2 - Accent 2"/>
    <w:basedOn w:val="1091"/>
    <w:uiPriority w:val="99"/>
    <w:pPr>
      <w:pBdr/>
      <w:spacing w:after="0" w:line="240" w:lineRule="auto"/>
      <w:ind/>
    </w:pPr>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1Vert">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9" w:customStyle="1">
    <w:name w:val="List Table 2 - Accent 3"/>
    <w:basedOn w:val="1091"/>
    <w:uiPriority w:val="99"/>
    <w:pPr>
      <w:pBdr/>
      <w:spacing w:after="0" w:line="240" w:lineRule="auto"/>
      <w:ind/>
    </w:pPr>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1Vert">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0" w:customStyle="1">
    <w:name w:val="List Table 2 - Accent 4"/>
    <w:basedOn w:val="1091"/>
    <w:uiPriority w:val="99"/>
    <w:pPr>
      <w:pBdr/>
      <w:spacing w:after="0" w:line="240" w:lineRule="auto"/>
      <w:ind/>
    </w:pPr>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1" w:customStyle="1">
    <w:name w:val="List Table 2 - Accent 5"/>
    <w:basedOn w:val="1091"/>
    <w:uiPriority w:val="99"/>
    <w:pPr>
      <w:pBdr/>
      <w:spacing w:after="0" w:line="240" w:lineRule="auto"/>
      <w:ind/>
    </w:pPr>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2" w:customStyle="1">
    <w:name w:val="List Table 2 - Accent 6"/>
    <w:basedOn w:val="1091"/>
    <w:uiPriority w:val="99"/>
    <w:pPr>
      <w:pBdr/>
      <w:spacing w:after="0" w:line="240" w:lineRule="auto"/>
      <w:ind/>
    </w:p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1Vert">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3">
    <w:name w:val="List Table 3"/>
    <w:basedOn w:val="1091"/>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4" w:customStyle="1">
    <w:name w:val="List Table 3 - Accent 1"/>
    <w:basedOn w:val="1091"/>
    <w:uiPriority w:val="99"/>
    <w:pPr>
      <w:pBdr/>
      <w:spacing w:after="0" w:line="240" w:lineRule="auto"/>
      <w:ind/>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5" w:customStyle="1">
    <w:name w:val="List Table 3 - Accent 2"/>
    <w:basedOn w:val="1091"/>
    <w:uiPriority w:val="99"/>
    <w:pPr>
      <w:pBdr/>
      <w:spacing w:after="0" w:line="240" w:lineRule="auto"/>
      <w:ind/>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pPr>
        <w:pBdr/>
        <w:spacing/>
        <w:ind/>
      </w:pPr>
      <w:tblPr>
        <w:tblBorders/>
      </w:tblPr>
      <w:tcPr>
        <w:tcBorders>
          <w:left w:val="single" w:color="d99695" w:themeColor="accent2" w:themeTint="97" w:sz="4" w:space="0"/>
          <w:right w:val="single" w:color="d996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d9969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6" w:customStyle="1">
    <w:name w:val="List Table 3 - Accent 3"/>
    <w:basedOn w:val="1091"/>
    <w:uiPriority w:val="99"/>
    <w:pPr>
      <w:pBdr/>
      <w:spacing w:after="0" w:line="240" w:lineRule="auto"/>
      <w:ind/>
    </w:pPr>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pPr>
        <w:pBdr/>
        <w:spacing/>
        <w:ind/>
      </w:pPr>
      <w:tblPr>
        <w:tblBorders/>
      </w:tblPr>
      <w:tcPr>
        <w:tcBorders>
          <w:left w:val="single" w:color="c3d69b" w:themeColor="accent3" w:themeTint="98" w:sz="4" w:space="0"/>
          <w:right w:val="single" w:color="c3d69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3d69b"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7" w:customStyle="1">
    <w:name w:val="List Table 3 - Accent 4"/>
    <w:basedOn w:val="1091"/>
    <w:uiPriority w:val="99"/>
    <w:pPr>
      <w:pBdr/>
      <w:spacing w:after="0" w:line="240" w:lineRule="auto"/>
      <w:ind/>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8" w:customStyle="1">
    <w:name w:val="List Table 3 - Accent 5"/>
    <w:basedOn w:val="1091"/>
    <w:uiPriority w:val="99"/>
    <w:pPr>
      <w:pBdr/>
      <w:spacing w:after="0" w:line="240" w:lineRule="auto"/>
      <w:ind/>
    </w:pPr>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2ccdc" w:themeColor="accent5" w:themeTint="9A" w:fill="92cc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9" w:customStyle="1">
    <w:name w:val="List Table 3 - Accent 6"/>
    <w:basedOn w:val="1091"/>
    <w:uiPriority w:val="99"/>
    <w:pPr>
      <w:pBdr/>
      <w:spacing w:after="0" w:line="240" w:lineRule="auto"/>
      <w:ind/>
    </w:pPr>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ac090" w:themeColor="accent6" w:themeTint="98" w:fill="fac0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0">
    <w:name w:val="List Table 4"/>
    <w:basedOn w:val="1091"/>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1" w:customStyle="1">
    <w:name w:val="List Table 4 - Accent 1"/>
    <w:basedOn w:val="1091"/>
    <w:uiPriority w:val="99"/>
    <w:pPr>
      <w:pBdr/>
      <w:spacing w:after="0" w:line="240" w:lineRule="auto"/>
      <w:ind/>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1Vert">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2" w:customStyle="1">
    <w:name w:val="List Table 4 - Accent 2"/>
    <w:basedOn w:val="1091"/>
    <w:uiPriority w:val="99"/>
    <w:pPr>
      <w:pBdr/>
      <w:spacing w:after="0" w:line="240" w:lineRule="auto"/>
      <w:ind/>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1Vert">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0504d"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3" w:customStyle="1">
    <w:name w:val="List Table 4 - Accent 3"/>
    <w:basedOn w:val="1091"/>
    <w:uiPriority w:val="99"/>
    <w:pPr>
      <w:pBdr/>
      <w:spacing w:after="0" w:line="240" w:lineRule="auto"/>
      <w:ind/>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1Vert">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bb59"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4" w:customStyle="1">
    <w:name w:val="List Table 4 - Accent 4"/>
    <w:basedOn w:val="1091"/>
    <w:uiPriority w:val="99"/>
    <w:pPr>
      <w:pBdr/>
      <w:spacing w:after="0" w:line="240" w:lineRule="auto"/>
      <w:ind/>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064a2"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5" w:customStyle="1">
    <w:name w:val="List Table 4 - Accent 5"/>
    <w:basedOn w:val="1091"/>
    <w:uiPriority w:val="99"/>
    <w:pPr>
      <w:pBdr/>
      <w:spacing w:after="0" w:line="240" w:lineRule="auto"/>
      <w:ind/>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6" w:customStyle="1">
    <w:name w:val="List Table 4 - Accent 6"/>
    <w:basedOn w:val="1091"/>
    <w:uiPriority w:val="99"/>
    <w:pPr>
      <w:pBdr/>
      <w:spacing w:after="0" w:line="240" w:lineRule="auto"/>
      <w:ind/>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1Vert">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7">
    <w:name w:val="List Table 5 Dark"/>
    <w:basedOn w:val="1091"/>
    <w:uiPriority w:val="99"/>
    <w:pPr>
      <w:pBdr/>
      <w:spacing w:after="0" w:line="240" w:lineRule="auto"/>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8" w:customStyle="1">
    <w:name w:val="List Table 5 Dark - Accent 1"/>
    <w:basedOn w:val="1091"/>
    <w:uiPriority w:val="99"/>
    <w:pPr>
      <w:pBdr/>
      <w:spacing w:after="0" w:line="240" w:lineRule="auto"/>
      <w:ind/>
    </w:pPr>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cPr>
      <w:tcBorders/>
    </w:tcPr>
    <w:tblStylePr w:type="band1Horz">
      <w:pPr>
        <w:pBdr/>
        <w:spacing/>
        <w:ind/>
      </w:pPr>
      <w:tblPr>
        <w:tblBorders/>
      </w:tblPr>
      <w:tcPr>
        <w:shd w:val="clear" w:color="4f81bd" w:themeColor="accent1" w:fill="4f81bd"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4f81bd" w:themeColor="accent1" w:fill="4f81bd"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4f81bd" w:themeColor="accent1" w:fill="4f81bd"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f81bd" w:themeColor="accent1" w:fill="4f81bd" w:themeFill="accent1"/>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9" w:customStyle="1">
    <w:name w:val="List Table 5 Dark - Accent 2"/>
    <w:basedOn w:val="1091"/>
    <w:uiPriority w:val="99"/>
    <w:pPr>
      <w:pBdr/>
      <w:spacing w:after="0" w:line="240" w:lineRule="auto"/>
      <w:ind/>
    </w:pPr>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cPr>
      <w:tcBorders/>
    </w:tcPr>
    <w:tblStylePr w:type="band1Horz">
      <w:pPr>
        <w:pBdr/>
        <w:spacing/>
        <w:ind/>
      </w:pPr>
      <w:tblPr>
        <w:tblBorders/>
      </w:tblPr>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0" w:customStyle="1">
    <w:name w:val="List Table 5 Dark - Accent 3"/>
    <w:basedOn w:val="1091"/>
    <w:uiPriority w:val="99"/>
    <w:pPr>
      <w:pBdr/>
      <w:spacing w:after="0" w:line="240" w:lineRule="auto"/>
      <w:ind/>
    </w:pPr>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cPr>
      <w:tcBorders/>
    </w:tcPr>
    <w:tblStylePr w:type="band1Horz">
      <w:pPr>
        <w:pBdr/>
        <w:spacing/>
        <w:ind/>
      </w:pPr>
      <w:tblPr>
        <w:tblBorders/>
      </w:tblPr>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1" w:customStyle="1">
    <w:name w:val="List Table 5 Dark - Accent 4"/>
    <w:basedOn w:val="1091"/>
    <w:uiPriority w:val="99"/>
    <w:pPr>
      <w:pBdr/>
      <w:spacing w:after="0" w:line="240" w:lineRule="auto"/>
      <w:ind/>
    </w:pPr>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cPr>
      <w:tcBorders/>
    </w:tcPr>
    <w:tblStylePr w:type="band1Horz">
      <w:pPr>
        <w:pBdr/>
        <w:spacing/>
        <w:ind/>
      </w:pPr>
      <w:tblPr>
        <w:tblBorders/>
      </w:tblPr>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2" w:customStyle="1">
    <w:name w:val="List Table 5 Dark - Accent 5"/>
    <w:basedOn w:val="1091"/>
    <w:uiPriority w:val="99"/>
    <w:pPr>
      <w:pBdr/>
      <w:spacing w:after="0" w:line="240" w:lineRule="auto"/>
      <w:ind/>
    </w:pPr>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cPr>
      <w:tcBorders/>
    </w:tcPr>
    <w:tblStylePr w:type="band1Horz">
      <w:pPr>
        <w:pBdr/>
        <w:spacing/>
        <w:ind/>
      </w:pPr>
      <w:tblPr>
        <w:tblBorders/>
      </w:tblPr>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3" w:customStyle="1">
    <w:name w:val="List Table 5 Dark - Accent 6"/>
    <w:basedOn w:val="1091"/>
    <w:uiPriority w:val="99"/>
    <w:pPr>
      <w:pBdr/>
      <w:spacing w:after="0" w:line="240" w:lineRule="auto"/>
      <w:ind/>
    </w:pPr>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cPr>
      <w:tcBorders/>
    </w:tcPr>
    <w:tblStylePr w:type="band1Horz">
      <w:pPr>
        <w:pBdr/>
        <w:spacing/>
        <w:ind/>
      </w:pPr>
      <w:tblPr>
        <w:tblBorders/>
      </w:tblPr>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4">
    <w:name w:val="List Table 6 Colorful"/>
    <w:basedOn w:val="1091"/>
    <w:uiPriority w:val="99"/>
    <w:pPr>
      <w:pBdr/>
      <w:spacing w:after="0" w:line="240" w:lineRule="auto"/>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5" w:customStyle="1">
    <w:name w:val="List Table 6 Colorful - Accent 1"/>
    <w:basedOn w:val="1091"/>
    <w:uiPriority w:val="99"/>
    <w:pPr>
      <w:pBdr/>
      <w:spacing w:after="0" w:line="240" w:lineRule="auto"/>
      <w:ind/>
    </w:pPr>
    <w:tblPr>
      <w:tblStyleRowBandSize w:val="1"/>
      <w:tblStyleColBandSize w:val="1"/>
      <w:tblBorders>
        <w:top w:val="single" w:color="4f81bd" w:themeColor="accent1" w:sz="4" w:space="0"/>
        <w:bottom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a71" w:themeColor="accent1" w:themeShade="95"/>
      </w:rPr>
      <w:pPr>
        <w:pBdr/>
        <w:spacing/>
        <w:ind/>
      </w:pPr>
      <w:tblPr>
        <w:tblBorders/>
      </w:tblPr>
      <w:tcPr>
        <w:tcBorders/>
      </w:tcPr>
    </w:tblStylePr>
    <w:tblStylePr w:type="firstRow">
      <w:rPr>
        <w:b/>
        <w:color w:val="2a4a71" w:themeColor="accent1" w:themeShade="95"/>
      </w:rPr>
      <w:pPr>
        <w:pBdr/>
        <w:spacing/>
        <w:ind/>
      </w:pPr>
      <w:tblPr>
        <w:tblBorders/>
      </w:tblPr>
      <w:tcPr>
        <w:tcBorders>
          <w:bottom w:val="single" w:color="4f81bd" w:themeColor="accent1" w:sz="4" w:space="0"/>
        </w:tcBorders>
      </w:tcPr>
    </w:tblStylePr>
    <w:tblStylePr w:type="lastCol">
      <w:rPr>
        <w:b/>
        <w:color w:val="2a4a71" w:themeColor="accent1" w:themeShade="95"/>
      </w:rPr>
      <w:pPr>
        <w:pBdr/>
        <w:spacing/>
        <w:ind/>
      </w:pPr>
      <w:tblPr>
        <w:tblBorders/>
      </w:tblPr>
      <w:tcPr>
        <w:tcBorders/>
      </w:tcPr>
    </w:tblStylePr>
    <w:tblStylePr w:type="lastRow">
      <w:rPr>
        <w:b/>
        <w:color w:val="2a4a71"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6" w:customStyle="1">
    <w:name w:val="List Table 6 Colorful - Accent 2"/>
    <w:basedOn w:val="1091"/>
    <w:uiPriority w:val="99"/>
    <w:pPr>
      <w:pBdr/>
      <w:spacing w:after="0" w:line="240" w:lineRule="auto"/>
      <w:ind/>
    </w:pPr>
    <w:tblPr>
      <w:tblStyleRowBandSize w:val="1"/>
      <w:tblStyleColBandSize w:val="1"/>
      <w:tblBorders>
        <w:top w:val="single" w:color="d99695" w:themeColor="accent2" w:themeTint="97" w:sz="4" w:space="0"/>
        <w:bottom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4"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7" w:customStyle="1">
    <w:name w:val="List Table 6 Colorful - Accent 3"/>
    <w:basedOn w:val="1091"/>
    <w:uiPriority w:val="99"/>
    <w:pPr>
      <w:pBdr/>
      <w:spacing w:after="0" w:line="240" w:lineRule="auto"/>
      <w:ind/>
    </w:pPr>
    <w:tblPr>
      <w:tblStyleRowBandSize w:val="1"/>
      <w:tblStyleColBandSize w:val="1"/>
      <w:tblBorders>
        <w:top w:val="single" w:color="c3d69b" w:themeColor="accent3" w:themeTint="98" w:sz="4" w:space="0"/>
        <w:bottom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8" w:themeShade="95"/>
      </w:rPr>
      <w:pPr>
        <w:pBdr/>
        <w:spacing/>
        <w:ind/>
      </w:pPr>
      <w:tblPr>
        <w:tblBorders/>
      </w:tblPr>
      <w:tcPr>
        <w:tcBorders/>
      </w:tcPr>
    </w:tblStylePr>
    <w:tblStylePr w:type="firstRow">
      <w:rPr>
        <w:b/>
        <w:color w:val="c3d69b" w:themeColor="accent3" w:themeTint="98" w:themeShade="95"/>
      </w:rPr>
      <w:pPr>
        <w:pBdr/>
        <w:spacing/>
        <w:ind/>
      </w:pPr>
      <w:tblPr>
        <w:tblBorders/>
      </w:tblPr>
      <w:tcPr>
        <w:tcBorders>
          <w:bottom w:val="single" w:color="c3d69b" w:themeColor="accent3" w:themeTint="98" w:sz="4" w:space="0"/>
        </w:tcBorders>
      </w:tcPr>
    </w:tblStylePr>
    <w:tblStylePr w:type="lastCol">
      <w:rPr>
        <w:b/>
        <w:color w:val="c3d69b" w:themeColor="accent3" w:themeTint="98" w:themeShade="95"/>
      </w:rPr>
      <w:pPr>
        <w:pBdr/>
        <w:spacing/>
        <w:ind/>
      </w:pPr>
      <w:tblPr>
        <w:tblBorders/>
      </w:tblPr>
      <w:tcPr>
        <w:tcBorders/>
      </w:tcPr>
    </w:tblStylePr>
    <w:tblStylePr w:type="lastRow">
      <w:rPr>
        <w:b/>
        <w:color w:val="c3d69b" w:themeColor="accent3" w:themeTint="98" w:themeShade="95"/>
      </w:rPr>
      <w:pPr>
        <w:pBdr/>
        <w:spacing/>
        <w:ind/>
      </w:pPr>
      <w:tblPr>
        <w:tblBorders/>
      </w:tblPr>
      <w:tcPr>
        <w:tcBorders>
          <w:top w:val="single" w:color="c3d69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8" w:customStyle="1">
    <w:name w:val="List Table 6 Colorful - Accent 4"/>
    <w:basedOn w:val="1091"/>
    <w:uiPriority w:val="99"/>
    <w:pPr>
      <w:pBdr/>
      <w:spacing w:after="0" w:line="240" w:lineRule="auto"/>
      <w:ind/>
    </w:pPr>
    <w:tblPr>
      <w:tblStyleRowBandSize w:val="1"/>
      <w:tblStyleColBandSize w:val="1"/>
      <w:tblBorders>
        <w:top w:val="single" w:color="b2a1c6" w:themeColor="accent4" w:themeTint="9A" w:sz="4" w:space="0"/>
        <w:bottom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4"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9" w:customStyle="1">
    <w:name w:val="List Table 6 Colorful - Accent 5"/>
    <w:basedOn w:val="1091"/>
    <w:uiPriority w:val="99"/>
    <w:pPr>
      <w:pBdr/>
      <w:spacing w:after="0" w:line="240" w:lineRule="auto"/>
      <w:ind/>
    </w:pPr>
    <w:tblPr>
      <w:tblStyleRowBandSize w:val="1"/>
      <w:tblStyleColBandSize w:val="1"/>
      <w:tblBorders>
        <w:top w:val="single" w:color="92ccdc" w:themeColor="accent5" w:themeTint="9A" w:sz="4" w:space="0"/>
        <w:bottom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2ccdc" w:themeColor="accent5" w:themeTint="9A" w:themeShade="95"/>
      </w:rPr>
      <w:pPr>
        <w:pBdr/>
        <w:spacing/>
        <w:ind/>
      </w:pPr>
      <w:tblPr>
        <w:tblBorders/>
      </w:tblPr>
      <w:tcPr>
        <w:tcBorders/>
      </w:tcPr>
    </w:tblStylePr>
    <w:tblStylePr w:type="firstRow">
      <w:rPr>
        <w:b/>
        <w:color w:val="92ccdc" w:themeColor="accent5" w:themeTint="9A" w:themeShade="95"/>
      </w:rPr>
      <w:pPr>
        <w:pBdr/>
        <w:spacing/>
        <w:ind/>
      </w:pPr>
      <w:tblPr>
        <w:tblBorders/>
      </w:tblPr>
      <w:tcPr>
        <w:tcBorders>
          <w:bottom w:val="single" w:color="92ccdc" w:themeColor="accent5" w:themeTint="9A" w:sz="4" w:space="0"/>
        </w:tcBorders>
      </w:tcPr>
    </w:tblStylePr>
    <w:tblStylePr w:type="lastCol">
      <w:rPr>
        <w:b/>
        <w:color w:val="92ccdc" w:themeColor="accent5" w:themeTint="9A" w:themeShade="95"/>
      </w:rPr>
      <w:pPr>
        <w:pBdr/>
        <w:spacing/>
        <w:ind/>
      </w:pPr>
      <w:tblPr>
        <w:tblBorders/>
      </w:tblPr>
      <w:tcPr>
        <w:tcBorders/>
      </w:tcPr>
    </w:tblStylePr>
    <w:tblStylePr w:type="lastRow">
      <w:rPr>
        <w:b/>
        <w:color w:val="92ccdc" w:themeColor="accent5" w:themeTint="9A" w:themeShade="95"/>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0" w:customStyle="1">
    <w:name w:val="List Table 6 Colorful - Accent 6"/>
    <w:basedOn w:val="1091"/>
    <w:uiPriority w:val="99"/>
    <w:pPr>
      <w:pBdr/>
      <w:spacing w:after="0" w:line="240" w:lineRule="auto"/>
      <w:ind/>
    </w:pPr>
    <w:tblPr>
      <w:tblStyleRowBandSize w:val="1"/>
      <w:tblStyleColBandSize w:val="1"/>
      <w:tblBorders>
        <w:top w:val="single" w:color="fac090" w:themeColor="accent6" w:themeTint="98" w:sz="4" w:space="0"/>
        <w:bottom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8" w:themeShade="95"/>
      </w:rPr>
      <w:pPr>
        <w:pBdr/>
        <w:spacing/>
        <w:ind/>
      </w:pPr>
      <w:tblPr>
        <w:tblBorders/>
      </w:tblPr>
      <w:tcPr>
        <w:tcBorders/>
      </w:tcPr>
    </w:tblStylePr>
    <w:tblStylePr w:type="firstRow">
      <w:rPr>
        <w:b/>
        <w:color w:val="fac090" w:themeColor="accent6" w:themeTint="98" w:themeShade="95"/>
      </w:rPr>
      <w:pPr>
        <w:pBdr/>
        <w:spacing/>
        <w:ind/>
      </w:pPr>
      <w:tblPr>
        <w:tblBorders/>
      </w:tblPr>
      <w:tcPr>
        <w:tcBorders>
          <w:bottom w:val="single" w:color="fac090" w:themeColor="accent6" w:themeTint="98" w:sz="4" w:space="0"/>
        </w:tcBorders>
      </w:tcPr>
    </w:tblStylePr>
    <w:tblStylePr w:type="lastCol">
      <w:rPr>
        <w:b/>
        <w:color w:val="fac090" w:themeColor="accent6" w:themeTint="98" w:themeShade="95"/>
      </w:rPr>
      <w:pPr>
        <w:pBdr/>
        <w:spacing/>
        <w:ind/>
      </w:pPr>
      <w:tblPr>
        <w:tblBorders/>
      </w:tblPr>
      <w:tcPr>
        <w:tcBorders/>
      </w:tcPr>
    </w:tblStylePr>
    <w:tblStylePr w:type="lastRow">
      <w:rPr>
        <w:b/>
        <w:color w:val="fac090" w:themeColor="accent6" w:themeTint="98" w:themeShade="95"/>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1">
    <w:name w:val="List Table 7 Colorful"/>
    <w:basedOn w:val="1091"/>
    <w:uiPriority w:val="99"/>
    <w:pPr>
      <w:pBdr/>
      <w:spacing w:after="0" w:line="240" w:lineRule="auto"/>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2" w:customStyle="1">
    <w:name w:val="List Table 7 Colorful - Accent 1"/>
    <w:basedOn w:val="1091"/>
    <w:uiPriority w:val="99"/>
    <w:pPr>
      <w:pBdr/>
      <w:spacing w:after="0" w:line="240" w:lineRule="auto"/>
      <w:ind/>
    </w:pPr>
    <w:tblPr>
      <w:tblStyleRowBandSize w:val="1"/>
      <w:tblStyleColBandSize w:val="1"/>
      <w:tblBorders>
        <w:right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pPr>
        <w:pBdr/>
        <w:spacing/>
        <w:ind/>
      </w:pPr>
      <w:tblPr>
        <w:tblBorders/>
      </w:tbl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pPr>
        <w:pBdr/>
        <w:spacing/>
        <w:ind/>
      </w:pPr>
      <w:tblPr>
        <w:tblBorders/>
      </w:tbl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3" w:customStyle="1">
    <w:name w:val="List Table 7 Colorful - Accent 2"/>
    <w:basedOn w:val="1091"/>
    <w:uiPriority w:val="99"/>
    <w:pPr>
      <w:pBdr/>
      <w:spacing w:after="0" w:line="240" w:lineRule="auto"/>
      <w:ind/>
    </w:pPr>
    <w:tblPr>
      <w:tblStyleRowBandSize w:val="1"/>
      <w:tblStyleColBandSize w:val="1"/>
      <w:tblBorders>
        <w:right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pPr>
        <w:pBdr/>
        <w:spacing/>
        <w:ind/>
      </w:pPr>
      <w:tblPr>
        <w:tblBorders/>
      </w:tbl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4" w:customStyle="1">
    <w:name w:val="List Table 7 Colorful - Accent 3"/>
    <w:basedOn w:val="1091"/>
    <w:uiPriority w:val="99"/>
    <w:pPr>
      <w:pBdr/>
      <w:spacing w:after="0" w:line="240" w:lineRule="auto"/>
      <w:ind/>
    </w:pPr>
    <w:tblPr>
      <w:tblStyleRowBandSize w:val="1"/>
      <w:tblStyleColBandSize w:val="1"/>
      <w:tblBorders>
        <w:right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pPr>
        <w:pBdr/>
        <w:spacing/>
        <w:ind/>
      </w:pPr>
      <w:tblPr>
        <w:tblBorders/>
      </w:tbl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pPr>
        <w:pBdr/>
        <w:spacing/>
        <w:ind/>
      </w:pPr>
      <w:tblPr>
        <w:tblBorders/>
      </w:tbl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5" w:customStyle="1">
    <w:name w:val="List Table 7 Colorful - Accent 4"/>
    <w:basedOn w:val="1091"/>
    <w:uiPriority w:val="99"/>
    <w:pPr>
      <w:pBdr/>
      <w:spacing w:after="0" w:line="240" w:lineRule="auto"/>
      <w:ind/>
    </w:pPr>
    <w:tblPr>
      <w:tblStyleRowBandSize w:val="1"/>
      <w:tblStyleColBandSize w:val="1"/>
      <w:tblBorders>
        <w:right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pPr>
        <w:pBdr/>
        <w:spacing/>
        <w:ind/>
      </w:pPr>
      <w:tblPr>
        <w:tblBorders/>
      </w:tbl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6" w:customStyle="1">
    <w:name w:val="List Table 7 Colorful - Accent 5"/>
    <w:basedOn w:val="1091"/>
    <w:uiPriority w:val="99"/>
    <w:pPr>
      <w:pBdr/>
      <w:spacing w:after="0" w:line="240" w:lineRule="auto"/>
      <w:ind/>
    </w:pPr>
    <w:tblPr>
      <w:tblStyleRowBandSize w:val="1"/>
      <w:tblStyleColBandSize w:val="1"/>
      <w:tblBorders>
        <w:right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pPr>
        <w:pBdr/>
        <w:spacing/>
        <w:ind/>
      </w:pPr>
      <w:tblPr>
        <w:tblBorders/>
      </w:tbl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pPr>
        <w:pBdr/>
        <w:spacing/>
        <w:ind/>
      </w:pPr>
      <w:tblPr>
        <w:tblBorders/>
      </w:tbl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7" w:customStyle="1">
    <w:name w:val="List Table 7 Colorful - Accent 6"/>
    <w:basedOn w:val="1091"/>
    <w:uiPriority w:val="99"/>
    <w:pPr>
      <w:pBdr/>
      <w:spacing w:after="0" w:line="240" w:lineRule="auto"/>
      <w:ind/>
    </w:pPr>
    <w:tblPr>
      <w:tblStyleRowBandSize w:val="1"/>
      <w:tblStyleColBandSize w:val="1"/>
      <w:tblBorders>
        <w:right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pPr>
        <w:pBdr/>
        <w:spacing/>
        <w:ind/>
      </w:pPr>
      <w:tblPr>
        <w:tblBorders/>
      </w:tbl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pPr>
        <w:pBdr/>
        <w:spacing/>
        <w:ind/>
      </w:pPr>
      <w:tblPr>
        <w:tblBorders/>
      </w:tbl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8" w:customStyle="1">
    <w:name w:val="Lined - Accent"/>
    <w:basedOn w:val="1091"/>
    <w:uiPriority w:val="99"/>
    <w:pPr>
      <w:pBdr/>
      <w:spacing w:after="0" w:line="240" w:lineRule="auto"/>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9" w:customStyle="1">
    <w:name w:val="Lined - Accent 1"/>
    <w:basedOn w:val="1091"/>
    <w:uiPriority w:val="99"/>
    <w:pPr>
      <w:pBdr/>
      <w:spacing w:after="0" w:line="240" w:lineRule="auto"/>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fir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0" w:customStyle="1">
    <w:name w:val="Lined - Accent 2"/>
    <w:basedOn w:val="1091"/>
    <w:uiPriority w:val="99"/>
    <w:pPr>
      <w:pBdr/>
      <w:spacing w:after="0" w:line="240" w:lineRule="auto"/>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fir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fir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1" w:customStyle="1">
    <w:name w:val="Lined - Accent 3"/>
    <w:basedOn w:val="1091"/>
    <w:uiPriority w:val="99"/>
    <w:pPr>
      <w:pBdr/>
      <w:spacing w:after="0" w:line="240" w:lineRule="auto"/>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fir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fir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2" w:customStyle="1">
    <w:name w:val="Lined - Accent 4"/>
    <w:basedOn w:val="1091"/>
    <w:uiPriority w:val="99"/>
    <w:pPr>
      <w:pBdr/>
      <w:spacing w:after="0" w:line="240" w:lineRule="auto"/>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3" w:customStyle="1">
    <w:name w:val="Lined - Accent 5"/>
    <w:basedOn w:val="1091"/>
    <w:uiPriority w:val="99"/>
    <w:pPr>
      <w:pBdr/>
      <w:spacing w:after="0" w:line="240" w:lineRule="auto"/>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4bacc6" w:themeColor="accent5" w:fill="4bacc6" w:themeFill="accent5"/>
        <w:tcBorders/>
      </w:tcPr>
    </w:tblStylePr>
    <w:tblStylePr w:type="firstRow">
      <w:rPr>
        <w:rFonts w:ascii="Arial" w:hAnsi="Arial"/>
        <w:color w:val="f2f2f2"/>
        <w:sz w:val="22"/>
      </w:rPr>
      <w:pPr>
        <w:pBdr/>
        <w:spacing/>
        <w:ind/>
      </w:pPr>
      <w:tblPr>
        <w:tblBorders/>
      </w:tblPr>
      <w:tcPr>
        <w:shd w:val="clear" w:color="4bacc6" w:themeColor="accent5" w:fill="4bacc6" w:themeFill="accent5"/>
        <w:tcBorders/>
      </w:tcPr>
    </w:tblStylePr>
    <w:tblStylePr w:type="lastCol">
      <w:rPr>
        <w:rFonts w:ascii="Arial" w:hAnsi="Arial"/>
        <w:color w:val="f2f2f2"/>
        <w:sz w:val="22"/>
      </w:rPr>
      <w:pPr>
        <w:pBdr/>
        <w:spacing/>
        <w:ind/>
      </w:pPr>
      <w:tblPr>
        <w:tblBorders/>
      </w:tblPr>
      <w:tcPr>
        <w:shd w:val="clear" w:color="4bacc6" w:themeColor="accent5" w:fill="4bacc6" w:themeFill="accent5"/>
        <w:tcBorders/>
      </w:tcPr>
    </w:tblStylePr>
    <w:tblStylePr w:type="lastRow">
      <w:rPr>
        <w:rFonts w:ascii="Arial" w:hAnsi="Arial"/>
        <w:color w:val="f2f2f2"/>
        <w:sz w:val="22"/>
      </w:rPr>
      <w:pPr>
        <w:pBdr/>
        <w:spacing/>
        <w:ind/>
      </w:pPr>
      <w:tblPr>
        <w:tblBorders/>
      </w:tblPr>
      <w:tcPr>
        <w:shd w:val="clear" w:color="4bacc6"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4" w:customStyle="1">
    <w:name w:val="Lined - Accent 6"/>
    <w:basedOn w:val="1091"/>
    <w:uiPriority w:val="99"/>
    <w:pPr>
      <w:pBdr/>
      <w:spacing w:after="0" w:line="240" w:lineRule="auto"/>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79646" w:themeColor="accent6" w:fill="f79646" w:themeFill="accent6"/>
        <w:tcBorders/>
      </w:tcPr>
    </w:tblStylePr>
    <w:tblStylePr w:type="firstRow">
      <w:rPr>
        <w:rFonts w:ascii="Arial" w:hAnsi="Arial"/>
        <w:color w:val="f2f2f2"/>
        <w:sz w:val="22"/>
      </w:rPr>
      <w:pPr>
        <w:pBdr/>
        <w:spacing/>
        <w:ind/>
      </w:pPr>
      <w:tblPr>
        <w:tblBorders/>
      </w:tblPr>
      <w:tcPr>
        <w:shd w:val="clear" w:color="f79646" w:themeColor="accent6" w:fill="f79646" w:themeFill="accent6"/>
        <w:tcBorders/>
      </w:tcPr>
    </w:tblStylePr>
    <w:tblStylePr w:type="lastCol">
      <w:rPr>
        <w:rFonts w:ascii="Arial" w:hAnsi="Arial"/>
        <w:color w:val="f2f2f2"/>
        <w:sz w:val="22"/>
      </w:rPr>
      <w:pPr>
        <w:pBdr/>
        <w:spacing/>
        <w:ind/>
      </w:pPr>
      <w:tblPr>
        <w:tblBorders/>
      </w:tblPr>
      <w:tcPr>
        <w:shd w:val="clear" w:color="f79646" w:themeColor="accent6" w:fill="f79646" w:themeFill="accent6"/>
        <w:tcBorders/>
      </w:tcPr>
    </w:tblStylePr>
    <w:tblStylePr w:type="lastRow">
      <w:rPr>
        <w:rFonts w:ascii="Arial" w:hAnsi="Arial"/>
        <w:color w:val="f2f2f2"/>
        <w:sz w:val="22"/>
      </w:rPr>
      <w:pPr>
        <w:pBdr/>
        <w:spacing/>
        <w:ind/>
      </w:pPr>
      <w:tblPr>
        <w:tblBorders/>
      </w:tblPr>
      <w:tcPr>
        <w:shd w:val="clear" w:color="f79646"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5" w:customStyle="1">
    <w:name w:val="Bordered &amp; Lined - Accent"/>
    <w:basedOn w:val="1091"/>
    <w:uiPriority w:val="99"/>
    <w:pPr>
      <w:pBdr/>
      <w:spacing w:after="0" w:line="240" w:lineRule="auto"/>
      <w:ind/>
    </w:pPr>
    <w:rPr>
      <w:color w:val="40404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6" w:customStyle="1">
    <w:name w:val="Bordered &amp; Lined - Accent 1"/>
    <w:basedOn w:val="1091"/>
    <w:uiPriority w:val="99"/>
    <w:pPr>
      <w:pBdr/>
      <w:spacing w:after="0" w:line="240" w:lineRule="auto"/>
      <w:ind/>
    </w:pPr>
    <w:rPr>
      <w:color w:val="404040"/>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fir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7" w:customStyle="1">
    <w:name w:val="Bordered &amp; Lined - Accent 2"/>
    <w:basedOn w:val="1091"/>
    <w:uiPriority w:val="99"/>
    <w:pPr>
      <w:pBdr/>
      <w:spacing w:after="0" w:line="240" w:lineRule="auto"/>
      <w:ind/>
    </w:pPr>
    <w:rPr>
      <w:color w:val="404040"/>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fir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fir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8" w:customStyle="1">
    <w:name w:val="Bordered &amp; Lined - Accent 3"/>
    <w:basedOn w:val="1091"/>
    <w:uiPriority w:val="99"/>
    <w:pPr>
      <w:pBdr/>
      <w:spacing w:after="0" w:line="240" w:lineRule="auto"/>
      <w:ind/>
    </w:pPr>
    <w:rPr>
      <w:color w:val="404040"/>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fir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fir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9" w:customStyle="1">
    <w:name w:val="Bordered &amp; Lined - Accent 4"/>
    <w:basedOn w:val="1091"/>
    <w:uiPriority w:val="99"/>
    <w:pPr>
      <w:pBdr/>
      <w:spacing w:after="0" w:line="240" w:lineRule="auto"/>
      <w:ind/>
    </w:pPr>
    <w:rPr>
      <w:color w:val="404040"/>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0" w:customStyle="1">
    <w:name w:val="Bordered &amp; Lined - Accent 5"/>
    <w:basedOn w:val="1091"/>
    <w:uiPriority w:val="99"/>
    <w:pPr>
      <w:pBdr/>
      <w:spacing w:after="0" w:line="240" w:lineRule="auto"/>
      <w:ind/>
    </w:pPr>
    <w:rPr>
      <w:color w:val="404040"/>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4bacc6" w:themeColor="accent5" w:fill="4bacc6" w:themeFill="accent5"/>
        <w:tcBorders/>
      </w:tcPr>
    </w:tblStylePr>
    <w:tblStylePr w:type="firstRow">
      <w:rPr>
        <w:rFonts w:ascii="Arial" w:hAnsi="Arial"/>
        <w:color w:val="f2f2f2"/>
        <w:sz w:val="22"/>
      </w:rPr>
      <w:pPr>
        <w:pBdr/>
        <w:spacing/>
        <w:ind/>
      </w:pPr>
      <w:tblPr>
        <w:tblBorders/>
      </w:tblPr>
      <w:tcPr>
        <w:shd w:val="clear" w:color="4bacc6" w:themeColor="accent5" w:fill="4bacc6" w:themeFill="accent5"/>
        <w:tcBorders/>
      </w:tcPr>
    </w:tblStylePr>
    <w:tblStylePr w:type="lastCol">
      <w:rPr>
        <w:rFonts w:ascii="Arial" w:hAnsi="Arial"/>
        <w:color w:val="f2f2f2"/>
        <w:sz w:val="22"/>
      </w:rPr>
      <w:pPr>
        <w:pBdr/>
        <w:spacing/>
        <w:ind/>
      </w:pPr>
      <w:tblPr>
        <w:tblBorders/>
      </w:tblPr>
      <w:tcPr>
        <w:shd w:val="clear" w:color="4bacc6" w:themeColor="accent5" w:fill="4bacc6" w:themeFill="accent5"/>
        <w:tcBorders/>
      </w:tcPr>
    </w:tblStylePr>
    <w:tblStylePr w:type="lastRow">
      <w:rPr>
        <w:rFonts w:ascii="Arial" w:hAnsi="Arial"/>
        <w:color w:val="f2f2f2"/>
        <w:sz w:val="22"/>
      </w:rPr>
      <w:pPr>
        <w:pBdr/>
        <w:spacing/>
        <w:ind/>
      </w:pPr>
      <w:tblPr>
        <w:tblBorders/>
      </w:tblPr>
      <w:tcPr>
        <w:shd w:val="clear" w:color="4bacc6"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1" w:customStyle="1">
    <w:name w:val="Bordered &amp; Lined - Accent 6"/>
    <w:basedOn w:val="1091"/>
    <w:uiPriority w:val="99"/>
    <w:pPr>
      <w:pBdr/>
      <w:spacing w:after="0" w:line="240" w:lineRule="auto"/>
      <w:ind/>
    </w:pPr>
    <w:rPr>
      <w:color w:val="404040"/>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79646" w:themeColor="accent6" w:fill="f79646" w:themeFill="accent6"/>
        <w:tcBorders/>
      </w:tcPr>
    </w:tblStylePr>
    <w:tblStylePr w:type="firstRow">
      <w:rPr>
        <w:rFonts w:ascii="Arial" w:hAnsi="Arial"/>
        <w:color w:val="f2f2f2"/>
        <w:sz w:val="22"/>
      </w:rPr>
      <w:pPr>
        <w:pBdr/>
        <w:spacing/>
        <w:ind/>
      </w:pPr>
      <w:tblPr>
        <w:tblBorders/>
      </w:tblPr>
      <w:tcPr>
        <w:shd w:val="clear" w:color="f79646" w:themeColor="accent6" w:fill="f79646" w:themeFill="accent6"/>
        <w:tcBorders/>
      </w:tcPr>
    </w:tblStylePr>
    <w:tblStylePr w:type="lastCol">
      <w:rPr>
        <w:rFonts w:ascii="Arial" w:hAnsi="Arial"/>
        <w:color w:val="f2f2f2"/>
        <w:sz w:val="22"/>
      </w:rPr>
      <w:pPr>
        <w:pBdr/>
        <w:spacing/>
        <w:ind/>
      </w:pPr>
      <w:tblPr>
        <w:tblBorders/>
      </w:tblPr>
      <w:tcPr>
        <w:shd w:val="clear" w:color="f79646" w:themeColor="accent6" w:fill="f79646" w:themeFill="accent6"/>
        <w:tcBorders/>
      </w:tcPr>
    </w:tblStylePr>
    <w:tblStylePr w:type="lastRow">
      <w:rPr>
        <w:rFonts w:ascii="Arial" w:hAnsi="Arial"/>
        <w:color w:val="f2f2f2"/>
        <w:sz w:val="22"/>
      </w:rPr>
      <w:pPr>
        <w:pBdr/>
        <w:spacing/>
        <w:ind/>
      </w:pPr>
      <w:tblPr>
        <w:tblBorders/>
      </w:tblPr>
      <w:tcPr>
        <w:shd w:val="clear" w:color="f79646"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2" w:customStyle="1">
    <w:name w:val="Bordered"/>
    <w:basedOn w:val="1091"/>
    <w:uiPriority w:val="99"/>
    <w:pPr>
      <w:pBdr/>
      <w:spacing w:after="0" w:line="240" w:lineRule="auto"/>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3" w:customStyle="1">
    <w:name w:val="Bordered - Accent 1"/>
    <w:basedOn w:val="1091"/>
    <w:uiPriority w:val="99"/>
    <w:pPr>
      <w:pBdr/>
      <w:spacing w:after="0" w:line="240" w:lineRule="auto"/>
      <w:ind/>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f81bd" w:themeColor="accent1" w:sz="12" w:space="0"/>
        </w:tcBorders>
      </w:tcPr>
    </w:tblStylePr>
    <w:tblStylePr w:type="lastCol">
      <w:rPr>
        <w:rFonts w:ascii="Arial" w:hAnsi="Arial"/>
        <w:color w:val="404040"/>
        <w:sz w:val="22"/>
      </w:rPr>
      <w:pPr>
        <w:pBdr/>
        <w:spacing/>
        <w:ind/>
      </w:pPr>
      <w:tblPr>
        <w:tblBorders/>
      </w:tblPr>
      <w:tcPr>
        <w:tcBorders>
          <w:left w:val="single" w:color="4f81bd" w:themeColor="accent1" w:sz="12" w:space="0"/>
        </w:tcBorders>
      </w:tcPr>
    </w:tblStylePr>
    <w:tblStylePr w:type="lastRow">
      <w:rPr>
        <w:rFonts w:ascii="Arial" w:hAnsi="Arial"/>
        <w:color w:val="404040"/>
        <w:sz w:val="22"/>
      </w:rPr>
      <w:pPr>
        <w:pBdr/>
        <w:spacing/>
        <w:ind/>
      </w:pPr>
      <w:tblPr>
        <w:tblBorders/>
      </w:tblPr>
      <w:tcPr>
        <w:tcBorders>
          <w:top w:val="single" w:color="4f81bd"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4" w:customStyle="1">
    <w:name w:val="Bordered - Accent 2"/>
    <w:basedOn w:val="1091"/>
    <w:uiPriority w:val="99"/>
    <w:pPr>
      <w:pBdr/>
      <w:spacing w:after="0" w:line="240" w:lineRule="auto"/>
      <w:ind/>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99695" w:themeColor="accent2" w:themeTint="97" w:sz="12" w:space="0"/>
        </w:tcBorders>
      </w:tcPr>
    </w:tblStylePr>
    <w:tblStylePr w:type="lastCol">
      <w:rPr>
        <w:rFonts w:ascii="Arial" w:hAnsi="Arial"/>
        <w:color w:val="404040"/>
        <w:sz w:val="22"/>
      </w:rPr>
      <w:pPr>
        <w:pBdr/>
        <w:spacing/>
        <w:ind/>
      </w:pPr>
      <w:tblPr>
        <w:tblBorders/>
      </w:tblPr>
      <w:tcPr>
        <w:tcBorders>
          <w:left w:val="single" w:color="d99695" w:themeColor="accent2" w:themeTint="97" w:sz="12" w:space="0"/>
        </w:tcBorders>
      </w:tcPr>
    </w:tblStylePr>
    <w:tblStylePr w:type="lastRow">
      <w:rPr>
        <w:rFonts w:ascii="Arial" w:hAnsi="Arial"/>
        <w:color w:val="404040"/>
        <w:sz w:val="22"/>
      </w:rPr>
      <w:pPr>
        <w:pBdr/>
        <w:spacing/>
        <w:ind/>
      </w:pPr>
      <w:tblPr>
        <w:tblBorders/>
      </w:tblPr>
      <w:tcPr>
        <w:tcBorders>
          <w:top w:val="single" w:color="d99695"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5" w:customStyle="1">
    <w:name w:val="Bordered - Accent 3"/>
    <w:basedOn w:val="1091"/>
    <w:uiPriority w:val="99"/>
    <w:pPr>
      <w:pBdr/>
      <w:spacing w:after="0" w:line="240" w:lineRule="auto"/>
      <w:ind/>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3d69b" w:themeColor="accent3" w:themeTint="98" w:sz="12" w:space="0"/>
        </w:tcBorders>
      </w:tcPr>
    </w:tblStylePr>
    <w:tblStylePr w:type="lastCol">
      <w:rPr>
        <w:rFonts w:ascii="Arial" w:hAnsi="Arial"/>
        <w:color w:val="404040"/>
        <w:sz w:val="22"/>
      </w:rPr>
      <w:pPr>
        <w:pBdr/>
        <w:spacing/>
        <w:ind/>
      </w:pPr>
      <w:tblPr>
        <w:tblBorders/>
      </w:tblPr>
      <w:tcPr>
        <w:tcBorders>
          <w:left w:val="single" w:color="c3d69b" w:themeColor="accent3" w:themeTint="98" w:sz="12" w:space="0"/>
        </w:tcBorders>
      </w:tcPr>
    </w:tblStylePr>
    <w:tblStylePr w:type="lastRow">
      <w:rPr>
        <w:rFonts w:ascii="Arial" w:hAnsi="Arial"/>
        <w:color w:val="404040"/>
        <w:sz w:val="22"/>
      </w:rPr>
      <w:pPr>
        <w:pBdr/>
        <w:spacing/>
        <w:ind/>
      </w:pPr>
      <w:tblPr>
        <w:tblBorders/>
      </w:tblPr>
      <w:tcPr>
        <w:tcBorders>
          <w:top w:val="single" w:color="c3d69b"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6" w:customStyle="1">
    <w:name w:val="Bordered - Accent 4"/>
    <w:basedOn w:val="1091"/>
    <w:uiPriority w:val="99"/>
    <w:pPr>
      <w:pBdr/>
      <w:spacing w:after="0" w:line="240" w:lineRule="auto"/>
      <w:ind/>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b2a1c6" w:themeColor="accent4" w:themeTint="9A" w:sz="12" w:space="0"/>
        </w:tcBorders>
      </w:tcPr>
    </w:tblStylePr>
    <w:tblStylePr w:type="lastCol">
      <w:rPr>
        <w:rFonts w:ascii="Arial" w:hAnsi="Arial"/>
        <w:color w:val="404040"/>
        <w:sz w:val="22"/>
      </w:rPr>
      <w:pPr>
        <w:pBdr/>
        <w:spacing/>
        <w:ind/>
      </w:pPr>
      <w:tblPr>
        <w:tblBorders/>
      </w:tblPr>
      <w:tcPr>
        <w:tcBorders>
          <w:left w:val="single" w:color="b2a1c6" w:themeColor="accent4" w:themeTint="9A" w:sz="12" w:space="0"/>
        </w:tcBorders>
      </w:tcPr>
    </w:tblStylePr>
    <w:tblStylePr w:type="lastRow">
      <w:rPr>
        <w:rFonts w:ascii="Arial" w:hAnsi="Arial"/>
        <w:color w:val="404040"/>
        <w:sz w:val="22"/>
      </w:rPr>
      <w:pPr>
        <w:pBdr/>
        <w:spacing/>
        <w:ind/>
      </w:pPr>
      <w:tblPr>
        <w:tblBorders/>
      </w:tblPr>
      <w:tcPr>
        <w:tcBorders>
          <w:top w:val="single" w:color="b2a1c6"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7" w:customStyle="1">
    <w:name w:val="Bordered - Accent 5"/>
    <w:basedOn w:val="1091"/>
    <w:uiPriority w:val="99"/>
    <w:pPr>
      <w:pBdr/>
      <w:spacing w:after="0" w:line="240" w:lineRule="auto"/>
      <w:ind/>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2ccdc" w:themeColor="accent5" w:themeTint="9A" w:sz="12" w:space="0"/>
        </w:tcBorders>
      </w:tcPr>
    </w:tblStylePr>
    <w:tblStylePr w:type="lastCol">
      <w:rPr>
        <w:rFonts w:ascii="Arial" w:hAnsi="Arial"/>
        <w:color w:val="404040"/>
        <w:sz w:val="22"/>
      </w:rPr>
      <w:pPr>
        <w:pBdr/>
        <w:spacing/>
        <w:ind/>
      </w:pPr>
      <w:tblPr>
        <w:tblBorders/>
      </w:tblPr>
      <w:tcPr>
        <w:tcBorders>
          <w:left w:val="single" w:color="92ccdc" w:themeColor="accent5" w:themeTint="9A" w:sz="12" w:space="0"/>
        </w:tcBorders>
      </w:tcPr>
    </w:tblStylePr>
    <w:tblStylePr w:type="lastRow">
      <w:rPr>
        <w:rFonts w:ascii="Arial" w:hAnsi="Arial"/>
        <w:color w:val="404040"/>
        <w:sz w:val="22"/>
      </w:rPr>
      <w:pPr>
        <w:pBdr/>
        <w:spacing/>
        <w:ind/>
      </w:pPr>
      <w:tblPr>
        <w:tblBorders/>
      </w:tblPr>
      <w:tcPr>
        <w:tcBorders>
          <w:top w:val="single" w:color="92ccdc"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8" w:customStyle="1">
    <w:name w:val="Bordered - Accent 6"/>
    <w:basedOn w:val="1091"/>
    <w:uiPriority w:val="99"/>
    <w:pPr>
      <w:pBdr/>
      <w:spacing w:after="0" w:line="240" w:lineRule="auto"/>
      <w:ind/>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ac090" w:themeColor="accent6" w:themeTint="98" w:sz="12" w:space="0"/>
        </w:tcBorders>
      </w:tcPr>
    </w:tblStylePr>
    <w:tblStylePr w:type="lastCol">
      <w:rPr>
        <w:rFonts w:ascii="Arial" w:hAnsi="Arial"/>
        <w:color w:val="404040"/>
        <w:sz w:val="22"/>
      </w:rPr>
      <w:pPr>
        <w:pBdr/>
        <w:spacing/>
        <w:ind/>
      </w:pPr>
      <w:tblPr>
        <w:tblBorders/>
      </w:tblPr>
      <w:tcPr>
        <w:tcBorders>
          <w:left w:val="single" w:color="fac090" w:themeColor="accent6" w:themeTint="98" w:sz="12" w:space="0"/>
        </w:tcBorders>
      </w:tcPr>
    </w:tblStylePr>
    <w:tblStylePr w:type="lastRow">
      <w:rPr>
        <w:rFonts w:ascii="Arial" w:hAnsi="Arial"/>
        <w:color w:val="404040"/>
        <w:sz w:val="22"/>
      </w:rPr>
      <w:pPr>
        <w:pBdr/>
        <w:spacing/>
        <w:ind/>
      </w:pPr>
      <w:tblPr>
        <w:tblBorders/>
      </w:tblPr>
      <w:tcPr>
        <w:tcBorders>
          <w:top w:val="single" w:color="fac09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219" w:customStyle="1">
    <w:name w:val="Título 1 Char"/>
    <w:basedOn w:val="1090"/>
    <w:link w:val="1081"/>
    <w:uiPriority w:val="9"/>
    <w:pPr>
      <w:pBdr/>
      <w:spacing/>
      <w:ind/>
    </w:pPr>
    <w:rPr>
      <w:rFonts w:ascii="Arial" w:hAnsi="Arial" w:eastAsia="Arial" w:cs="Arial"/>
      <w:color w:val="365f91" w:themeColor="accent1" w:themeShade="BF"/>
      <w:sz w:val="40"/>
      <w:szCs w:val="40"/>
    </w:rPr>
  </w:style>
  <w:style w:type="character" w:styleId="1220" w:customStyle="1">
    <w:name w:val="Título 2 Char"/>
    <w:basedOn w:val="1090"/>
    <w:link w:val="1082"/>
    <w:uiPriority w:val="9"/>
    <w:pPr>
      <w:pBdr/>
      <w:spacing/>
      <w:ind/>
    </w:pPr>
    <w:rPr>
      <w:rFonts w:ascii="Arial" w:hAnsi="Arial" w:eastAsia="Arial" w:cs="Arial"/>
      <w:color w:val="365f91" w:themeColor="accent1" w:themeShade="BF"/>
      <w:sz w:val="32"/>
      <w:szCs w:val="32"/>
    </w:rPr>
  </w:style>
  <w:style w:type="character" w:styleId="1221" w:customStyle="1">
    <w:name w:val="Título 3 Char"/>
    <w:basedOn w:val="1090"/>
    <w:link w:val="1083"/>
    <w:uiPriority w:val="9"/>
    <w:pPr>
      <w:pBdr/>
      <w:spacing/>
      <w:ind/>
    </w:pPr>
    <w:rPr>
      <w:rFonts w:ascii="Arial" w:hAnsi="Arial" w:eastAsia="Arial" w:cs="Arial"/>
      <w:color w:val="365f91" w:themeColor="accent1" w:themeShade="BF"/>
      <w:sz w:val="28"/>
      <w:szCs w:val="28"/>
    </w:rPr>
  </w:style>
  <w:style w:type="character" w:styleId="1222" w:customStyle="1">
    <w:name w:val="Título 4 Char"/>
    <w:basedOn w:val="1090"/>
    <w:link w:val="1084"/>
    <w:uiPriority w:val="9"/>
    <w:pPr>
      <w:pBdr/>
      <w:spacing/>
      <w:ind/>
    </w:pPr>
    <w:rPr>
      <w:rFonts w:ascii="Arial" w:hAnsi="Arial" w:eastAsia="Arial" w:cs="Arial"/>
      <w:i/>
      <w:iCs/>
      <w:color w:val="365f91" w:themeColor="accent1" w:themeShade="BF"/>
    </w:rPr>
  </w:style>
  <w:style w:type="character" w:styleId="1223" w:customStyle="1">
    <w:name w:val="Título 5 Char"/>
    <w:basedOn w:val="1090"/>
    <w:link w:val="1085"/>
    <w:uiPriority w:val="9"/>
    <w:pPr>
      <w:pBdr/>
      <w:spacing/>
      <w:ind/>
    </w:pPr>
    <w:rPr>
      <w:rFonts w:ascii="Arial" w:hAnsi="Arial" w:eastAsia="Arial" w:cs="Arial"/>
      <w:color w:val="365f91" w:themeColor="accent1" w:themeShade="BF"/>
    </w:rPr>
  </w:style>
  <w:style w:type="character" w:styleId="1224" w:customStyle="1">
    <w:name w:val="Título 6 Char"/>
    <w:basedOn w:val="1090"/>
    <w:link w:val="1086"/>
    <w:uiPriority w:val="9"/>
    <w:pPr>
      <w:pBdr/>
      <w:spacing/>
      <w:ind/>
    </w:pPr>
    <w:rPr>
      <w:rFonts w:ascii="Arial" w:hAnsi="Arial" w:eastAsia="Arial" w:cs="Arial"/>
      <w:i/>
      <w:iCs/>
      <w:color w:val="595959" w:themeColor="text1" w:themeTint="A6"/>
    </w:rPr>
  </w:style>
  <w:style w:type="character" w:styleId="1225" w:customStyle="1">
    <w:name w:val="Título 7 Char"/>
    <w:basedOn w:val="1090"/>
    <w:link w:val="1087"/>
    <w:uiPriority w:val="9"/>
    <w:pPr>
      <w:pBdr/>
      <w:spacing/>
      <w:ind/>
    </w:pPr>
    <w:rPr>
      <w:rFonts w:ascii="Arial" w:hAnsi="Arial" w:eastAsia="Arial" w:cs="Arial"/>
      <w:color w:val="595959" w:themeColor="text1" w:themeTint="A6"/>
    </w:rPr>
  </w:style>
  <w:style w:type="character" w:styleId="1226" w:customStyle="1">
    <w:name w:val="Título 8 Char"/>
    <w:basedOn w:val="1090"/>
    <w:link w:val="1088"/>
    <w:uiPriority w:val="9"/>
    <w:pPr>
      <w:pBdr/>
      <w:spacing/>
      <w:ind/>
    </w:pPr>
    <w:rPr>
      <w:rFonts w:ascii="Arial" w:hAnsi="Arial" w:eastAsia="Arial" w:cs="Arial"/>
      <w:i/>
      <w:iCs/>
      <w:color w:val="272727" w:themeColor="text1" w:themeTint="D8"/>
    </w:rPr>
  </w:style>
  <w:style w:type="character" w:styleId="1227" w:customStyle="1">
    <w:name w:val="Título 9 Char"/>
    <w:basedOn w:val="1090"/>
    <w:link w:val="1089"/>
    <w:uiPriority w:val="9"/>
    <w:pPr>
      <w:pBdr/>
      <w:spacing/>
      <w:ind/>
    </w:pPr>
    <w:rPr>
      <w:rFonts w:ascii="Arial" w:hAnsi="Arial" w:eastAsia="Arial" w:cs="Arial"/>
      <w:i/>
      <w:iCs/>
      <w:color w:val="272727" w:themeColor="text1" w:themeTint="D8"/>
    </w:rPr>
  </w:style>
  <w:style w:type="character" w:styleId="1228" w:customStyle="1">
    <w:name w:val="Título Char"/>
    <w:basedOn w:val="1090"/>
    <w:link w:val="1268"/>
    <w:uiPriority w:val="10"/>
    <w:pPr>
      <w:pBdr/>
      <w:spacing/>
      <w:ind/>
    </w:pPr>
    <w:rPr>
      <w:rFonts w:ascii="Arial" w:hAnsi="Arial" w:eastAsia="Arial" w:cs="Arial"/>
      <w:spacing w:val="-10"/>
      <w:sz w:val="56"/>
      <w:szCs w:val="56"/>
    </w:rPr>
  </w:style>
  <w:style w:type="character" w:styleId="1229" w:customStyle="1">
    <w:name w:val="Subtítulo Char"/>
    <w:basedOn w:val="1090"/>
    <w:link w:val="1269"/>
    <w:uiPriority w:val="11"/>
    <w:pPr>
      <w:pBdr/>
      <w:spacing/>
      <w:ind/>
    </w:pPr>
    <w:rPr>
      <w:color w:val="595959" w:themeColor="text1" w:themeTint="A6"/>
      <w:spacing w:val="15"/>
      <w:sz w:val="28"/>
      <w:szCs w:val="28"/>
    </w:rPr>
  </w:style>
  <w:style w:type="paragraph" w:styleId="1230">
    <w:name w:val="Quote"/>
    <w:basedOn w:val="1080"/>
    <w:next w:val="1080"/>
    <w:link w:val="1231"/>
    <w:uiPriority w:val="29"/>
    <w:qFormat/>
    <w:pPr>
      <w:pBdr/>
      <w:spacing w:before="160"/>
      <w:ind/>
      <w:jc w:val="center"/>
    </w:pPr>
    <w:rPr>
      <w:i/>
      <w:iCs/>
      <w:color w:val="404040" w:themeColor="text1" w:themeTint="BF"/>
    </w:rPr>
  </w:style>
  <w:style w:type="character" w:styleId="1231" w:customStyle="1">
    <w:name w:val="Citação Char"/>
    <w:basedOn w:val="1090"/>
    <w:link w:val="1230"/>
    <w:uiPriority w:val="29"/>
    <w:pPr>
      <w:pBdr/>
      <w:spacing/>
      <w:ind/>
    </w:pPr>
    <w:rPr>
      <w:i/>
      <w:iCs/>
      <w:color w:val="404040" w:themeColor="text1" w:themeTint="BF"/>
    </w:rPr>
  </w:style>
  <w:style w:type="paragraph" w:styleId="1232">
    <w:name w:val="List Paragraph"/>
    <w:basedOn w:val="1080"/>
    <w:uiPriority w:val="34"/>
    <w:qFormat/>
    <w:pPr>
      <w:pBdr/>
      <w:spacing/>
      <w:ind w:left="720"/>
      <w:contextualSpacing w:val="true"/>
    </w:pPr>
  </w:style>
  <w:style w:type="character" w:styleId="1233">
    <w:name w:val="Intense Emphasis"/>
    <w:basedOn w:val="1090"/>
    <w:uiPriority w:val="21"/>
    <w:qFormat/>
    <w:pPr>
      <w:pBdr/>
      <w:spacing/>
      <w:ind/>
    </w:pPr>
    <w:rPr>
      <w:i/>
      <w:iCs/>
      <w:color w:val="365f91" w:themeColor="accent1" w:themeShade="BF"/>
    </w:rPr>
  </w:style>
  <w:style w:type="paragraph" w:styleId="1234">
    <w:name w:val="Intense Quote"/>
    <w:basedOn w:val="1080"/>
    <w:next w:val="1080"/>
    <w:link w:val="1235"/>
    <w:uiPriority w:val="30"/>
    <w:qFormat/>
    <w:pPr>
      <w:pBdr>
        <w:top w:val="single" w:color="365f91" w:themeColor="accent1" w:themeShade="BF" w:sz="4" w:space="10"/>
        <w:bottom w:val="single" w:color="365f91" w:themeColor="accent1" w:themeShade="BF" w:sz="4" w:space="10"/>
      </w:pBdr>
      <w:spacing w:after="360" w:before="360"/>
      <w:ind w:right="864" w:left="864"/>
      <w:jc w:val="center"/>
    </w:pPr>
    <w:rPr>
      <w:i/>
      <w:iCs/>
      <w:color w:val="365f91" w:themeColor="accent1" w:themeShade="BF"/>
    </w:rPr>
  </w:style>
  <w:style w:type="character" w:styleId="1235" w:customStyle="1">
    <w:name w:val="Citação Intensa Char"/>
    <w:basedOn w:val="1090"/>
    <w:link w:val="1234"/>
    <w:uiPriority w:val="30"/>
    <w:pPr>
      <w:pBdr/>
      <w:spacing/>
      <w:ind/>
    </w:pPr>
    <w:rPr>
      <w:i/>
      <w:iCs/>
      <w:color w:val="365f91" w:themeColor="accent1" w:themeShade="BF"/>
    </w:rPr>
  </w:style>
  <w:style w:type="character" w:styleId="1236">
    <w:name w:val="Intense Reference"/>
    <w:basedOn w:val="1090"/>
    <w:uiPriority w:val="32"/>
    <w:qFormat/>
    <w:pPr>
      <w:pBdr/>
      <w:spacing/>
      <w:ind/>
    </w:pPr>
    <w:rPr>
      <w:b/>
      <w:bCs/>
      <w:smallCaps/>
      <w:color w:val="365f91" w:themeColor="accent1" w:themeShade="BF"/>
      <w:spacing w:val="5"/>
    </w:rPr>
  </w:style>
  <w:style w:type="paragraph" w:styleId="1237">
    <w:name w:val="No Spacing"/>
    <w:basedOn w:val="1080"/>
    <w:uiPriority w:val="1"/>
    <w:qFormat/>
    <w:pPr>
      <w:pBdr/>
      <w:spacing w:after="0" w:line="240" w:lineRule="auto"/>
      <w:ind/>
    </w:pPr>
  </w:style>
  <w:style w:type="character" w:styleId="1238">
    <w:name w:val="Subtle Emphasis"/>
    <w:basedOn w:val="1090"/>
    <w:uiPriority w:val="19"/>
    <w:qFormat/>
    <w:pPr>
      <w:pBdr/>
      <w:spacing/>
      <w:ind/>
    </w:pPr>
    <w:rPr>
      <w:i/>
      <w:iCs/>
      <w:color w:val="404040" w:themeColor="text1" w:themeTint="BF"/>
    </w:rPr>
  </w:style>
  <w:style w:type="character" w:styleId="1239">
    <w:name w:val="Emphasis"/>
    <w:basedOn w:val="1090"/>
    <w:uiPriority w:val="20"/>
    <w:qFormat/>
    <w:pPr>
      <w:pBdr/>
      <w:spacing/>
      <w:ind/>
    </w:pPr>
    <w:rPr>
      <w:i/>
      <w:iCs/>
    </w:rPr>
  </w:style>
  <w:style w:type="character" w:styleId="1240">
    <w:name w:val="Strong"/>
    <w:basedOn w:val="1090"/>
    <w:uiPriority w:val="22"/>
    <w:qFormat/>
    <w:pPr>
      <w:pBdr/>
      <w:spacing/>
      <w:ind/>
    </w:pPr>
    <w:rPr>
      <w:b/>
      <w:bCs/>
    </w:rPr>
  </w:style>
  <w:style w:type="character" w:styleId="1241">
    <w:name w:val="Subtle Reference"/>
    <w:basedOn w:val="1090"/>
    <w:uiPriority w:val="31"/>
    <w:qFormat/>
    <w:pPr>
      <w:pBdr/>
      <w:spacing/>
      <w:ind/>
    </w:pPr>
    <w:rPr>
      <w:smallCaps/>
      <w:color w:val="5a5a5a" w:themeColor="text1" w:themeTint="A5"/>
    </w:rPr>
  </w:style>
  <w:style w:type="character" w:styleId="1242">
    <w:name w:val="Book Title"/>
    <w:basedOn w:val="1090"/>
    <w:uiPriority w:val="33"/>
    <w:qFormat/>
    <w:pPr>
      <w:pBdr/>
      <w:spacing/>
      <w:ind/>
    </w:pPr>
    <w:rPr>
      <w:b/>
      <w:bCs/>
      <w:i/>
      <w:iCs/>
      <w:spacing w:val="5"/>
    </w:rPr>
  </w:style>
  <w:style w:type="paragraph" w:styleId="1243">
    <w:name w:val="Header"/>
    <w:basedOn w:val="1080"/>
    <w:link w:val="1244"/>
    <w:uiPriority w:val="99"/>
    <w:unhideWhenUsed/>
    <w:pPr>
      <w:pBdr/>
      <w:tabs>
        <w:tab w:val="center" w:leader="none" w:pos="4844"/>
        <w:tab w:val="right" w:leader="none" w:pos="9689"/>
      </w:tabs>
      <w:spacing w:after="0" w:line="240" w:lineRule="auto"/>
      <w:ind/>
    </w:pPr>
  </w:style>
  <w:style w:type="character" w:styleId="1244" w:customStyle="1">
    <w:name w:val="Cabeçalho Char"/>
    <w:basedOn w:val="1090"/>
    <w:link w:val="1243"/>
    <w:uiPriority w:val="99"/>
    <w:pPr>
      <w:pBdr/>
      <w:spacing/>
      <w:ind/>
    </w:pPr>
  </w:style>
  <w:style w:type="paragraph" w:styleId="1245">
    <w:name w:val="Footer"/>
    <w:basedOn w:val="1080"/>
    <w:link w:val="1246"/>
    <w:uiPriority w:val="99"/>
    <w:unhideWhenUsed/>
    <w:pPr>
      <w:pBdr/>
      <w:tabs>
        <w:tab w:val="center" w:leader="none" w:pos="4844"/>
        <w:tab w:val="right" w:leader="none" w:pos="9689"/>
      </w:tabs>
      <w:spacing w:after="0" w:line="240" w:lineRule="auto"/>
      <w:ind/>
    </w:pPr>
  </w:style>
  <w:style w:type="character" w:styleId="1246" w:customStyle="1">
    <w:name w:val="Rodapé Char"/>
    <w:basedOn w:val="1090"/>
    <w:link w:val="1245"/>
    <w:uiPriority w:val="99"/>
    <w:pPr>
      <w:pBdr/>
      <w:spacing/>
      <w:ind/>
    </w:pPr>
  </w:style>
  <w:style w:type="paragraph" w:styleId="1247">
    <w:name w:val="Caption"/>
    <w:basedOn w:val="1080"/>
    <w:next w:val="1080"/>
    <w:uiPriority w:val="35"/>
    <w:unhideWhenUsed/>
    <w:qFormat/>
    <w:pPr>
      <w:pBdr/>
      <w:spacing w:after="200" w:line="240" w:lineRule="auto"/>
      <w:ind/>
    </w:pPr>
    <w:rPr>
      <w:i/>
      <w:iCs/>
      <w:color w:val="1f497d" w:themeColor="text2"/>
      <w:sz w:val="18"/>
      <w:szCs w:val="18"/>
    </w:rPr>
  </w:style>
  <w:style w:type="paragraph" w:styleId="1248">
    <w:name w:val="footnote text"/>
    <w:basedOn w:val="1080"/>
    <w:link w:val="1249"/>
    <w:uiPriority w:val="99"/>
    <w:semiHidden/>
    <w:unhideWhenUsed/>
    <w:pPr>
      <w:pBdr/>
      <w:spacing w:after="0" w:line="240" w:lineRule="auto"/>
      <w:ind/>
    </w:pPr>
    <w:rPr>
      <w:sz w:val="20"/>
      <w:szCs w:val="20"/>
    </w:rPr>
  </w:style>
  <w:style w:type="character" w:styleId="1249" w:customStyle="1">
    <w:name w:val="Texto de nota de rodapé Char"/>
    <w:basedOn w:val="1090"/>
    <w:link w:val="1248"/>
    <w:uiPriority w:val="99"/>
    <w:semiHidden/>
    <w:pPr>
      <w:pBdr/>
      <w:spacing/>
      <w:ind/>
    </w:pPr>
    <w:rPr>
      <w:sz w:val="20"/>
      <w:szCs w:val="20"/>
    </w:rPr>
  </w:style>
  <w:style w:type="character" w:styleId="1250">
    <w:name w:val="footnote reference"/>
    <w:basedOn w:val="1090"/>
    <w:uiPriority w:val="99"/>
    <w:semiHidden/>
    <w:unhideWhenUsed/>
    <w:pPr>
      <w:pBdr/>
      <w:spacing/>
      <w:ind/>
    </w:pPr>
    <w:rPr>
      <w:vertAlign w:val="superscript"/>
    </w:rPr>
  </w:style>
  <w:style w:type="paragraph" w:styleId="1251">
    <w:name w:val="endnote text"/>
    <w:basedOn w:val="1080"/>
    <w:link w:val="1252"/>
    <w:uiPriority w:val="99"/>
    <w:semiHidden/>
    <w:unhideWhenUsed/>
    <w:pPr>
      <w:pBdr/>
      <w:spacing w:after="0" w:line="240" w:lineRule="auto"/>
      <w:ind/>
    </w:pPr>
    <w:rPr>
      <w:sz w:val="20"/>
      <w:szCs w:val="20"/>
    </w:rPr>
  </w:style>
  <w:style w:type="character" w:styleId="1252" w:customStyle="1">
    <w:name w:val="Texto de nota de fim Char"/>
    <w:basedOn w:val="1090"/>
    <w:link w:val="1251"/>
    <w:uiPriority w:val="99"/>
    <w:semiHidden/>
    <w:pPr>
      <w:pBdr/>
      <w:spacing/>
      <w:ind/>
    </w:pPr>
    <w:rPr>
      <w:sz w:val="20"/>
      <w:szCs w:val="20"/>
    </w:rPr>
  </w:style>
  <w:style w:type="character" w:styleId="1253">
    <w:name w:val="endnote reference"/>
    <w:basedOn w:val="1090"/>
    <w:uiPriority w:val="99"/>
    <w:semiHidden/>
    <w:unhideWhenUsed/>
    <w:pPr>
      <w:pBdr/>
      <w:spacing/>
      <w:ind/>
    </w:pPr>
    <w:rPr>
      <w:vertAlign w:val="superscript"/>
    </w:rPr>
  </w:style>
  <w:style w:type="character" w:styleId="1254">
    <w:name w:val="Hyperlink"/>
    <w:basedOn w:val="1090"/>
    <w:uiPriority w:val="99"/>
    <w:unhideWhenUsed/>
    <w:pPr>
      <w:pBdr/>
      <w:spacing/>
      <w:ind/>
    </w:pPr>
    <w:rPr>
      <w:color w:val="0000ff" w:themeColor="hyperlink"/>
      <w:u w:val="single"/>
    </w:rPr>
  </w:style>
  <w:style w:type="character" w:styleId="1255">
    <w:name w:val="FollowedHyperlink"/>
    <w:basedOn w:val="1090"/>
    <w:uiPriority w:val="99"/>
    <w:semiHidden/>
    <w:unhideWhenUsed/>
    <w:pPr>
      <w:pBdr/>
      <w:spacing/>
      <w:ind/>
    </w:pPr>
    <w:rPr>
      <w:color w:val="800080" w:themeColor="followedHyperlink"/>
      <w:u w:val="single"/>
    </w:rPr>
  </w:style>
  <w:style w:type="paragraph" w:styleId="1256">
    <w:name w:val="toc 1"/>
    <w:basedOn w:val="1080"/>
    <w:next w:val="1080"/>
    <w:uiPriority w:val="39"/>
    <w:unhideWhenUsed/>
    <w:pPr>
      <w:pBdr/>
      <w:spacing w:after="100"/>
      <w:ind/>
    </w:pPr>
  </w:style>
  <w:style w:type="paragraph" w:styleId="1257">
    <w:name w:val="toc 2"/>
    <w:basedOn w:val="1080"/>
    <w:next w:val="1080"/>
    <w:uiPriority w:val="39"/>
    <w:unhideWhenUsed/>
    <w:pPr>
      <w:pBdr/>
      <w:spacing w:after="100"/>
      <w:ind w:left="220"/>
    </w:pPr>
  </w:style>
  <w:style w:type="paragraph" w:styleId="1258">
    <w:name w:val="toc 3"/>
    <w:basedOn w:val="1080"/>
    <w:next w:val="1080"/>
    <w:uiPriority w:val="39"/>
    <w:unhideWhenUsed/>
    <w:pPr>
      <w:pBdr/>
      <w:spacing w:after="100"/>
      <w:ind w:left="440"/>
    </w:pPr>
  </w:style>
  <w:style w:type="paragraph" w:styleId="1259">
    <w:name w:val="toc 4"/>
    <w:basedOn w:val="1080"/>
    <w:next w:val="1080"/>
    <w:uiPriority w:val="39"/>
    <w:unhideWhenUsed/>
    <w:pPr>
      <w:pBdr/>
      <w:spacing w:after="100"/>
      <w:ind w:left="660"/>
    </w:pPr>
  </w:style>
  <w:style w:type="paragraph" w:styleId="1260">
    <w:name w:val="toc 5"/>
    <w:basedOn w:val="1080"/>
    <w:next w:val="1080"/>
    <w:uiPriority w:val="39"/>
    <w:unhideWhenUsed/>
    <w:pPr>
      <w:pBdr/>
      <w:spacing w:after="100"/>
      <w:ind w:left="880"/>
    </w:pPr>
  </w:style>
  <w:style w:type="paragraph" w:styleId="1261">
    <w:name w:val="toc 6"/>
    <w:basedOn w:val="1080"/>
    <w:next w:val="1080"/>
    <w:uiPriority w:val="39"/>
    <w:unhideWhenUsed/>
    <w:pPr>
      <w:pBdr/>
      <w:spacing w:after="100"/>
      <w:ind w:left="1100"/>
    </w:pPr>
  </w:style>
  <w:style w:type="paragraph" w:styleId="1262">
    <w:name w:val="toc 7"/>
    <w:basedOn w:val="1080"/>
    <w:next w:val="1080"/>
    <w:uiPriority w:val="39"/>
    <w:unhideWhenUsed/>
    <w:pPr>
      <w:pBdr/>
      <w:spacing w:after="100"/>
      <w:ind w:left="1320"/>
    </w:pPr>
  </w:style>
  <w:style w:type="paragraph" w:styleId="1263">
    <w:name w:val="toc 8"/>
    <w:basedOn w:val="1080"/>
    <w:next w:val="1080"/>
    <w:uiPriority w:val="39"/>
    <w:unhideWhenUsed/>
    <w:pPr>
      <w:pBdr/>
      <w:spacing w:after="100"/>
      <w:ind w:left="1540"/>
    </w:pPr>
  </w:style>
  <w:style w:type="paragraph" w:styleId="1264">
    <w:name w:val="toc 9"/>
    <w:basedOn w:val="1080"/>
    <w:next w:val="1080"/>
    <w:uiPriority w:val="39"/>
    <w:unhideWhenUsed/>
    <w:pPr>
      <w:pBdr/>
      <w:spacing w:after="100"/>
      <w:ind w:left="1760"/>
    </w:pPr>
  </w:style>
  <w:style w:type="paragraph" w:styleId="1265">
    <w:name w:val="TOC Heading"/>
    <w:uiPriority w:val="39"/>
    <w:unhideWhenUsed/>
    <w:pPr>
      <w:pBdr/>
      <w:spacing/>
      <w:ind/>
    </w:pPr>
  </w:style>
  <w:style w:type="paragraph" w:styleId="1266">
    <w:name w:val="table of figures"/>
    <w:basedOn w:val="1080"/>
    <w:next w:val="1080"/>
    <w:uiPriority w:val="99"/>
    <w:unhideWhenUsed/>
    <w:pPr>
      <w:pBdr/>
      <w:spacing w:after="0"/>
      <w:ind/>
    </w:pPr>
  </w:style>
  <w:style w:type="table" w:styleId="1267" w:customStyle="1">
    <w:name w:val="TableNormal"/>
    <w:pPr>
      <w:pBdr/>
      <w:spacing/>
      <w:ind/>
    </w:pPr>
    <w:tblPr>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268">
    <w:name w:val="Title"/>
    <w:basedOn w:val="1080"/>
    <w:next w:val="1080"/>
    <w:link w:val="1228"/>
    <w:pPr>
      <w:keepNext w:val="true"/>
      <w:keepLines w:val="true"/>
      <w:pBdr/>
      <w:spacing w:after="120" w:before="480"/>
      <w:ind/>
    </w:pPr>
    <w:rPr>
      <w:b/>
      <w:sz w:val="72"/>
      <w:szCs w:val="72"/>
    </w:rPr>
  </w:style>
  <w:style w:type="paragraph" w:styleId="1269">
    <w:name w:val="Subtitle"/>
    <w:basedOn w:val="1080"/>
    <w:next w:val="1080"/>
    <w:link w:val="1229"/>
    <w:pPr>
      <w:keepNext w:val="true"/>
      <w:keepLines w:val="true"/>
      <w:pBdr/>
      <w:spacing w:after="80" w:before="360"/>
      <w:ind/>
    </w:pPr>
    <w:rPr>
      <w:rFonts w:ascii="Georgia" w:hAnsi="Georgia" w:eastAsia="Georgia" w:cs="Georgia"/>
      <w:i/>
      <w:color w:val="666666"/>
      <w:sz w:val="48"/>
      <w:szCs w:val="48"/>
    </w:rPr>
  </w:style>
  <w:style w:type="table" w:styleId="1270" w:customStyle="1">
    <w:name w:val="StGen0"/>
    <w:pPr>
      <w:pBdr>
        <w:top w:val="none" w:color="000000" w:sz="4" w:space="0"/>
        <w:left w:val="none" w:color="000000" w:sz="4" w:space="0"/>
        <w:bottom w:val="none" w:color="000000" w:sz="4" w:space="0"/>
        <w:right w:val="none" w:color="000000" w:sz="4" w:space="0"/>
        <w:between w:val="none" w:color="000000" w:sz="4" w:space="0"/>
      </w:pBdr>
      <w:spacing w:after="0" w:line="240" w:lineRule="auto"/>
      <w:ind/>
    </w:pPr>
    <w:rPr>
      <w:rFonts w:ascii="Times New Roman" w:hAnsi="Times New Roman" w:eastAsia="Times New Roman" w:cs="Times New Roman"/>
      <w:sz w:val="24"/>
      <w:szCs w:val="24"/>
      <w:lang w:eastAsia="zh-CN"/>
    </w:rPr>
    <w:tblPr>
      <w:tblStyleRowBandSize w:val="1"/>
      <w:tblStyleColBandSize w:val="1"/>
      <w:tblInd w:w="0" w:type="dxa"/>
      <w:tblCellMar>
        <w:left w:w="70" w:type="dxa"/>
        <w:top w:w="0" w:type="dxa"/>
        <w:right w:w="70" w:type="dxa"/>
        <w:bottom w:w="0" w:type="dxa"/>
      </w:tblCellMa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Pr>
    <w:tcPr>
      <w:tcBorders/>
      <w:tcW w:w="0" w:type="auto"/>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1" w:customStyle="1">
    <w:name w:val="StGen1"/>
    <w:pPr>
      <w:pBdr>
        <w:top w:val="none" w:color="000000" w:sz="4" w:space="0"/>
        <w:left w:val="none" w:color="000000" w:sz="4" w:space="0"/>
        <w:bottom w:val="none" w:color="000000" w:sz="4" w:space="0"/>
        <w:right w:val="none" w:color="000000" w:sz="4" w:space="0"/>
        <w:between w:val="none" w:color="000000" w:sz="4" w:space="0"/>
      </w:pBdr>
      <w:spacing w:after="0" w:line="240" w:lineRule="auto"/>
      <w:ind/>
    </w:pPr>
    <w:rPr>
      <w:rFonts w:ascii="Times New Roman" w:hAnsi="Times New Roman" w:eastAsia="Times New Roman" w:cs="Times New Roman"/>
      <w:sz w:val="24"/>
      <w:szCs w:val="24"/>
      <w:lang w:eastAsia="zh-CN"/>
    </w:rPr>
    <w:tblPr>
      <w:tblStyleRowBandSize w:val="1"/>
      <w:tblStyleColBandSize w:val="1"/>
      <w:tblInd w:w="0" w:type="dxa"/>
      <w:tblCellMar>
        <w:left w:w="70" w:type="dxa"/>
        <w:top w:w="0" w:type="dxa"/>
        <w:right w:w="70" w:type="dxa"/>
        <w:bottom w:w="0" w:type="dxa"/>
      </w:tblCellMa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Pr>
    <w:tcPr>
      <w:tcBorders/>
      <w:tcW w:w="0" w:type="auto"/>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272" w:customStyle="1">
    <w:name w:val="Table Contents"/>
    <w:qFormat/>
    <w:pPr>
      <w:widowControl w:val="false"/>
      <w:pBdr>
        <w:top w:val="none" w:color="000000" w:sz="4" w:space="0"/>
        <w:left w:val="none" w:color="000000" w:sz="4" w:space="0"/>
        <w:bottom w:val="none" w:color="000000" w:sz="4" w:space="0"/>
        <w:right w:val="none" w:color="000000" w:sz="4" w:space="0"/>
        <w:between w:val="none" w:color="000000" w:sz="4" w:space="0"/>
      </w:pBdr>
      <w:spacing w:after="4" w:line="245" w:lineRule="auto"/>
      <w:ind w:hanging="9" w:left="10"/>
      <w:jc w:val="both"/>
    </w:pPr>
    <w:rPr>
      <w:rFonts w:ascii="Arial" w:hAnsi="Arial" w:eastAsia="Arial" w:cs="Arial"/>
      <w:color w:val="000000"/>
      <w:sz w:val="24"/>
    </w:rPr>
  </w:style>
  <w:style w:type="paragraph" w:styleId="1273" w:customStyle="1">
    <w:name w:val="Conteúdo da tabela"/>
    <w:qFormat/>
    <w:pPr>
      <w:widowControl w:val="false"/>
      <w:suppressLineNumbers w:val="true"/>
      <w:pBdr>
        <w:top w:val="none" w:color="000000" w:sz="4" w:space="0"/>
        <w:left w:val="none" w:color="000000" w:sz="4" w:space="0"/>
        <w:bottom w:val="none" w:color="000000" w:sz="4" w:space="0"/>
        <w:right w:val="none" w:color="000000" w:sz="4" w:space="0"/>
        <w:between w:val="none" w:color="000000" w:sz="4" w:space="0"/>
      </w:pBdr>
      <w:spacing w:after="4" w:line="249" w:lineRule="auto"/>
      <w:ind w:hanging="10" w:left="10"/>
      <w:jc w:val="both"/>
    </w:pPr>
    <w:rPr>
      <w:rFonts w:ascii="Arial" w:hAnsi="Arial" w:eastAsia="Arial" w:cs="Arial"/>
      <w:color w:val="000000"/>
      <w:sz w:val="24"/>
    </w:rPr>
  </w:style>
  <w:style w:type="paragraph" w:styleId="1274" w:customStyle="1">
    <w:name w:val="Standard"/>
    <w:pPr>
      <w:pBdr>
        <w:top w:val="none" w:color="000000" w:sz="4" w:space="0"/>
        <w:left w:val="none" w:color="000000" w:sz="4" w:space="0"/>
        <w:bottom w:val="none" w:color="000000" w:sz="4" w:space="0"/>
        <w:right w:val="none" w:color="000000" w:sz="4" w:space="0"/>
        <w:between w:val="none" w:color="000000" w:sz="4" w:space="0"/>
      </w:pBdr>
      <w:spacing w:after="4" w:line="247" w:lineRule="auto"/>
      <w:ind w:hanging="9" w:left="10"/>
      <w:jc w:val="both"/>
    </w:pPr>
    <w:rPr>
      <w:rFonts w:ascii="Arial" w:hAnsi="Arial" w:eastAsia="Arial" w:cs="Arial"/>
      <w:color w:val="000000"/>
      <w:sz w:val="24"/>
    </w:rPr>
  </w:style>
  <w:style w:type="table" w:styleId="1275" w:customStyle="1">
    <w:name w:val="Table Normal"/>
    <w:uiPriority w:val="2"/>
    <w:semiHidden/>
    <w:unhideWhenUsed/>
    <w:qFormat/>
    <w:pPr>
      <w:widowControl w:val="false"/>
      <w:pBdr>
        <w:top w:val="none" w:color="000000" w:sz="4" w:space="0"/>
        <w:left w:val="none" w:color="000000" w:sz="4" w:space="0"/>
        <w:bottom w:val="none" w:color="000000" w:sz="4" w:space="0"/>
        <w:right w:val="none" w:color="000000" w:sz="4" w:space="0"/>
        <w:between w:val="none" w:color="000000" w:sz="4" w:space="0"/>
      </w:pBdr>
      <w:spacing w:after="0" w:line="240" w:lineRule="auto"/>
      <w:ind/>
    </w:pPr>
    <w:rPr>
      <w:rFonts w:asciiTheme="minorHAnsi" w:hAnsiTheme="minorHAnsi" w:eastAsiaTheme="minorHAnsi" w:cstheme="minorBidi"/>
      <w:lang w:val="en-US" w:eastAsia="en-US"/>
    </w:rPr>
    <w:tblPr>
      <w:tblStyleRowBandSize w:val="1"/>
      <w:tblStyleColBandSize w:val="1"/>
      <w:tblInd w:w="0" w:type="dxa"/>
      <w:tblCellMar>
        <w:left w:w="0" w:type="dxa"/>
        <w:top w:w="0" w:type="dxa"/>
        <w:right w:w="0" w:type="dxa"/>
        <w:bottom w:w="0" w:type="dxa"/>
      </w:tblCellMa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Pr>
    <w:tcPr>
      <w:tcBorders/>
      <w:tcW w:w="0" w:type="auto"/>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276" w:customStyle="1">
    <w:name w:val="Normal1"/>
    <w:pPr>
      <w:pBdr>
        <w:top w:val="none" w:color="000000" w:sz="4" w:space="0"/>
        <w:left w:val="none" w:color="000000" w:sz="4" w:space="0"/>
        <w:bottom w:val="none" w:color="000000" w:sz="4" w:space="0"/>
        <w:right w:val="none" w:color="000000" w:sz="4" w:space="0"/>
        <w:between w:val="none" w:color="000000" w:sz="4" w:space="0"/>
      </w:pBdr>
      <w:spacing w:after="0" w:line="360" w:lineRule="auto"/>
      <w:ind/>
      <w:jc w:val="both"/>
    </w:pPr>
  </w:style>
  <w:style w:type="table" w:styleId="1277" w:customStyle="1">
    <w:name w:val="StGen65"/>
    <w:pPr>
      <w:pBdr>
        <w:top w:val="none" w:color="000000" w:sz="4" w:space="0"/>
        <w:left w:val="none" w:color="000000" w:sz="4" w:space="0"/>
        <w:bottom w:val="none" w:color="000000" w:sz="4" w:space="0"/>
        <w:right w:val="none" w:color="000000" w:sz="4" w:space="0"/>
        <w:between w:val="none" w:color="000000" w:sz="4" w:space="0"/>
      </w:pBdr>
      <w:spacing w:after="0" w:line="240" w:lineRule="auto"/>
      <w:ind/>
    </w:pPr>
    <w:tblPr>
      <w:tblStyleRowBandSize w:val="1"/>
      <w:tblStyleColBandSize w:val="1"/>
      <w:tblInd w:w="0" w:type="dxa"/>
      <w:tblCellMar>
        <w:left w:w="100" w:type="dxa"/>
        <w:top w:w="100" w:type="dxa"/>
        <w:right w:w="100" w:type="dxa"/>
        <w:bottom w:w="100" w:type="dxa"/>
      </w:tblCellMa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Pr>
    <w:tcPr>
      <w:tcBorders/>
      <w:tcW w:w="0" w:type="auto"/>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8" w:customStyle="1">
    <w:name w:val="StGen63"/>
    <w:pPr>
      <w:pBdr>
        <w:top w:val="none" w:color="000000" w:sz="4" w:space="0"/>
        <w:left w:val="none" w:color="000000" w:sz="4" w:space="0"/>
        <w:bottom w:val="none" w:color="000000" w:sz="4" w:space="0"/>
        <w:right w:val="none" w:color="000000" w:sz="4" w:space="0"/>
        <w:between w:val="none" w:color="000000" w:sz="4" w:space="0"/>
      </w:pBdr>
      <w:spacing w:after="0" w:line="240" w:lineRule="auto"/>
      <w:ind/>
    </w:pPr>
    <w:tblPr>
      <w:tblStyleRowBandSize w:val="1"/>
      <w:tblStyleColBandSize w:val="1"/>
      <w:tblInd w:w="0" w:type="dxa"/>
      <w:tblCellMar>
        <w:left w:w="100" w:type="dxa"/>
        <w:top w:w="100" w:type="dxa"/>
        <w:right w:w="100" w:type="dxa"/>
        <w:bottom w:w="100" w:type="dxa"/>
      </w:tblCellMa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Pr>
    <w:tcPr>
      <w:tcBorders/>
      <w:tcW w:w="0" w:type="auto"/>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9" w:customStyle="1">
    <w:name w:val="StGen12"/>
    <w:pPr>
      <w:pBdr>
        <w:top w:val="none" w:color="000000" w:sz="4" w:space="0"/>
        <w:left w:val="none" w:color="000000" w:sz="4" w:space="0"/>
        <w:bottom w:val="none" w:color="000000" w:sz="4" w:space="0"/>
        <w:right w:val="none" w:color="000000" w:sz="4" w:space="0"/>
        <w:between w:val="none" w:color="000000" w:sz="4" w:space="0"/>
      </w:pBdr>
      <w:spacing w:after="0" w:line="240" w:lineRule="auto"/>
      <w:ind/>
    </w:pPr>
    <w:tblPr>
      <w:tblStyleRowBandSize w:val="1"/>
      <w:tblStyleColBandSize w:val="1"/>
      <w:tblInd w:w="0" w:type="dxa"/>
      <w:tblCellMar>
        <w:left w:w="100" w:type="dxa"/>
        <w:top w:w="100" w:type="dxa"/>
        <w:right w:w="100" w:type="dxa"/>
        <w:bottom w:w="100" w:type="dxa"/>
      </w:tblCellMa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Pr>
    <w:tcPr>
      <w:tcBorders/>
      <w:tcW w:w="0" w:type="auto"/>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0" w:customStyle="1">
    <w:name w:val="StGen10"/>
    <w:pPr>
      <w:pBdr>
        <w:top w:val="none" w:color="000000" w:sz="4" w:space="0"/>
        <w:left w:val="none" w:color="000000" w:sz="4" w:space="0"/>
        <w:bottom w:val="none" w:color="000000" w:sz="4" w:space="0"/>
        <w:right w:val="none" w:color="000000" w:sz="4" w:space="0"/>
        <w:between w:val="none" w:color="000000" w:sz="4" w:space="0"/>
      </w:pBdr>
      <w:spacing w:after="0" w:line="240" w:lineRule="auto"/>
      <w:ind/>
    </w:pPr>
    <w:tblPr>
      <w:tblStyleRowBandSize w:val="1"/>
      <w:tblStyleColBandSize w:val="1"/>
      <w:tblInd w:w="0" w:type="dxa"/>
      <w:tblCellMar>
        <w:left w:w="100" w:type="dxa"/>
        <w:top w:w="100" w:type="dxa"/>
        <w:right w:w="100" w:type="dxa"/>
        <w:bottom w:w="100" w:type="dxa"/>
      </w:tblCellMa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Pr>
    <w:tcPr>
      <w:tcBorders/>
      <w:tcW w:w="0" w:type="auto"/>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1" w:customStyle="1">
    <w:name w:val="StGen11"/>
    <w:pPr>
      <w:pBdr>
        <w:top w:val="none" w:color="000000" w:sz="4" w:space="0"/>
        <w:left w:val="none" w:color="000000" w:sz="4" w:space="0"/>
        <w:bottom w:val="none" w:color="000000" w:sz="4" w:space="0"/>
        <w:right w:val="none" w:color="000000" w:sz="4" w:space="0"/>
        <w:between w:val="none" w:color="000000" w:sz="4" w:space="0"/>
      </w:pBdr>
      <w:spacing w:after="0" w:line="240" w:lineRule="auto"/>
      <w:ind/>
    </w:pPr>
    <w:tblPr>
      <w:tblStyleRowBandSize w:val="1"/>
      <w:tblStyleColBandSize w:val="1"/>
      <w:tblInd w:w="0" w:type="dxa"/>
      <w:tblCellMar>
        <w:left w:w="100" w:type="dxa"/>
        <w:top w:w="100" w:type="dxa"/>
        <w:right w:w="100" w:type="dxa"/>
        <w:bottom w:w="100" w:type="dxa"/>
      </w:tblCellMa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Pr>
    <w:tcPr>
      <w:tcBorders/>
      <w:tcW w:w="0" w:type="auto"/>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2" w:customStyle="1">
    <w:name w:val="StGen108"/>
    <w:pPr>
      <w:pBdr>
        <w:top w:val="none" w:color="000000" w:sz="4" w:space="0"/>
        <w:left w:val="none" w:color="000000" w:sz="4" w:space="0"/>
        <w:bottom w:val="none" w:color="000000" w:sz="4" w:space="0"/>
        <w:right w:val="none" w:color="000000" w:sz="4" w:space="0"/>
        <w:between w:val="none" w:color="000000" w:sz="4" w:space="0"/>
      </w:pBdr>
      <w:spacing w:after="0" w:line="240" w:lineRule="auto"/>
      <w:ind/>
    </w:pPr>
    <w:tblPr>
      <w:tblStyleRowBandSize w:val="1"/>
      <w:tblStyleColBandSize w:val="1"/>
      <w:tblInd w:w="0" w:type="dxa"/>
      <w:tblCellMar>
        <w:left w:w="100" w:type="dxa"/>
        <w:top w:w="100" w:type="dxa"/>
        <w:right w:w="100" w:type="dxa"/>
        <w:bottom w:w="100" w:type="dxa"/>
      </w:tblCellMa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Pr>
    <w:tcPr>
      <w:tcBorders/>
      <w:tcW w:w="0" w:type="auto"/>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3" w:customStyle="1">
    <w:name w:val="StGen119"/>
    <w:pPr>
      <w:pBdr>
        <w:top w:val="none" w:color="000000" w:sz="4" w:space="0"/>
        <w:left w:val="none" w:color="000000" w:sz="4" w:space="0"/>
        <w:bottom w:val="none" w:color="000000" w:sz="4" w:space="0"/>
        <w:right w:val="none" w:color="000000" w:sz="4" w:space="0"/>
        <w:between w:val="none" w:color="000000" w:sz="4" w:space="0"/>
      </w:pBdr>
      <w:spacing w:after="0" w:line="240" w:lineRule="auto"/>
      <w:ind/>
    </w:pPr>
    <w:tblPr>
      <w:tblStyleRowBandSize w:val="1"/>
      <w:tblStyleColBandSize w:val="1"/>
      <w:tblInd w:w="0" w:type="dxa"/>
      <w:tblCellMar>
        <w:left w:w="100" w:type="dxa"/>
        <w:top w:w="100" w:type="dxa"/>
        <w:right w:w="100" w:type="dxa"/>
        <w:bottom w:w="100" w:type="dxa"/>
      </w:tblCellMa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Pr>
    <w:tcPr>
      <w:tcBorders/>
      <w:tcW w:w="0" w:type="auto"/>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image" Target="media/image2.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jpg"/></Relationships>
</file>

<file path=word/_rels/header2.xml.rels><?xml version="1.0" encoding="UTF-8" standalone="yes"?><Relationships xmlns="http://schemas.openxmlformats.org/package/2006/relationships"><Relationship Id="rId1" Type="http://schemas.openxmlformats.org/officeDocument/2006/relationships/image" Target="media/image1.jpg"/></Relationships>
</file>

<file path=word/_rels/header3.xml.rels><?xml version="1.0" encoding="UTF-8" standalone="yes"?><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Application>ONLYOFFICE/9.1.0.167</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39</cp:revision>
  <dcterms:created xsi:type="dcterms:W3CDTF">2025-09-01T17:46:00Z</dcterms:created>
  <dcterms:modified xsi:type="dcterms:W3CDTF">2026-03-16T21:08:15Z</dcterms:modified>
</cp:coreProperties>
</file>